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1D" w:rsidRPr="00C63365" w:rsidRDefault="0041021D" w:rsidP="006378F1">
      <w:pPr>
        <w:tabs>
          <w:tab w:val="left" w:pos="709"/>
        </w:tabs>
        <w:spacing w:line="288" w:lineRule="auto"/>
        <w:ind w:right="-554"/>
        <w:rPr>
          <w:rFonts w:ascii="Arial" w:hAnsi="Arial" w:cs="Arial"/>
          <w:b/>
          <w:spacing w:val="-1"/>
          <w:sz w:val="24"/>
          <w:szCs w:val="24"/>
          <w:lang w:val="pt-BR"/>
        </w:rPr>
      </w:pPr>
      <w:r w:rsidRPr="00C63365">
        <w:rPr>
          <w:rFonts w:ascii="Arial" w:hAnsi="Arial" w:cs="Arial"/>
          <w:b/>
          <w:spacing w:val="-1"/>
          <w:sz w:val="24"/>
          <w:szCs w:val="24"/>
          <w:lang w:val="pt-BR"/>
        </w:rPr>
        <w:t>À PREFEITURA MUNICIPAL DE MACIEIRA</w:t>
      </w:r>
    </w:p>
    <w:p w:rsidR="0041021D" w:rsidRPr="00C63365" w:rsidRDefault="0041021D" w:rsidP="0041021D">
      <w:pPr>
        <w:tabs>
          <w:tab w:val="left" w:pos="709"/>
        </w:tabs>
        <w:spacing w:line="288" w:lineRule="auto"/>
        <w:ind w:right="-554"/>
        <w:rPr>
          <w:rFonts w:ascii="Arial" w:hAnsi="Arial" w:cs="Arial"/>
          <w:b/>
          <w:spacing w:val="-1"/>
          <w:sz w:val="24"/>
          <w:szCs w:val="24"/>
          <w:lang w:val="pt-BR"/>
        </w:rPr>
      </w:pPr>
      <w:r w:rsidRPr="00C63365">
        <w:rPr>
          <w:rFonts w:ascii="Arial" w:hAnsi="Arial" w:cs="Arial"/>
          <w:b/>
          <w:spacing w:val="-2"/>
          <w:sz w:val="24"/>
          <w:szCs w:val="24"/>
          <w:lang w:val="pt-BR"/>
        </w:rPr>
        <w:t xml:space="preserve">DEPARTAMENTO DE LICITAÇÕES </w:t>
      </w:r>
      <w:r w:rsidRPr="00C63365">
        <w:rPr>
          <w:rFonts w:ascii="Arial" w:hAnsi="Arial" w:cs="Arial"/>
          <w:b/>
          <w:spacing w:val="-1"/>
          <w:sz w:val="24"/>
          <w:szCs w:val="24"/>
          <w:lang w:val="pt-BR"/>
        </w:rPr>
        <w:t>E CONTRATOS</w:t>
      </w:r>
    </w:p>
    <w:p w:rsidR="0041021D" w:rsidRPr="00C63365" w:rsidRDefault="0041021D" w:rsidP="006378F1">
      <w:pPr>
        <w:tabs>
          <w:tab w:val="left" w:pos="709"/>
        </w:tabs>
        <w:spacing w:line="288" w:lineRule="auto"/>
        <w:ind w:right="-554"/>
        <w:rPr>
          <w:rFonts w:ascii="Arial" w:hAnsi="Arial" w:cs="Arial"/>
          <w:b/>
          <w:sz w:val="24"/>
          <w:szCs w:val="24"/>
          <w:lang w:val="pt-BR"/>
        </w:rPr>
      </w:pPr>
    </w:p>
    <w:p w:rsidR="00012328" w:rsidRPr="00C63365" w:rsidRDefault="00012328" w:rsidP="006378F1">
      <w:pPr>
        <w:pStyle w:val="Corpodetexto"/>
        <w:tabs>
          <w:tab w:val="left" w:pos="709"/>
        </w:tabs>
        <w:ind w:right="-554"/>
        <w:jc w:val="left"/>
        <w:rPr>
          <w:rFonts w:ascii="Arial" w:hAnsi="Arial" w:cs="Arial"/>
          <w:b/>
          <w:lang w:val="pt-BR"/>
        </w:rPr>
      </w:pPr>
    </w:p>
    <w:p w:rsidR="006A7780" w:rsidRPr="00C63365" w:rsidRDefault="006A7780" w:rsidP="006378F1">
      <w:pPr>
        <w:pStyle w:val="Corpodetexto"/>
        <w:tabs>
          <w:tab w:val="left" w:pos="709"/>
        </w:tabs>
        <w:ind w:right="-554"/>
        <w:jc w:val="left"/>
        <w:rPr>
          <w:rFonts w:ascii="Arial" w:hAnsi="Arial" w:cs="Arial"/>
          <w:b/>
          <w:lang w:val="pt-BR"/>
        </w:rPr>
      </w:pPr>
    </w:p>
    <w:p w:rsidR="00551DBC" w:rsidRPr="00C63365" w:rsidRDefault="00551DBC" w:rsidP="006378F1">
      <w:pPr>
        <w:tabs>
          <w:tab w:val="left" w:pos="709"/>
        </w:tabs>
        <w:spacing w:before="54" w:line="573" w:lineRule="auto"/>
        <w:ind w:right="-554"/>
        <w:jc w:val="center"/>
        <w:rPr>
          <w:rFonts w:ascii="Arial" w:hAnsi="Arial" w:cs="Arial"/>
          <w:b/>
          <w:sz w:val="24"/>
          <w:szCs w:val="24"/>
          <w:lang w:val="pt-BR"/>
        </w:rPr>
      </w:pPr>
      <w:r w:rsidRPr="00C63365">
        <w:rPr>
          <w:rFonts w:ascii="Arial" w:hAnsi="Arial" w:cs="Arial"/>
          <w:b/>
          <w:sz w:val="24"/>
          <w:szCs w:val="24"/>
          <w:lang w:val="pt-BR"/>
        </w:rPr>
        <w:t>TERMO DE REFERÊNCIA</w:t>
      </w:r>
    </w:p>
    <w:p w:rsidR="00551DBC" w:rsidRPr="00C63365" w:rsidRDefault="00942338" w:rsidP="006378F1">
      <w:pPr>
        <w:tabs>
          <w:tab w:val="left" w:pos="709"/>
        </w:tabs>
        <w:spacing w:before="54" w:line="360" w:lineRule="auto"/>
        <w:ind w:right="-554"/>
        <w:jc w:val="both"/>
        <w:rPr>
          <w:rFonts w:ascii="Arial" w:hAnsi="Arial" w:cs="Arial"/>
          <w:sz w:val="24"/>
          <w:szCs w:val="24"/>
          <w:lang w:val="pt-BR"/>
        </w:rPr>
      </w:pPr>
      <w:r w:rsidRPr="00C63365">
        <w:rPr>
          <w:rFonts w:ascii="Arial" w:hAnsi="Arial" w:cs="Arial"/>
          <w:sz w:val="24"/>
          <w:szCs w:val="24"/>
          <w:lang w:val="pt-BR"/>
        </w:rPr>
        <w:t xml:space="preserve">O Termo de Referência em epígrafe tem por finalidade, atender o disposto na legislação vigente concernente às contratações públicas, em especial ao artigo 37, inciso XXI da Constituição Federal, bem como, normatizar, disciplinar e definer os elementos que nortearão </w:t>
      </w:r>
      <w:r w:rsidR="005C70A4">
        <w:rPr>
          <w:rFonts w:ascii="Arial" w:hAnsi="Arial" w:cs="Arial"/>
          <w:sz w:val="24"/>
          <w:szCs w:val="24"/>
          <w:lang w:val="pt-BR"/>
        </w:rPr>
        <w:t xml:space="preserve">o presente Processo Licitatório </w:t>
      </w:r>
      <w:r w:rsidR="005C70A4">
        <w:rPr>
          <w:rFonts w:ascii="Arial" w:hAnsi="Arial" w:cs="Arial"/>
          <w:color w:val="FF0000"/>
          <w:sz w:val="24"/>
          <w:szCs w:val="24"/>
          <w:lang w:val="pt-BR"/>
        </w:rPr>
        <w:t>pela modalidade de inexigibilidade de licitação</w:t>
      </w:r>
      <w:r w:rsidRPr="00C63365">
        <w:rPr>
          <w:rFonts w:ascii="Arial" w:hAnsi="Arial" w:cs="Arial"/>
          <w:sz w:val="24"/>
          <w:szCs w:val="24"/>
          <w:lang w:val="pt-BR"/>
        </w:rPr>
        <w:cr/>
      </w:r>
    </w:p>
    <w:p w:rsidR="00942338" w:rsidRPr="00C63365" w:rsidRDefault="008627F6" w:rsidP="006378F1">
      <w:pPr>
        <w:pStyle w:val="PargrafodaLista"/>
        <w:numPr>
          <w:ilvl w:val="0"/>
          <w:numId w:val="1"/>
        </w:numPr>
        <w:tabs>
          <w:tab w:val="left" w:pos="490"/>
          <w:tab w:val="left" w:pos="709"/>
        </w:tabs>
        <w:spacing w:before="151"/>
        <w:ind w:left="0" w:right="-554" w:firstLine="0"/>
        <w:rPr>
          <w:rFonts w:ascii="Arial" w:hAnsi="Arial" w:cs="Arial"/>
          <w:b/>
          <w:sz w:val="24"/>
          <w:szCs w:val="24"/>
          <w:lang w:val="pt-BR"/>
        </w:rPr>
      </w:pPr>
      <w:r w:rsidRPr="00C63365">
        <w:rPr>
          <w:rFonts w:ascii="Arial" w:hAnsi="Arial" w:cs="Arial"/>
          <w:b/>
          <w:sz w:val="24"/>
          <w:szCs w:val="24"/>
          <w:lang w:val="pt-BR"/>
        </w:rPr>
        <w:t xml:space="preserve">1. DA ÁREA SOLICITANTE </w:t>
      </w:r>
    </w:p>
    <w:p w:rsidR="00942338" w:rsidRPr="00C63365" w:rsidRDefault="00942338" w:rsidP="0041021D">
      <w:pPr>
        <w:pStyle w:val="PargrafodaLista"/>
        <w:numPr>
          <w:ilvl w:val="1"/>
          <w:numId w:val="1"/>
        </w:numPr>
        <w:tabs>
          <w:tab w:val="left" w:pos="0"/>
          <w:tab w:val="left" w:pos="490"/>
        </w:tabs>
        <w:spacing w:before="151"/>
        <w:ind w:left="0" w:right="-554" w:firstLine="0"/>
        <w:rPr>
          <w:rFonts w:ascii="Arial" w:hAnsi="Arial" w:cs="Arial"/>
          <w:sz w:val="24"/>
          <w:szCs w:val="24"/>
          <w:lang w:val="pt-BR"/>
        </w:rPr>
      </w:pPr>
      <w:r w:rsidRPr="00C63365">
        <w:rPr>
          <w:rFonts w:ascii="Arial" w:hAnsi="Arial" w:cs="Arial"/>
          <w:sz w:val="24"/>
          <w:szCs w:val="24"/>
          <w:lang w:val="pt-BR"/>
        </w:rPr>
        <w:t xml:space="preserve">SECRETARIA MUNICIPAL DE </w:t>
      </w:r>
      <w:r w:rsidR="004269A0">
        <w:rPr>
          <w:rFonts w:ascii="Arial" w:hAnsi="Arial" w:cs="Arial"/>
          <w:sz w:val="24"/>
          <w:szCs w:val="24"/>
          <w:lang w:val="pt-BR"/>
        </w:rPr>
        <w:t>EDUCAÇÃO CULTURA E ESPORTES</w:t>
      </w:r>
    </w:p>
    <w:p w:rsidR="008627F6" w:rsidRPr="005C70A4" w:rsidRDefault="008627F6" w:rsidP="004269A0">
      <w:pPr>
        <w:pStyle w:val="PargrafodaLista"/>
        <w:rPr>
          <w:rFonts w:ascii="Arial" w:hAnsi="Arial" w:cs="Arial"/>
          <w:color w:val="FF0000"/>
          <w:sz w:val="24"/>
          <w:szCs w:val="24"/>
          <w:lang w:val="pt-BR"/>
        </w:rPr>
      </w:pPr>
      <w:r w:rsidRPr="00C63365">
        <w:rPr>
          <w:rFonts w:ascii="Arial" w:hAnsi="Arial" w:cs="Arial"/>
          <w:sz w:val="24"/>
          <w:szCs w:val="24"/>
          <w:lang w:val="pt-BR"/>
        </w:rPr>
        <w:t>1. Departamento</w:t>
      </w:r>
      <w:r w:rsidR="005C70A4">
        <w:rPr>
          <w:rFonts w:ascii="Arial" w:hAnsi="Arial" w:cs="Arial"/>
          <w:sz w:val="24"/>
          <w:szCs w:val="24"/>
          <w:lang w:val="pt-BR"/>
        </w:rPr>
        <w:t xml:space="preserve"> </w:t>
      </w:r>
      <w:r w:rsidR="005C70A4">
        <w:rPr>
          <w:rFonts w:ascii="Arial" w:hAnsi="Arial" w:cs="Arial"/>
          <w:color w:val="FF0000"/>
          <w:sz w:val="24"/>
          <w:szCs w:val="24"/>
          <w:lang w:val="pt-BR"/>
        </w:rPr>
        <w:t>de Educação</w:t>
      </w:r>
    </w:p>
    <w:p w:rsidR="008627F6" w:rsidRPr="00C63365" w:rsidRDefault="008627F6" w:rsidP="006378F1">
      <w:pPr>
        <w:pStyle w:val="PargrafodaLista"/>
        <w:tabs>
          <w:tab w:val="left" w:pos="490"/>
          <w:tab w:val="left" w:pos="709"/>
        </w:tabs>
        <w:spacing w:before="151"/>
        <w:ind w:left="720" w:right="-554"/>
        <w:rPr>
          <w:rFonts w:ascii="Arial" w:hAnsi="Arial" w:cs="Arial"/>
          <w:b/>
          <w:sz w:val="24"/>
          <w:szCs w:val="24"/>
          <w:lang w:val="pt-BR"/>
        </w:rPr>
      </w:pPr>
    </w:p>
    <w:p w:rsidR="00551DBC" w:rsidRPr="00C63365" w:rsidRDefault="00551DBC" w:rsidP="006378F1">
      <w:pPr>
        <w:pStyle w:val="PargrafodaLista"/>
        <w:numPr>
          <w:ilvl w:val="0"/>
          <w:numId w:val="1"/>
        </w:numPr>
        <w:tabs>
          <w:tab w:val="left" w:pos="490"/>
          <w:tab w:val="left" w:pos="709"/>
        </w:tabs>
        <w:spacing w:before="151"/>
        <w:ind w:left="0" w:right="-554" w:firstLine="0"/>
        <w:rPr>
          <w:rFonts w:ascii="Arial" w:hAnsi="Arial" w:cs="Arial"/>
          <w:b/>
          <w:sz w:val="24"/>
          <w:szCs w:val="24"/>
          <w:lang w:val="pt-BR"/>
        </w:rPr>
      </w:pPr>
      <w:r w:rsidRPr="00C63365">
        <w:rPr>
          <w:rFonts w:ascii="Arial" w:hAnsi="Arial" w:cs="Arial"/>
          <w:b/>
          <w:sz w:val="24"/>
          <w:szCs w:val="24"/>
          <w:lang w:val="pt-BR"/>
        </w:rPr>
        <w:t>DO OBJETO</w:t>
      </w:r>
    </w:p>
    <w:p w:rsidR="006A7780" w:rsidRPr="00C63365" w:rsidRDefault="006A7780" w:rsidP="006378F1">
      <w:pPr>
        <w:pStyle w:val="PargrafodaLista"/>
        <w:numPr>
          <w:ilvl w:val="1"/>
          <w:numId w:val="1"/>
        </w:numPr>
        <w:tabs>
          <w:tab w:val="left" w:pos="709"/>
          <w:tab w:val="left" w:pos="85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O objeto do presente instrument</w:t>
      </w:r>
      <w:r w:rsidR="00486172" w:rsidRPr="00C63365">
        <w:rPr>
          <w:rFonts w:ascii="Arial" w:hAnsi="Arial" w:cs="Arial"/>
          <w:sz w:val="24"/>
          <w:szCs w:val="24"/>
          <w:lang w:val="pt-BR"/>
        </w:rPr>
        <w:t>o</w:t>
      </w:r>
      <w:r w:rsidR="005C70A4">
        <w:rPr>
          <w:rFonts w:ascii="Arial" w:hAnsi="Arial" w:cs="Arial"/>
          <w:sz w:val="24"/>
          <w:szCs w:val="24"/>
          <w:lang w:val="pt-BR"/>
        </w:rPr>
        <w:t xml:space="preserve"> de contratação refere-se à </w:t>
      </w:r>
      <w:r w:rsidR="005C70A4">
        <w:rPr>
          <w:rFonts w:ascii="Arial" w:hAnsi="Arial" w:cs="Arial"/>
          <w:color w:val="FF0000"/>
          <w:sz w:val="24"/>
          <w:szCs w:val="24"/>
          <w:lang w:val="pt-BR"/>
        </w:rPr>
        <w:t>aquisição de livros didáticos para os alunos e professores de 1° ao 5° ano do Ensino Fundamental I das Escolas Municipais</w:t>
      </w:r>
      <w:r w:rsidR="00AB0496">
        <w:rPr>
          <w:rFonts w:ascii="Arial" w:hAnsi="Arial" w:cs="Arial"/>
          <w:color w:val="FF0000"/>
          <w:sz w:val="24"/>
          <w:szCs w:val="24"/>
          <w:lang w:val="pt-BR"/>
        </w:rPr>
        <w:t>, por inexigibilidade.</w:t>
      </w:r>
    </w:p>
    <w:p w:rsidR="00942338" w:rsidRPr="00C63365" w:rsidRDefault="00486172" w:rsidP="006378F1">
      <w:pPr>
        <w:pStyle w:val="PargrafodaLista"/>
        <w:numPr>
          <w:ilvl w:val="1"/>
          <w:numId w:val="1"/>
        </w:numPr>
        <w:tabs>
          <w:tab w:val="left" w:pos="709"/>
          <w:tab w:val="left" w:pos="85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Descrição detalhada do objeto licitado: </w:t>
      </w:r>
    </w:p>
    <w:tbl>
      <w:tblPr>
        <w:tblStyle w:val="Tabelacomgrade"/>
        <w:tblW w:w="5087" w:type="pct"/>
        <w:tblLook w:val="04A0"/>
      </w:tblPr>
      <w:tblGrid>
        <w:gridCol w:w="796"/>
        <w:gridCol w:w="8666"/>
      </w:tblGrid>
      <w:tr w:rsidR="004B6759" w:rsidTr="0099463F">
        <w:tc>
          <w:tcPr>
            <w:tcW w:w="412" w:type="pct"/>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ITEM</w:t>
            </w:r>
          </w:p>
        </w:tc>
        <w:tc>
          <w:tcPr>
            <w:tcW w:w="4588" w:type="pct"/>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ESPECIFICAÇÃO</w:t>
            </w:r>
          </w:p>
        </w:tc>
      </w:tr>
      <w:tr w:rsidR="004B6759" w:rsidRPr="00FA1E21"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01</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1º ANO </w:t>
            </w:r>
            <w:r w:rsidRPr="0069447A">
              <w:rPr>
                <w:rFonts w:asciiTheme="majorHAnsi" w:hAnsiTheme="majorHAnsi" w:cstheme="majorHAnsi"/>
                <w:b/>
                <w:bCs/>
                <w:sz w:val="24"/>
                <w:szCs w:val="24"/>
                <w:u w:val="single"/>
              </w:rPr>
              <w:t>ALUNO</w:t>
            </w:r>
            <w:r>
              <w:rPr>
                <w:rFonts w:asciiTheme="majorHAnsi" w:hAnsiTheme="majorHAnsi" w:cstheme="majorHAnsi"/>
                <w:b/>
                <w:bCs/>
                <w:sz w:val="24"/>
                <w:szCs w:val="24"/>
                <w:u w:val="single"/>
              </w:rPr>
              <w:t xml:space="preserve"> - </w:t>
            </w:r>
            <w:r w:rsidRPr="003C0206">
              <w:rPr>
                <w:rFonts w:asciiTheme="majorHAnsi" w:hAnsiTheme="majorHAnsi" w:cstheme="majorHAnsi"/>
                <w:b/>
                <w:bCs/>
                <w:sz w:val="24"/>
                <w:szCs w:val="24"/>
              </w:rPr>
              <w:t xml:space="preserve">TÍTULO: </w:t>
            </w:r>
            <w:r w:rsidRPr="008E2945">
              <w:rPr>
                <w:rFonts w:asciiTheme="majorHAnsi" w:hAnsiTheme="majorHAnsi" w:cstheme="majorHAnsi"/>
                <w:b/>
                <w:bCs/>
                <w:sz w:val="24"/>
                <w:szCs w:val="24"/>
              </w:rPr>
              <w:t>SUPER STARS - VOL 1 - STUDENT BOOK</w:t>
            </w:r>
            <w:r>
              <w:rPr>
                <w:rFonts w:asciiTheme="majorHAnsi" w:hAnsiTheme="majorHAnsi" w:cstheme="majorHAnsi"/>
                <w:b/>
                <w:bCs/>
                <w:sz w:val="24"/>
                <w:szCs w:val="24"/>
              </w:rPr>
              <w:t xml:space="preserve"> -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Pr>
                <w:rFonts w:asciiTheme="majorHAnsi" w:hAnsiTheme="majorHAnsi" w:cstheme="majorHAnsi"/>
                <w:b/>
                <w:bCs/>
                <w:sz w:val="24"/>
                <w:szCs w:val="24"/>
              </w:rPr>
              <w:t xml:space="preserve"> Contendo:</w:t>
            </w:r>
          </w:p>
          <w:p w:rsidR="004B6759" w:rsidRPr="00151DDE"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do Aluno</w:t>
            </w:r>
            <w:r w:rsidRPr="008E2945">
              <w:rPr>
                <w:rFonts w:asciiTheme="majorHAnsi" w:hAnsiTheme="majorHAnsi" w:cstheme="majorHAnsi"/>
                <w:b/>
                <w:bCs/>
                <w:sz w:val="24"/>
                <w:szCs w:val="24"/>
              </w:rPr>
              <w:t>– Student Book</w:t>
            </w:r>
            <w:r>
              <w:rPr>
                <w:rFonts w:asciiTheme="majorHAnsi" w:hAnsiTheme="majorHAnsi" w:cstheme="majorHAnsi"/>
                <w:sz w:val="24"/>
                <w:szCs w:val="24"/>
              </w:rPr>
              <w:t xml:space="preserve">: </w:t>
            </w:r>
            <w:r w:rsidRPr="00151DDE">
              <w:rPr>
                <w:rFonts w:asciiTheme="majorHAnsi" w:hAnsiTheme="majorHAnsi" w:cstheme="majorHAnsi"/>
                <w:sz w:val="24"/>
                <w:szCs w:val="24"/>
              </w:rPr>
              <w:t>consumível em formato brochura, com aproximadamente 21,5cm x 28 cm, 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/m2 ou offset 90g/m2, aproximadamente 95 páginas</w:t>
            </w:r>
            <w:r w:rsidRPr="00151DDE">
              <w:rPr>
                <w:rFonts w:asciiTheme="majorHAnsi" w:hAnsiTheme="majorHAnsi" w:cstheme="majorHAnsi"/>
                <w:sz w:val="24"/>
                <w:szCs w:val="24"/>
              </w:rPr>
              <w:t>. Contém 8 unidades, sendo 2 unidades por bimestre, com lições de revisão</w:t>
            </w:r>
            <w:r>
              <w:rPr>
                <w:rFonts w:asciiTheme="majorHAnsi" w:hAnsiTheme="majorHAnsi" w:cstheme="majorHAnsi"/>
                <w:sz w:val="24"/>
                <w:szCs w:val="24"/>
              </w:rPr>
              <w:t xml:space="preserve">, vídeos e áudios.Formato da letra em </w:t>
            </w:r>
            <w:r w:rsidRPr="00FA1E21">
              <w:rPr>
                <w:rFonts w:asciiTheme="majorHAnsi" w:hAnsiTheme="majorHAnsi" w:cstheme="majorHAnsi"/>
                <w:b/>
                <w:bCs/>
                <w:sz w:val="24"/>
                <w:szCs w:val="24"/>
              </w:rPr>
              <w:t>caixa alta (LETRA BASTÃO)</w:t>
            </w:r>
            <w:r>
              <w:rPr>
                <w:rFonts w:asciiTheme="majorHAnsi" w:hAnsiTheme="majorHAnsi" w:cstheme="majorHAnsi"/>
                <w:sz w:val="24"/>
                <w:szCs w:val="24"/>
              </w:rPr>
              <w:t>.</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de Atividades integrado - Workbook (Extra Practice)</w:t>
            </w:r>
            <w:r>
              <w:rPr>
                <w:rFonts w:asciiTheme="majorHAnsi" w:hAnsiTheme="majorHAnsi" w:cstheme="majorHAnsi"/>
                <w:sz w:val="24"/>
                <w:szCs w:val="24"/>
              </w:rPr>
              <w:t xml:space="preserve">: </w:t>
            </w:r>
            <w:r w:rsidRPr="00151DDE">
              <w:rPr>
                <w:rFonts w:asciiTheme="majorHAnsi" w:hAnsiTheme="majorHAnsi" w:cstheme="majorHAnsi"/>
                <w:sz w:val="24"/>
                <w:szCs w:val="24"/>
              </w:rPr>
              <w:t>exercícios complementares para maior assimilação e revisão dos conteúdos para alunos.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Cut-outs (recortes): </w:t>
            </w:r>
            <w:r w:rsidRPr="00FA1E21">
              <w:rPr>
                <w:rFonts w:asciiTheme="majorHAnsi" w:hAnsiTheme="majorHAnsi" w:cstheme="majorHAnsi"/>
                <w:sz w:val="24"/>
                <w:szCs w:val="24"/>
              </w:rPr>
              <w:t>lições extras de comemorações e datas festivas, sendo destacável para colorir e pintar.</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Stickers (adesivos):</w:t>
            </w:r>
            <w:r w:rsidRPr="00FA1E21">
              <w:rPr>
                <w:rFonts w:asciiTheme="majorHAnsi" w:hAnsiTheme="majorHAnsi" w:cstheme="majorHAnsi"/>
                <w:sz w:val="24"/>
                <w:szCs w:val="24"/>
              </w:rPr>
              <w:t>tendo como função de associar vocabulários novos com imagens para um melhor aprendizado e também desenvolver habilidades manipulativas</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lastRenderedPageBreak/>
              <w:t>Recurso digital - Online Practice (Learning Management System – LMS)</w:t>
            </w:r>
            <w:r>
              <w:rPr>
                <w:rFonts w:asciiTheme="majorHAnsi" w:hAnsiTheme="majorHAnsi" w:cstheme="majorHAnsi"/>
                <w:sz w:val="24"/>
                <w:szCs w:val="24"/>
              </w:rPr>
              <w:t>: ativação através de código de acesso (acess code), contendo</w:t>
            </w:r>
            <w:r w:rsidRPr="00151DDE">
              <w:rPr>
                <w:rFonts w:asciiTheme="majorHAnsi" w:hAnsiTheme="majorHAnsi" w:cstheme="majorHAnsi"/>
                <w:sz w:val="24"/>
                <w:szCs w:val="24"/>
              </w:rPr>
              <w:t>atividades extras em ambiente virtual para prática e consolidação de conteúdos com correção automática, glossário de vocabulários chaves de cada unidade com imagens e pronúncia, mídia center com acesso a todo o áudio e vídeos de cada nível da coleção para download</w:t>
            </w:r>
            <w:r>
              <w:rPr>
                <w:rFonts w:asciiTheme="majorHAnsi" w:hAnsiTheme="majorHAnsi" w:cstheme="majorHAnsi"/>
                <w:sz w:val="24"/>
                <w:szCs w:val="24"/>
              </w:rPr>
              <w:t>.</w:t>
            </w:r>
          </w:p>
        </w:tc>
      </w:tr>
      <w:tr w:rsidR="004B6759" w:rsidRPr="00FA1E21"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02</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2º ANO </w:t>
            </w:r>
            <w:r w:rsidRPr="0069447A">
              <w:rPr>
                <w:rFonts w:asciiTheme="majorHAnsi" w:hAnsiTheme="majorHAnsi" w:cstheme="majorHAnsi"/>
                <w:b/>
                <w:bCs/>
                <w:sz w:val="24"/>
                <w:szCs w:val="24"/>
                <w:u w:val="single"/>
              </w:rPr>
              <w:t>ALUNO</w:t>
            </w:r>
            <w:r>
              <w:rPr>
                <w:rFonts w:asciiTheme="majorHAnsi" w:hAnsiTheme="majorHAnsi" w:cstheme="majorHAnsi"/>
                <w:b/>
                <w:bCs/>
                <w:sz w:val="24"/>
                <w:szCs w:val="24"/>
                <w:u w:val="single"/>
              </w:rPr>
              <w:t xml:space="preserve"> - </w:t>
            </w:r>
            <w:r w:rsidRPr="003C0206">
              <w:rPr>
                <w:rFonts w:asciiTheme="majorHAnsi" w:hAnsiTheme="majorHAnsi" w:cstheme="majorHAnsi"/>
                <w:b/>
                <w:bCs/>
                <w:sz w:val="24"/>
                <w:szCs w:val="24"/>
              </w:rPr>
              <w:t xml:space="preserve">TÍTULO: </w:t>
            </w:r>
            <w:r w:rsidRPr="008E2945">
              <w:rPr>
                <w:rFonts w:asciiTheme="majorHAnsi" w:hAnsiTheme="majorHAnsi" w:cstheme="majorHAnsi"/>
                <w:b/>
                <w:bCs/>
                <w:sz w:val="24"/>
                <w:szCs w:val="24"/>
              </w:rPr>
              <w:t xml:space="preserve">SUPER STARS - VOL </w:t>
            </w:r>
            <w:r>
              <w:rPr>
                <w:rFonts w:asciiTheme="majorHAnsi" w:hAnsiTheme="majorHAnsi" w:cstheme="majorHAnsi"/>
                <w:b/>
                <w:bCs/>
                <w:sz w:val="24"/>
                <w:szCs w:val="24"/>
              </w:rPr>
              <w:t>2</w:t>
            </w:r>
            <w:r w:rsidRPr="008E2945">
              <w:rPr>
                <w:rFonts w:asciiTheme="majorHAnsi" w:hAnsiTheme="majorHAnsi" w:cstheme="majorHAnsi"/>
                <w:b/>
                <w:bCs/>
                <w:sz w:val="24"/>
                <w:szCs w:val="24"/>
              </w:rPr>
              <w:t xml:space="preserve"> - STUDENT BOOK</w:t>
            </w:r>
            <w:r>
              <w:rPr>
                <w:rFonts w:asciiTheme="majorHAnsi" w:hAnsiTheme="majorHAnsi" w:cstheme="majorHAnsi"/>
                <w:b/>
                <w:bCs/>
                <w:sz w:val="24"/>
                <w:szCs w:val="24"/>
              </w:rPr>
              <w:t xml:space="preserve"> -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Pr>
                <w:rFonts w:asciiTheme="majorHAnsi" w:hAnsiTheme="majorHAnsi" w:cstheme="majorHAnsi"/>
                <w:b/>
                <w:bCs/>
                <w:sz w:val="24"/>
                <w:szCs w:val="24"/>
              </w:rPr>
              <w:t xml:space="preserve"> Contendo:</w:t>
            </w:r>
          </w:p>
          <w:p w:rsidR="004B6759" w:rsidRPr="00151DDE"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do Aluno</w:t>
            </w:r>
            <w:r w:rsidRPr="008E2945">
              <w:rPr>
                <w:rFonts w:asciiTheme="majorHAnsi" w:hAnsiTheme="majorHAnsi" w:cstheme="majorHAnsi"/>
                <w:b/>
                <w:bCs/>
                <w:sz w:val="24"/>
                <w:szCs w:val="24"/>
              </w:rPr>
              <w:t>– Student Book</w:t>
            </w:r>
            <w:r>
              <w:rPr>
                <w:rFonts w:asciiTheme="majorHAnsi" w:hAnsiTheme="majorHAnsi" w:cstheme="majorHAnsi"/>
                <w:sz w:val="24"/>
                <w:szCs w:val="24"/>
              </w:rPr>
              <w:t xml:space="preserve">: </w:t>
            </w:r>
            <w:r w:rsidRPr="00151DDE">
              <w:rPr>
                <w:rFonts w:asciiTheme="majorHAnsi" w:hAnsiTheme="majorHAnsi" w:cstheme="majorHAnsi"/>
                <w:sz w:val="24"/>
                <w:szCs w:val="24"/>
              </w:rPr>
              <w:t>consumível em formato brochura, com aproximadamente 21,5cm x 28 cm, 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/m2 ou offset 90g/m2, aproximadamente 95 páginas</w:t>
            </w:r>
            <w:r w:rsidRPr="00151DDE">
              <w:rPr>
                <w:rFonts w:asciiTheme="majorHAnsi" w:hAnsiTheme="majorHAnsi" w:cstheme="majorHAnsi"/>
                <w:sz w:val="24"/>
                <w:szCs w:val="24"/>
              </w:rPr>
              <w:t>. Contém 8 unidades, sendo 2 unidades por bimestre, com lições de revisão</w:t>
            </w:r>
            <w:r>
              <w:rPr>
                <w:rFonts w:asciiTheme="majorHAnsi" w:hAnsiTheme="majorHAnsi" w:cstheme="majorHAnsi"/>
                <w:sz w:val="24"/>
                <w:szCs w:val="24"/>
              </w:rPr>
              <w:t xml:space="preserve">, vídeos e áudios. Formato da letra em </w:t>
            </w:r>
            <w:r w:rsidRPr="00FA1E21">
              <w:rPr>
                <w:rFonts w:asciiTheme="majorHAnsi" w:hAnsiTheme="majorHAnsi" w:cstheme="majorHAnsi"/>
                <w:b/>
                <w:bCs/>
                <w:sz w:val="24"/>
                <w:szCs w:val="24"/>
              </w:rPr>
              <w:t>caixa alta (LETRA BASTÃO).</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de Atividades integrado - Workbook (Extra Practice)</w:t>
            </w:r>
            <w:r>
              <w:rPr>
                <w:rFonts w:asciiTheme="majorHAnsi" w:hAnsiTheme="majorHAnsi" w:cstheme="majorHAnsi"/>
                <w:sz w:val="24"/>
                <w:szCs w:val="24"/>
              </w:rPr>
              <w:t xml:space="preserve">: </w:t>
            </w:r>
            <w:r w:rsidRPr="00151DDE">
              <w:rPr>
                <w:rFonts w:asciiTheme="majorHAnsi" w:hAnsiTheme="majorHAnsi" w:cstheme="majorHAnsi"/>
                <w:sz w:val="24"/>
                <w:szCs w:val="24"/>
              </w:rPr>
              <w:t>exercícios complementares para maior assimilação e revisão dos conteúdos para alunos.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Cut-outs (recortes): </w:t>
            </w:r>
            <w:r w:rsidRPr="00FA1E21">
              <w:rPr>
                <w:rFonts w:asciiTheme="majorHAnsi" w:hAnsiTheme="majorHAnsi" w:cstheme="majorHAnsi"/>
                <w:sz w:val="24"/>
                <w:szCs w:val="24"/>
              </w:rPr>
              <w:t>lições extras de comemorações e datas festivas, sendo destacável para colorir e pintar.</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Stickers (adesivos):</w:t>
            </w:r>
            <w:r w:rsidRPr="00FA1E21">
              <w:rPr>
                <w:rFonts w:asciiTheme="majorHAnsi" w:hAnsiTheme="majorHAnsi" w:cstheme="majorHAnsi"/>
                <w:sz w:val="24"/>
                <w:szCs w:val="24"/>
              </w:rPr>
              <w:t>tendo como função de associar vocabulários novos com imagens para um melhor aprendizado e também desenvolver habilidades manipulativas</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Recurso digital - Online Practice (Learning Management System – LMS)</w:t>
            </w:r>
            <w:r w:rsidRPr="00FA1E21">
              <w:rPr>
                <w:rFonts w:asciiTheme="majorHAnsi" w:hAnsiTheme="majorHAnsi" w:cstheme="majorHAnsi"/>
                <w:sz w:val="24"/>
                <w:szCs w:val="24"/>
              </w:rPr>
              <w:t>: ativação através de código de acesso (acess code), contendoatividades extras em ambiente virtual para prática e consolidação de conteúdos com correção automática, glossário de vocabulários chaves de cada unidade com imagens e pronúncia, mídia center com acesso a todo o áudio e vídeos de cada nível da coleção para download.</w:t>
            </w:r>
          </w:p>
        </w:tc>
      </w:tr>
      <w:tr w:rsidR="004B6759" w:rsidRPr="00FA1E21"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03</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3º ANO </w:t>
            </w:r>
            <w:r w:rsidRPr="0069447A">
              <w:rPr>
                <w:rFonts w:asciiTheme="majorHAnsi" w:hAnsiTheme="majorHAnsi" w:cstheme="majorHAnsi"/>
                <w:b/>
                <w:bCs/>
                <w:sz w:val="24"/>
                <w:szCs w:val="24"/>
                <w:u w:val="single"/>
              </w:rPr>
              <w:t>ALUNO</w:t>
            </w:r>
            <w:r>
              <w:rPr>
                <w:rFonts w:asciiTheme="majorHAnsi" w:hAnsiTheme="majorHAnsi" w:cstheme="majorHAnsi"/>
                <w:b/>
                <w:bCs/>
                <w:sz w:val="24"/>
                <w:szCs w:val="24"/>
                <w:u w:val="single"/>
              </w:rPr>
              <w:t xml:space="preserve"> - </w:t>
            </w:r>
            <w:r w:rsidRPr="003C0206">
              <w:rPr>
                <w:rFonts w:asciiTheme="majorHAnsi" w:hAnsiTheme="majorHAnsi" w:cstheme="majorHAnsi"/>
                <w:b/>
                <w:bCs/>
                <w:sz w:val="24"/>
                <w:szCs w:val="24"/>
              </w:rPr>
              <w:t xml:space="preserve">TÍTULO: </w:t>
            </w:r>
            <w:r w:rsidRPr="008E2945">
              <w:rPr>
                <w:rFonts w:asciiTheme="majorHAnsi" w:hAnsiTheme="majorHAnsi" w:cstheme="majorHAnsi"/>
                <w:b/>
                <w:bCs/>
                <w:sz w:val="24"/>
                <w:szCs w:val="24"/>
              </w:rPr>
              <w:t xml:space="preserve">SUPER STARS - VOL </w:t>
            </w:r>
            <w:r>
              <w:rPr>
                <w:rFonts w:asciiTheme="majorHAnsi" w:hAnsiTheme="majorHAnsi" w:cstheme="majorHAnsi"/>
                <w:b/>
                <w:bCs/>
                <w:sz w:val="24"/>
                <w:szCs w:val="24"/>
              </w:rPr>
              <w:t>3</w:t>
            </w:r>
            <w:r w:rsidRPr="008E2945">
              <w:rPr>
                <w:rFonts w:asciiTheme="majorHAnsi" w:hAnsiTheme="majorHAnsi" w:cstheme="majorHAnsi"/>
                <w:b/>
                <w:bCs/>
                <w:sz w:val="24"/>
                <w:szCs w:val="24"/>
              </w:rPr>
              <w:t xml:space="preserve"> - STUDENT BOOK</w:t>
            </w:r>
            <w:r>
              <w:rPr>
                <w:rFonts w:asciiTheme="majorHAnsi" w:hAnsiTheme="majorHAnsi" w:cstheme="majorHAnsi"/>
                <w:b/>
                <w:bCs/>
                <w:sz w:val="24"/>
                <w:szCs w:val="24"/>
              </w:rPr>
              <w:t xml:space="preserve"> -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Pr>
                <w:rFonts w:asciiTheme="majorHAnsi" w:hAnsiTheme="majorHAnsi" w:cstheme="majorHAnsi"/>
                <w:b/>
                <w:bCs/>
                <w:sz w:val="24"/>
                <w:szCs w:val="24"/>
              </w:rPr>
              <w:t xml:space="preserve"> Contendo:</w:t>
            </w:r>
          </w:p>
          <w:p w:rsidR="004B6759" w:rsidRPr="00151DDE"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do Aluno</w:t>
            </w:r>
            <w:r w:rsidRPr="008E2945">
              <w:rPr>
                <w:rFonts w:asciiTheme="majorHAnsi" w:hAnsiTheme="majorHAnsi" w:cstheme="majorHAnsi"/>
                <w:b/>
                <w:bCs/>
                <w:sz w:val="24"/>
                <w:szCs w:val="24"/>
              </w:rPr>
              <w:t>– Student Book</w:t>
            </w:r>
            <w:r>
              <w:rPr>
                <w:rFonts w:asciiTheme="majorHAnsi" w:hAnsiTheme="majorHAnsi" w:cstheme="majorHAnsi"/>
                <w:sz w:val="24"/>
                <w:szCs w:val="24"/>
              </w:rPr>
              <w:t xml:space="preserve">: </w:t>
            </w:r>
            <w:r w:rsidRPr="00151DDE">
              <w:rPr>
                <w:rFonts w:asciiTheme="majorHAnsi" w:hAnsiTheme="majorHAnsi" w:cstheme="majorHAnsi"/>
                <w:sz w:val="24"/>
                <w:szCs w:val="24"/>
              </w:rPr>
              <w:t>consumível em formato brochura, com aproximadamente 21,5cm x 28 cm, 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/m2 ou offset 90g/m2, aproximadamente 95 páginas</w:t>
            </w:r>
            <w:r w:rsidRPr="00151DDE">
              <w:rPr>
                <w:rFonts w:asciiTheme="majorHAnsi" w:hAnsiTheme="majorHAnsi" w:cstheme="majorHAnsi"/>
                <w:sz w:val="24"/>
                <w:szCs w:val="24"/>
              </w:rPr>
              <w:t>. Contém 8 unidades, sendo 2 unidades por bimestre, com lições de revisão</w:t>
            </w:r>
            <w:r>
              <w:rPr>
                <w:rFonts w:asciiTheme="majorHAnsi" w:hAnsiTheme="majorHAnsi" w:cstheme="majorHAnsi"/>
                <w:sz w:val="24"/>
                <w:szCs w:val="24"/>
              </w:rPr>
              <w:t>, vídeos e áudios. Formato da letra em cursiva (script).</w:t>
            </w:r>
          </w:p>
          <w:p w:rsidR="004B6759" w:rsidRPr="0096454C"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de Atividades integrado - Workbook (Extra Practice)</w:t>
            </w:r>
            <w:r>
              <w:rPr>
                <w:rFonts w:asciiTheme="majorHAnsi" w:hAnsiTheme="majorHAnsi" w:cstheme="majorHAnsi"/>
                <w:sz w:val="24"/>
                <w:szCs w:val="24"/>
              </w:rPr>
              <w:t xml:space="preserve">: </w:t>
            </w:r>
            <w:r w:rsidRPr="00151DDE">
              <w:rPr>
                <w:rFonts w:asciiTheme="majorHAnsi" w:hAnsiTheme="majorHAnsi" w:cstheme="majorHAnsi"/>
                <w:sz w:val="24"/>
                <w:szCs w:val="24"/>
              </w:rPr>
              <w:t>exercícios complementares para maior assimilação e revisão dos conteúdos para alunos.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Cut-outs (recortes): </w:t>
            </w:r>
            <w:r w:rsidRPr="00FA1E21">
              <w:rPr>
                <w:rFonts w:asciiTheme="majorHAnsi" w:hAnsiTheme="majorHAnsi" w:cstheme="majorHAnsi"/>
                <w:sz w:val="24"/>
                <w:szCs w:val="24"/>
              </w:rPr>
              <w:t>lições extras de comemorações e datas festivas, sendo destacável para colorir e pintar.</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Stickers (adesivos):</w:t>
            </w:r>
            <w:r w:rsidRPr="00FA1E21">
              <w:rPr>
                <w:rFonts w:asciiTheme="majorHAnsi" w:hAnsiTheme="majorHAnsi" w:cstheme="majorHAnsi"/>
                <w:sz w:val="24"/>
                <w:szCs w:val="24"/>
              </w:rPr>
              <w:t>tendo como função de associar vocabulários novos com imagens para um melhor aprendizado e também desenvolver habilidades manipulativas</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 xml:space="preserve">Recurso digital - Online Practice (Learning Management System – </w:t>
            </w:r>
            <w:r w:rsidRPr="00FA1E21">
              <w:rPr>
                <w:rFonts w:asciiTheme="majorHAnsi" w:hAnsiTheme="majorHAnsi" w:cstheme="majorHAnsi"/>
                <w:b/>
                <w:bCs/>
                <w:sz w:val="24"/>
                <w:szCs w:val="24"/>
              </w:rPr>
              <w:lastRenderedPageBreak/>
              <w:t>LMS)</w:t>
            </w:r>
            <w:r w:rsidRPr="00FA1E21">
              <w:rPr>
                <w:rFonts w:asciiTheme="majorHAnsi" w:hAnsiTheme="majorHAnsi" w:cstheme="majorHAnsi"/>
                <w:sz w:val="24"/>
                <w:szCs w:val="24"/>
              </w:rPr>
              <w:t>: ativação através de código de acesso (acess code), contendoatividades extras em ambiente virtual para prática e consolidação de conteúdos com correção automática, glossário de vocabulários chaves de cada unidade com imagens e pronúncia, mídia center com acesso a todo o áudio e vídeos de cada nível da coleção para download.</w:t>
            </w:r>
          </w:p>
        </w:tc>
      </w:tr>
      <w:tr w:rsidR="004B6759" w:rsidRPr="00FA1E21"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04</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4º ANO </w:t>
            </w:r>
            <w:r w:rsidRPr="0069447A">
              <w:rPr>
                <w:rFonts w:asciiTheme="majorHAnsi" w:hAnsiTheme="majorHAnsi" w:cstheme="majorHAnsi"/>
                <w:b/>
                <w:bCs/>
                <w:sz w:val="24"/>
                <w:szCs w:val="24"/>
                <w:u w:val="single"/>
              </w:rPr>
              <w:t>ALUNO</w:t>
            </w:r>
            <w:r>
              <w:rPr>
                <w:rFonts w:asciiTheme="majorHAnsi" w:hAnsiTheme="majorHAnsi" w:cstheme="majorHAnsi"/>
                <w:b/>
                <w:bCs/>
                <w:sz w:val="24"/>
                <w:szCs w:val="24"/>
                <w:u w:val="single"/>
              </w:rPr>
              <w:t xml:space="preserve"> - </w:t>
            </w:r>
            <w:r w:rsidRPr="003C0206">
              <w:rPr>
                <w:rFonts w:asciiTheme="majorHAnsi" w:hAnsiTheme="majorHAnsi" w:cstheme="majorHAnsi"/>
                <w:b/>
                <w:bCs/>
                <w:sz w:val="24"/>
                <w:szCs w:val="24"/>
              </w:rPr>
              <w:t xml:space="preserve">TÍTULO: </w:t>
            </w:r>
            <w:r w:rsidRPr="008E2945">
              <w:rPr>
                <w:rFonts w:asciiTheme="majorHAnsi" w:hAnsiTheme="majorHAnsi" w:cstheme="majorHAnsi"/>
                <w:b/>
                <w:bCs/>
                <w:sz w:val="24"/>
                <w:szCs w:val="24"/>
              </w:rPr>
              <w:t xml:space="preserve">SUPER STARS - VOL </w:t>
            </w:r>
            <w:r>
              <w:rPr>
                <w:rFonts w:asciiTheme="majorHAnsi" w:hAnsiTheme="majorHAnsi" w:cstheme="majorHAnsi"/>
                <w:b/>
                <w:bCs/>
                <w:sz w:val="24"/>
                <w:szCs w:val="24"/>
              </w:rPr>
              <w:t>4</w:t>
            </w:r>
            <w:r w:rsidRPr="008E2945">
              <w:rPr>
                <w:rFonts w:asciiTheme="majorHAnsi" w:hAnsiTheme="majorHAnsi" w:cstheme="majorHAnsi"/>
                <w:b/>
                <w:bCs/>
                <w:sz w:val="24"/>
                <w:szCs w:val="24"/>
              </w:rPr>
              <w:t xml:space="preserve"> - STUDENT BOOK</w:t>
            </w:r>
            <w:r>
              <w:rPr>
                <w:rFonts w:asciiTheme="majorHAnsi" w:hAnsiTheme="majorHAnsi" w:cstheme="majorHAnsi"/>
                <w:b/>
                <w:bCs/>
                <w:sz w:val="24"/>
                <w:szCs w:val="24"/>
              </w:rPr>
              <w:t xml:space="preserve"> -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Pr>
                <w:rFonts w:asciiTheme="majorHAnsi" w:hAnsiTheme="majorHAnsi" w:cstheme="majorHAnsi"/>
                <w:b/>
                <w:bCs/>
                <w:sz w:val="24"/>
                <w:szCs w:val="24"/>
              </w:rPr>
              <w:t xml:space="preserve"> Contendo:</w:t>
            </w:r>
          </w:p>
          <w:p w:rsidR="004B6759" w:rsidRPr="00151DDE"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do Aluno</w:t>
            </w:r>
            <w:r w:rsidRPr="008E2945">
              <w:rPr>
                <w:rFonts w:asciiTheme="majorHAnsi" w:hAnsiTheme="majorHAnsi" w:cstheme="majorHAnsi"/>
                <w:b/>
                <w:bCs/>
                <w:sz w:val="24"/>
                <w:szCs w:val="24"/>
              </w:rPr>
              <w:t>– Student Book</w:t>
            </w:r>
            <w:r>
              <w:rPr>
                <w:rFonts w:asciiTheme="majorHAnsi" w:hAnsiTheme="majorHAnsi" w:cstheme="majorHAnsi"/>
                <w:sz w:val="24"/>
                <w:szCs w:val="24"/>
              </w:rPr>
              <w:t xml:space="preserve">: </w:t>
            </w:r>
            <w:r w:rsidRPr="00151DDE">
              <w:rPr>
                <w:rFonts w:asciiTheme="majorHAnsi" w:hAnsiTheme="majorHAnsi" w:cstheme="majorHAnsi"/>
                <w:sz w:val="24"/>
                <w:szCs w:val="24"/>
              </w:rPr>
              <w:t>consumível em formato brochura, com aproximadamente 21,5cm x 28 cm, 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/m2 ou offset 90g/m2, aproximadamente 105 páginas</w:t>
            </w:r>
            <w:r w:rsidRPr="00151DDE">
              <w:rPr>
                <w:rFonts w:asciiTheme="majorHAnsi" w:hAnsiTheme="majorHAnsi" w:cstheme="majorHAnsi"/>
                <w:sz w:val="24"/>
                <w:szCs w:val="24"/>
              </w:rPr>
              <w:t>. Contém 8 unidades, sendo 2 unidades por bimestre, com lições de revisão</w:t>
            </w:r>
            <w:r>
              <w:rPr>
                <w:rFonts w:asciiTheme="majorHAnsi" w:hAnsiTheme="majorHAnsi" w:cstheme="majorHAnsi"/>
                <w:sz w:val="24"/>
                <w:szCs w:val="24"/>
              </w:rPr>
              <w:t>, vídeos e áudios. Formato da letra em cursiva (script).</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de Atividades integrado - Workbook (Extra Practice)</w:t>
            </w:r>
            <w:r>
              <w:rPr>
                <w:rFonts w:asciiTheme="majorHAnsi" w:hAnsiTheme="majorHAnsi" w:cstheme="majorHAnsi"/>
                <w:sz w:val="24"/>
                <w:szCs w:val="24"/>
              </w:rPr>
              <w:t xml:space="preserve">: </w:t>
            </w:r>
            <w:r w:rsidRPr="00151DDE">
              <w:rPr>
                <w:rFonts w:asciiTheme="majorHAnsi" w:hAnsiTheme="majorHAnsi" w:cstheme="majorHAnsi"/>
                <w:sz w:val="24"/>
                <w:szCs w:val="24"/>
              </w:rPr>
              <w:t>exercícios complementares para maior assimilação e revisão dos conteúdos para alunos.</w:t>
            </w:r>
            <w:r>
              <w:rPr>
                <w:rFonts w:asciiTheme="majorHAnsi" w:hAnsiTheme="majorHAnsi" w:cstheme="majorHAnsi"/>
                <w:sz w:val="24"/>
                <w:szCs w:val="24"/>
              </w:rPr>
              <w:t xml:space="preserve"> Prática extra de leitura e compreensão de textos (Let’s Read).</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Cut-outs (recortes): </w:t>
            </w:r>
            <w:r w:rsidRPr="00FA1E21">
              <w:rPr>
                <w:rFonts w:asciiTheme="majorHAnsi" w:hAnsiTheme="majorHAnsi" w:cstheme="majorHAnsi"/>
                <w:sz w:val="24"/>
                <w:szCs w:val="24"/>
              </w:rPr>
              <w:t>lições extras de comemorações e datas festivas, sendo destacável para colorir e pintar.</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Stickers (adesivos):</w:t>
            </w:r>
            <w:r w:rsidRPr="00FA1E21">
              <w:rPr>
                <w:rFonts w:asciiTheme="majorHAnsi" w:hAnsiTheme="majorHAnsi" w:cstheme="majorHAnsi"/>
                <w:sz w:val="24"/>
                <w:szCs w:val="24"/>
              </w:rPr>
              <w:t>tendo como função de associar vocabulários novos com imagens para um melhor aprendizado e também desenvolver habilidades manipulativas</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Recurso digital - Online Practice (Learning Management System – LMS)</w:t>
            </w:r>
            <w:r w:rsidRPr="00FA1E21">
              <w:rPr>
                <w:rFonts w:asciiTheme="majorHAnsi" w:hAnsiTheme="majorHAnsi" w:cstheme="majorHAnsi"/>
                <w:sz w:val="24"/>
                <w:szCs w:val="24"/>
              </w:rPr>
              <w:t>: ativação através de código de acesso (acess code), contendoatividades extras em ambiente virtual para prática e consolidação de conteúdos com correção automática, glossário de vocabulários chaves de cada unidade com imagens e pronúncia, mídia center com acesso a todo o áudio e vídeos de cada nível da coleção para download.</w:t>
            </w:r>
          </w:p>
        </w:tc>
      </w:tr>
      <w:tr w:rsidR="004B6759" w:rsidRPr="00FA1E21"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05</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5º ANO </w:t>
            </w:r>
            <w:r w:rsidRPr="0069447A">
              <w:rPr>
                <w:rFonts w:asciiTheme="majorHAnsi" w:hAnsiTheme="majorHAnsi" w:cstheme="majorHAnsi"/>
                <w:b/>
                <w:bCs/>
                <w:sz w:val="24"/>
                <w:szCs w:val="24"/>
                <w:u w:val="single"/>
              </w:rPr>
              <w:t>ALUNO</w:t>
            </w:r>
            <w:r>
              <w:rPr>
                <w:rFonts w:asciiTheme="majorHAnsi" w:hAnsiTheme="majorHAnsi" w:cstheme="majorHAnsi"/>
                <w:b/>
                <w:bCs/>
                <w:sz w:val="24"/>
                <w:szCs w:val="24"/>
                <w:u w:val="single"/>
              </w:rPr>
              <w:t xml:space="preserve"> - </w:t>
            </w:r>
            <w:r w:rsidRPr="003C0206">
              <w:rPr>
                <w:rFonts w:asciiTheme="majorHAnsi" w:hAnsiTheme="majorHAnsi" w:cstheme="majorHAnsi"/>
                <w:b/>
                <w:bCs/>
                <w:sz w:val="24"/>
                <w:szCs w:val="24"/>
              </w:rPr>
              <w:t xml:space="preserve">TÍTULO: </w:t>
            </w:r>
            <w:r w:rsidRPr="008E2945">
              <w:rPr>
                <w:rFonts w:asciiTheme="majorHAnsi" w:hAnsiTheme="majorHAnsi" w:cstheme="majorHAnsi"/>
                <w:b/>
                <w:bCs/>
                <w:sz w:val="24"/>
                <w:szCs w:val="24"/>
              </w:rPr>
              <w:t xml:space="preserve">SUPER STARS - VOL </w:t>
            </w:r>
            <w:r>
              <w:rPr>
                <w:rFonts w:asciiTheme="majorHAnsi" w:hAnsiTheme="majorHAnsi" w:cstheme="majorHAnsi"/>
                <w:b/>
                <w:bCs/>
                <w:sz w:val="24"/>
                <w:szCs w:val="24"/>
              </w:rPr>
              <w:t>5</w:t>
            </w:r>
            <w:r w:rsidRPr="008E2945">
              <w:rPr>
                <w:rFonts w:asciiTheme="majorHAnsi" w:hAnsiTheme="majorHAnsi" w:cstheme="majorHAnsi"/>
                <w:b/>
                <w:bCs/>
                <w:sz w:val="24"/>
                <w:szCs w:val="24"/>
              </w:rPr>
              <w:t xml:space="preserve"> - STUDENT BOOK</w:t>
            </w:r>
            <w:r>
              <w:rPr>
                <w:rFonts w:asciiTheme="majorHAnsi" w:hAnsiTheme="majorHAnsi" w:cstheme="majorHAnsi"/>
                <w:b/>
                <w:bCs/>
                <w:sz w:val="24"/>
                <w:szCs w:val="24"/>
              </w:rPr>
              <w:t xml:space="preserve"> -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Pr>
                <w:rFonts w:asciiTheme="majorHAnsi" w:hAnsiTheme="majorHAnsi" w:cstheme="majorHAnsi"/>
                <w:b/>
                <w:bCs/>
                <w:sz w:val="24"/>
                <w:szCs w:val="24"/>
              </w:rPr>
              <w:t xml:space="preserve"> Contendo:</w:t>
            </w:r>
          </w:p>
          <w:p w:rsidR="004B6759" w:rsidRPr="00151DDE"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do Aluno</w:t>
            </w:r>
            <w:r w:rsidRPr="008E2945">
              <w:rPr>
                <w:rFonts w:asciiTheme="majorHAnsi" w:hAnsiTheme="majorHAnsi" w:cstheme="majorHAnsi"/>
                <w:b/>
                <w:bCs/>
                <w:sz w:val="24"/>
                <w:szCs w:val="24"/>
              </w:rPr>
              <w:t>– Student Book</w:t>
            </w:r>
            <w:r>
              <w:rPr>
                <w:rFonts w:asciiTheme="majorHAnsi" w:hAnsiTheme="majorHAnsi" w:cstheme="majorHAnsi"/>
                <w:sz w:val="24"/>
                <w:szCs w:val="24"/>
              </w:rPr>
              <w:t xml:space="preserve">: </w:t>
            </w:r>
            <w:r w:rsidRPr="00151DDE">
              <w:rPr>
                <w:rFonts w:asciiTheme="majorHAnsi" w:hAnsiTheme="majorHAnsi" w:cstheme="majorHAnsi"/>
                <w:sz w:val="24"/>
                <w:szCs w:val="24"/>
              </w:rPr>
              <w:t>consumível em formato brochura, com aproximadamente 21,5cm x 28 cm, 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/m2 ou offset 90g/m2, aproximadamente 105 páginas</w:t>
            </w:r>
            <w:r w:rsidRPr="00151DDE">
              <w:rPr>
                <w:rFonts w:asciiTheme="majorHAnsi" w:hAnsiTheme="majorHAnsi" w:cstheme="majorHAnsi"/>
                <w:sz w:val="24"/>
                <w:szCs w:val="24"/>
              </w:rPr>
              <w:t>. Contém 8 unidades, sendo 2 unidades por bimestre, com lições de revisão</w:t>
            </w:r>
            <w:r>
              <w:rPr>
                <w:rFonts w:asciiTheme="majorHAnsi" w:hAnsiTheme="majorHAnsi" w:cstheme="majorHAnsi"/>
                <w:sz w:val="24"/>
                <w:szCs w:val="24"/>
              </w:rPr>
              <w:t>, vídeos e áudios. Formato da letra em cursiva (script).</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Livro de Atividades integrado - Workbook (Extra Practice)</w:t>
            </w:r>
            <w:r>
              <w:rPr>
                <w:rFonts w:asciiTheme="majorHAnsi" w:hAnsiTheme="majorHAnsi" w:cstheme="majorHAnsi"/>
                <w:sz w:val="24"/>
                <w:szCs w:val="24"/>
              </w:rPr>
              <w:t xml:space="preserve">: </w:t>
            </w:r>
            <w:r w:rsidRPr="00151DDE">
              <w:rPr>
                <w:rFonts w:asciiTheme="majorHAnsi" w:hAnsiTheme="majorHAnsi" w:cstheme="majorHAnsi"/>
                <w:sz w:val="24"/>
                <w:szCs w:val="24"/>
              </w:rPr>
              <w:t>exercícios complementares para maior assimilação e revisão dos conteúdos para alunos.</w:t>
            </w:r>
            <w:r>
              <w:rPr>
                <w:rFonts w:asciiTheme="majorHAnsi" w:hAnsiTheme="majorHAnsi" w:cstheme="majorHAnsi"/>
                <w:sz w:val="24"/>
                <w:szCs w:val="24"/>
              </w:rPr>
              <w:t xml:space="preserve"> Prática extra de leitura e compreensão de textos (Let’s Read).</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Cut-outs (recortes): </w:t>
            </w:r>
            <w:r w:rsidRPr="00FA1E21">
              <w:rPr>
                <w:rFonts w:asciiTheme="majorHAnsi" w:hAnsiTheme="majorHAnsi" w:cstheme="majorHAnsi"/>
                <w:sz w:val="24"/>
                <w:szCs w:val="24"/>
              </w:rPr>
              <w:t>lições extras de comemorações e datas festivas, sendo destacável para colorir e pintar.</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Stickers (adesivos):</w:t>
            </w:r>
            <w:r w:rsidRPr="00FA1E21">
              <w:rPr>
                <w:rFonts w:asciiTheme="majorHAnsi" w:hAnsiTheme="majorHAnsi" w:cstheme="majorHAnsi"/>
                <w:sz w:val="24"/>
                <w:szCs w:val="24"/>
              </w:rPr>
              <w:t>tendo como função de associar vocabulários novos com imagens para um melhor aprendizado e também desenvolver habilidades manipulativas</w:t>
            </w:r>
          </w:p>
          <w:p w:rsidR="004B6759" w:rsidRPr="00FA1E21"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FA1E21">
              <w:rPr>
                <w:rFonts w:asciiTheme="majorHAnsi" w:hAnsiTheme="majorHAnsi" w:cstheme="majorHAnsi"/>
                <w:b/>
                <w:bCs/>
                <w:sz w:val="24"/>
                <w:szCs w:val="24"/>
              </w:rPr>
              <w:t>Recurso digital - Online Practice (Learning Management System – LMS)</w:t>
            </w:r>
            <w:r w:rsidRPr="00FA1E21">
              <w:rPr>
                <w:rFonts w:asciiTheme="majorHAnsi" w:hAnsiTheme="majorHAnsi" w:cstheme="majorHAnsi"/>
                <w:sz w:val="24"/>
                <w:szCs w:val="24"/>
              </w:rPr>
              <w:t xml:space="preserve">: ativação através de código de acesso (acess code), </w:t>
            </w:r>
            <w:r w:rsidRPr="00FA1E21">
              <w:rPr>
                <w:rFonts w:asciiTheme="majorHAnsi" w:hAnsiTheme="majorHAnsi" w:cstheme="majorHAnsi"/>
                <w:sz w:val="24"/>
                <w:szCs w:val="24"/>
              </w:rPr>
              <w:lastRenderedPageBreak/>
              <w:t>contendoatividades extras em ambiente virtual para prática e consolidação de conteúdos com correção automática, glossário de vocabulários chaves de cada unidade com imagens e pronúncia, mídia center com acesso a todo o áudio e vídeos de cada nível da coleção para download.</w:t>
            </w:r>
          </w:p>
        </w:tc>
      </w:tr>
      <w:tr w:rsidR="004B6759"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06</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1º ANO </w:t>
            </w:r>
            <w:r w:rsidRPr="004E45E0">
              <w:rPr>
                <w:rFonts w:asciiTheme="majorHAnsi" w:hAnsiTheme="majorHAnsi" w:cstheme="majorHAnsi"/>
                <w:b/>
                <w:bCs/>
                <w:sz w:val="24"/>
                <w:szCs w:val="24"/>
                <w:u w:val="single"/>
              </w:rPr>
              <w:t>PROFESSOR</w:t>
            </w:r>
            <w:r>
              <w:rPr>
                <w:rFonts w:asciiTheme="majorHAnsi" w:hAnsiTheme="majorHAnsi" w:cstheme="majorHAnsi"/>
                <w:b/>
                <w:bCs/>
                <w:sz w:val="24"/>
                <w:szCs w:val="24"/>
              </w:rPr>
              <w:t xml:space="preserve"> - </w:t>
            </w:r>
            <w:r w:rsidRPr="003C0206">
              <w:rPr>
                <w:rFonts w:asciiTheme="majorHAnsi" w:hAnsiTheme="majorHAnsi" w:cstheme="majorHAnsi"/>
                <w:b/>
                <w:bCs/>
                <w:sz w:val="24"/>
                <w:szCs w:val="24"/>
              </w:rPr>
              <w:t xml:space="preserve">TÍTULO: </w:t>
            </w:r>
            <w:r>
              <w:rPr>
                <w:rFonts w:asciiTheme="majorHAnsi" w:hAnsiTheme="majorHAnsi" w:cstheme="majorHAnsi"/>
                <w:b/>
                <w:bCs/>
                <w:sz w:val="24"/>
                <w:szCs w:val="24"/>
              </w:rPr>
              <w:t xml:space="preserve">SUPER STARS – VOL 1 - </w:t>
            </w:r>
            <w:r w:rsidRPr="003C0206">
              <w:rPr>
                <w:rFonts w:asciiTheme="majorHAnsi" w:hAnsiTheme="majorHAnsi" w:cstheme="majorHAnsi"/>
                <w:b/>
                <w:bCs/>
                <w:sz w:val="24"/>
                <w:szCs w:val="24"/>
              </w:rPr>
              <w:t xml:space="preserve">TEACHER’S </w:t>
            </w:r>
            <w:r>
              <w:rPr>
                <w:rFonts w:asciiTheme="majorHAnsi" w:hAnsiTheme="majorHAnsi" w:cstheme="majorHAnsi"/>
                <w:b/>
                <w:bCs/>
                <w:sz w:val="24"/>
                <w:szCs w:val="24"/>
              </w:rPr>
              <w:t xml:space="preserve">BOOK-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sidRPr="00534FF4">
              <w:rPr>
                <w:rFonts w:asciiTheme="majorHAnsi" w:hAnsiTheme="majorHAnsi" w:cstheme="majorHAnsi"/>
                <w:b/>
                <w:bCs/>
                <w:sz w:val="24"/>
                <w:szCs w:val="24"/>
              </w:rPr>
              <w:t>.</w:t>
            </w:r>
            <w:r>
              <w:rPr>
                <w:rFonts w:asciiTheme="majorHAnsi" w:hAnsiTheme="majorHAnsi" w:cstheme="majorHAnsi"/>
                <w:b/>
                <w:bCs/>
                <w:sz w:val="24"/>
                <w:szCs w:val="24"/>
              </w:rPr>
              <w:t xml:space="preserve"> Contendo:</w:t>
            </w:r>
          </w:p>
          <w:p w:rsidR="004B6759" w:rsidRPr="004E45E0"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Teacher’s Guide - Guia de Orientações ao Professor </w:t>
            </w:r>
            <w:r w:rsidRPr="00907637">
              <w:rPr>
                <w:rFonts w:asciiTheme="majorHAnsi" w:hAnsiTheme="majorHAnsi" w:cstheme="majorHAnsi"/>
                <w:bCs/>
                <w:sz w:val="24"/>
                <w:szCs w:val="24"/>
              </w:rPr>
              <w:t xml:space="preserve">em formato </w:t>
            </w:r>
            <w:r>
              <w:rPr>
                <w:rFonts w:asciiTheme="majorHAnsi" w:hAnsiTheme="majorHAnsi" w:cstheme="majorHAnsi"/>
                <w:bCs/>
                <w:sz w:val="24"/>
                <w:szCs w:val="24"/>
              </w:rPr>
              <w:t xml:space="preserve">brochura, com </w:t>
            </w:r>
            <w:r w:rsidRPr="00907637">
              <w:rPr>
                <w:rFonts w:asciiTheme="majorHAnsi" w:hAnsiTheme="majorHAnsi" w:cstheme="majorHAnsi"/>
                <w:bCs/>
                <w:sz w:val="24"/>
                <w:szCs w:val="24"/>
              </w:rPr>
              <w:t>aproxima</w:t>
            </w:r>
            <w:r>
              <w:rPr>
                <w:rFonts w:asciiTheme="majorHAnsi" w:hAnsiTheme="majorHAnsi" w:cstheme="majorHAnsi"/>
                <w:bCs/>
                <w:sz w:val="24"/>
                <w:szCs w:val="24"/>
              </w:rPr>
              <w:t>damente</w:t>
            </w:r>
            <w:r w:rsidRPr="00907637">
              <w:rPr>
                <w:rFonts w:asciiTheme="majorHAnsi" w:hAnsiTheme="majorHAnsi" w:cstheme="majorHAnsi"/>
                <w:bCs/>
                <w:sz w:val="24"/>
                <w:szCs w:val="24"/>
              </w:rPr>
              <w:t xml:space="preserve"> 21,5 </w:t>
            </w:r>
            <w:r>
              <w:rPr>
                <w:rFonts w:asciiTheme="majorHAnsi" w:hAnsiTheme="majorHAnsi" w:cstheme="majorHAnsi"/>
                <w:bCs/>
                <w:sz w:val="24"/>
                <w:szCs w:val="24"/>
              </w:rPr>
              <w:t xml:space="preserve">cm </w:t>
            </w:r>
            <w:r w:rsidRPr="00907637">
              <w:rPr>
                <w:rFonts w:asciiTheme="majorHAnsi" w:hAnsiTheme="majorHAnsi" w:cstheme="majorHAnsi"/>
                <w:bCs/>
                <w:sz w:val="24"/>
                <w:szCs w:val="24"/>
              </w:rPr>
              <w:t>x 28 cm</w:t>
            </w:r>
            <w:r>
              <w:rPr>
                <w:rFonts w:asciiTheme="majorHAnsi" w:hAnsiTheme="majorHAnsi" w:cstheme="majorHAnsi"/>
                <w:bCs/>
                <w:sz w:val="24"/>
                <w:szCs w:val="24"/>
              </w:rPr>
              <w:t xml:space="preserve">, </w:t>
            </w:r>
            <w:r w:rsidRPr="00151DDE">
              <w:rPr>
                <w:rFonts w:asciiTheme="majorHAnsi" w:hAnsiTheme="majorHAnsi" w:cstheme="majorHAnsi"/>
                <w:sz w:val="24"/>
                <w:szCs w:val="24"/>
              </w:rPr>
              <w:t>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 xml:space="preserve">/m2 ou offset 90g/m2, aproximadamente 104 páginas, </w:t>
            </w:r>
            <w:r w:rsidRPr="005249EF">
              <w:rPr>
                <w:rFonts w:asciiTheme="majorHAnsi" w:hAnsiTheme="majorHAnsi" w:cstheme="majorHAnsi"/>
                <w:b/>
                <w:bCs/>
                <w:sz w:val="24"/>
                <w:szCs w:val="24"/>
                <w:u w:val="single"/>
              </w:rPr>
              <w:t>em português</w:t>
            </w:r>
            <w:r>
              <w:rPr>
                <w:rFonts w:asciiTheme="majorHAnsi" w:hAnsiTheme="majorHAnsi" w:cstheme="majorHAnsi"/>
                <w:sz w:val="24"/>
                <w:szCs w:val="24"/>
              </w:rPr>
              <w:t>, contendo respostas aos exercícios, passo a passo para planejamento em sala de aula, ideias para atividades extras, sugestão de utilização de áudios e vídeos.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w:t>
            </w:r>
            <w:r w:rsidRPr="00907637">
              <w:rPr>
                <w:rFonts w:asciiTheme="majorHAnsi" w:hAnsiTheme="majorHAnsi" w:cstheme="majorHAnsi"/>
                <w:b/>
                <w:bCs/>
                <w:sz w:val="24"/>
                <w:szCs w:val="24"/>
              </w:rPr>
              <w:t>Class Presentation Tool (CPT):</w:t>
            </w:r>
            <w:r>
              <w:rPr>
                <w:rFonts w:asciiTheme="majorHAnsi" w:hAnsiTheme="majorHAnsi" w:cstheme="majorHAnsi"/>
                <w:sz w:val="24"/>
                <w:szCs w:val="24"/>
              </w:rPr>
              <w:t xml:space="preserve"> código de acesso a plataforma digital Oxford Learn Bookshelf, sendo ferramenta de apresentação em sala de aula do livro do aluno, contendo vídeos e áudios, atividades interativas, respostas aos exercícios, sendo projetável em lousa interativa, notebook/computador, tablet/celular ou smart tv. Utilização online e offline.</w:t>
            </w:r>
          </w:p>
          <w:p w:rsidR="004B6759" w:rsidRPr="007D40D2"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Recurso digital - Online Practice (Learning Management System – LMS</w:t>
            </w:r>
            <w:r>
              <w:rPr>
                <w:rFonts w:asciiTheme="majorHAnsi" w:hAnsiTheme="majorHAnsi" w:cstheme="majorHAnsi"/>
                <w:b/>
                <w:bCs/>
                <w:sz w:val="24"/>
                <w:szCs w:val="24"/>
              </w:rPr>
              <w:t xml:space="preserve">): </w:t>
            </w:r>
            <w:r w:rsidRPr="007D40D2">
              <w:rPr>
                <w:rFonts w:asciiTheme="majorHAnsi" w:hAnsiTheme="majorHAnsi" w:cstheme="majorHAnsi"/>
                <w:sz w:val="24"/>
                <w:szCs w:val="24"/>
              </w:rPr>
              <w:t>ativação através de código de acesso (acess code) para</w:t>
            </w:r>
            <w:r>
              <w:rPr>
                <w:rFonts w:asciiTheme="majorHAnsi" w:hAnsiTheme="majorHAnsi" w:cstheme="majorHAnsi"/>
                <w:sz w:val="24"/>
                <w:szCs w:val="24"/>
              </w:rPr>
              <w:t>acompanhamento das atividades e exercícios realizados pelos alunos; criação de turmas; relatórios para intervenções; testes e recursos extras.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Teacher’s Resource Center </w:t>
            </w:r>
            <w:r w:rsidRPr="00151DDE">
              <w:rPr>
                <w:rFonts w:asciiTheme="majorHAnsi" w:hAnsiTheme="majorHAnsi" w:cstheme="majorHAnsi"/>
                <w:b/>
                <w:bCs/>
                <w:sz w:val="24"/>
                <w:szCs w:val="24"/>
              </w:rPr>
              <w:t>(Learning Management System – LMS</w:t>
            </w:r>
            <w:r>
              <w:rPr>
                <w:rFonts w:asciiTheme="majorHAnsi" w:hAnsiTheme="majorHAnsi" w:cstheme="majorHAnsi"/>
                <w:b/>
                <w:bCs/>
                <w:sz w:val="24"/>
                <w:szCs w:val="24"/>
              </w:rPr>
              <w:t>)</w:t>
            </w:r>
            <w:r>
              <w:rPr>
                <w:rFonts w:asciiTheme="majorHAnsi" w:hAnsiTheme="majorHAnsi" w:cstheme="majorHAnsi"/>
                <w:sz w:val="24"/>
                <w:szCs w:val="24"/>
              </w:rPr>
              <w:t xml:space="preserve">: </w:t>
            </w:r>
            <w:r w:rsidRPr="007D40D2">
              <w:rPr>
                <w:rFonts w:asciiTheme="majorHAnsi" w:hAnsiTheme="majorHAnsi" w:cstheme="majorHAnsi"/>
                <w:sz w:val="24"/>
                <w:szCs w:val="24"/>
              </w:rPr>
              <w:t>ativação através de código de acesso (acess code)</w:t>
            </w:r>
            <w:r>
              <w:rPr>
                <w:rFonts w:asciiTheme="majorHAnsi" w:hAnsiTheme="majorHAnsi" w:cstheme="majorHAnsi"/>
                <w:sz w:val="24"/>
                <w:szCs w:val="24"/>
              </w:rPr>
              <w:t>, contendo testes de unidades editáveis, testes de revisão e testes de fim de ano.At</w:t>
            </w:r>
            <w:r w:rsidRPr="00151DDE">
              <w:rPr>
                <w:rFonts w:asciiTheme="majorHAnsi" w:hAnsiTheme="majorHAnsi" w:cstheme="majorHAnsi"/>
                <w:sz w:val="24"/>
                <w:szCs w:val="24"/>
              </w:rPr>
              <w:t>ividades extras,</w:t>
            </w:r>
            <w:r>
              <w:rPr>
                <w:rFonts w:asciiTheme="majorHAnsi" w:hAnsiTheme="majorHAnsi" w:cstheme="majorHAnsi"/>
                <w:sz w:val="24"/>
                <w:szCs w:val="24"/>
              </w:rPr>
              <w:t xml:space="preserve"> sugestão de jogos,</w:t>
            </w:r>
            <w:r w:rsidRPr="00151DDE">
              <w:rPr>
                <w:rFonts w:asciiTheme="majorHAnsi" w:hAnsiTheme="majorHAnsi" w:cstheme="majorHAnsi"/>
                <w:sz w:val="24"/>
                <w:szCs w:val="24"/>
              </w:rPr>
              <w:t xml:space="preserve"> glossário de vocabulárioschaves de cada unidade com imagens e pronúncia, mídia center com acesso a todo o áudio e vídeos de cada nível da coleção para download</w:t>
            </w:r>
            <w:r>
              <w:rPr>
                <w:rFonts w:asciiTheme="majorHAnsi" w:hAnsiTheme="majorHAnsi" w:cstheme="majorHAnsi"/>
                <w:sz w:val="24"/>
                <w:szCs w:val="24"/>
              </w:rPr>
              <w:t>. Sugestão de conteúdo interdisclinar (CLIL), planejamento para 1 ou 2 aulas por semana, correlação com o CEFR.</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8F15F1">
              <w:rPr>
                <w:rFonts w:asciiTheme="majorHAnsi" w:hAnsiTheme="majorHAnsi" w:cstheme="majorHAnsi"/>
                <w:b/>
                <w:bCs/>
                <w:sz w:val="24"/>
                <w:szCs w:val="24"/>
              </w:rPr>
              <w:t>Site do Professor</w:t>
            </w:r>
            <w:r>
              <w:rPr>
                <w:rFonts w:asciiTheme="majorHAnsi" w:hAnsiTheme="majorHAnsi" w:cstheme="majorHAnsi"/>
                <w:sz w:val="24"/>
                <w:szCs w:val="24"/>
              </w:rPr>
              <w:t>contendo planejamento de aula; teacher’s resource center; teacher’s guide; worksheets; módulos para formação aos professores; correlação com a BNCC; suporte aos professores.</w:t>
            </w:r>
          </w:p>
        </w:tc>
      </w:tr>
      <w:tr w:rsidR="004B6759"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07</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2º ANO </w:t>
            </w:r>
            <w:r w:rsidRPr="004E45E0">
              <w:rPr>
                <w:rFonts w:asciiTheme="majorHAnsi" w:hAnsiTheme="majorHAnsi" w:cstheme="majorHAnsi"/>
                <w:b/>
                <w:bCs/>
                <w:sz w:val="24"/>
                <w:szCs w:val="24"/>
                <w:u w:val="single"/>
              </w:rPr>
              <w:t>PROFESSOR</w:t>
            </w:r>
            <w:r>
              <w:rPr>
                <w:rFonts w:asciiTheme="majorHAnsi" w:hAnsiTheme="majorHAnsi" w:cstheme="majorHAnsi"/>
                <w:b/>
                <w:bCs/>
                <w:sz w:val="24"/>
                <w:szCs w:val="24"/>
              </w:rPr>
              <w:t xml:space="preserve"> - </w:t>
            </w:r>
            <w:r w:rsidRPr="003C0206">
              <w:rPr>
                <w:rFonts w:asciiTheme="majorHAnsi" w:hAnsiTheme="majorHAnsi" w:cstheme="majorHAnsi"/>
                <w:b/>
                <w:bCs/>
                <w:sz w:val="24"/>
                <w:szCs w:val="24"/>
              </w:rPr>
              <w:t xml:space="preserve">TÍTULO: </w:t>
            </w:r>
            <w:r>
              <w:rPr>
                <w:rFonts w:asciiTheme="majorHAnsi" w:hAnsiTheme="majorHAnsi" w:cstheme="majorHAnsi"/>
                <w:b/>
                <w:bCs/>
                <w:sz w:val="24"/>
                <w:szCs w:val="24"/>
              </w:rPr>
              <w:t xml:space="preserve">SUPER STARS – VOL 2 - </w:t>
            </w:r>
            <w:r w:rsidRPr="003C0206">
              <w:rPr>
                <w:rFonts w:asciiTheme="majorHAnsi" w:hAnsiTheme="majorHAnsi" w:cstheme="majorHAnsi"/>
                <w:b/>
                <w:bCs/>
                <w:sz w:val="24"/>
                <w:szCs w:val="24"/>
              </w:rPr>
              <w:t xml:space="preserve">TEACHER’S </w:t>
            </w:r>
            <w:r>
              <w:rPr>
                <w:rFonts w:asciiTheme="majorHAnsi" w:hAnsiTheme="majorHAnsi" w:cstheme="majorHAnsi"/>
                <w:b/>
                <w:bCs/>
                <w:sz w:val="24"/>
                <w:szCs w:val="24"/>
              </w:rPr>
              <w:t xml:space="preserve">BOOK-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sidRPr="00534FF4">
              <w:rPr>
                <w:rFonts w:asciiTheme="majorHAnsi" w:hAnsiTheme="majorHAnsi" w:cstheme="majorHAnsi"/>
                <w:b/>
                <w:bCs/>
                <w:sz w:val="24"/>
                <w:szCs w:val="24"/>
              </w:rPr>
              <w:t>.</w:t>
            </w:r>
            <w:r>
              <w:rPr>
                <w:rFonts w:asciiTheme="majorHAnsi" w:hAnsiTheme="majorHAnsi" w:cstheme="majorHAnsi"/>
                <w:b/>
                <w:bCs/>
                <w:sz w:val="24"/>
                <w:szCs w:val="24"/>
              </w:rPr>
              <w:t xml:space="preserve"> Contendo:</w:t>
            </w:r>
          </w:p>
          <w:p w:rsidR="004B6759" w:rsidRPr="004E45E0"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Teacher’s Guide - Guia de Orientações ao Professor </w:t>
            </w:r>
            <w:r w:rsidRPr="00907637">
              <w:rPr>
                <w:rFonts w:asciiTheme="majorHAnsi" w:hAnsiTheme="majorHAnsi" w:cstheme="majorHAnsi"/>
                <w:bCs/>
                <w:sz w:val="24"/>
                <w:szCs w:val="24"/>
              </w:rPr>
              <w:t xml:space="preserve">em formato </w:t>
            </w:r>
            <w:r>
              <w:rPr>
                <w:rFonts w:asciiTheme="majorHAnsi" w:hAnsiTheme="majorHAnsi" w:cstheme="majorHAnsi"/>
                <w:bCs/>
                <w:sz w:val="24"/>
                <w:szCs w:val="24"/>
              </w:rPr>
              <w:t xml:space="preserve">brochura, com </w:t>
            </w:r>
            <w:r w:rsidRPr="00907637">
              <w:rPr>
                <w:rFonts w:asciiTheme="majorHAnsi" w:hAnsiTheme="majorHAnsi" w:cstheme="majorHAnsi"/>
                <w:bCs/>
                <w:sz w:val="24"/>
                <w:szCs w:val="24"/>
              </w:rPr>
              <w:t>aproxima</w:t>
            </w:r>
            <w:r>
              <w:rPr>
                <w:rFonts w:asciiTheme="majorHAnsi" w:hAnsiTheme="majorHAnsi" w:cstheme="majorHAnsi"/>
                <w:bCs/>
                <w:sz w:val="24"/>
                <w:szCs w:val="24"/>
              </w:rPr>
              <w:t>damente</w:t>
            </w:r>
            <w:r w:rsidRPr="00907637">
              <w:rPr>
                <w:rFonts w:asciiTheme="majorHAnsi" w:hAnsiTheme="majorHAnsi" w:cstheme="majorHAnsi"/>
                <w:bCs/>
                <w:sz w:val="24"/>
                <w:szCs w:val="24"/>
              </w:rPr>
              <w:t xml:space="preserve"> 21,5 </w:t>
            </w:r>
            <w:r>
              <w:rPr>
                <w:rFonts w:asciiTheme="majorHAnsi" w:hAnsiTheme="majorHAnsi" w:cstheme="majorHAnsi"/>
                <w:bCs/>
                <w:sz w:val="24"/>
                <w:szCs w:val="24"/>
              </w:rPr>
              <w:t xml:space="preserve">cm </w:t>
            </w:r>
            <w:r w:rsidRPr="00907637">
              <w:rPr>
                <w:rFonts w:asciiTheme="majorHAnsi" w:hAnsiTheme="majorHAnsi" w:cstheme="majorHAnsi"/>
                <w:bCs/>
                <w:sz w:val="24"/>
                <w:szCs w:val="24"/>
              </w:rPr>
              <w:t>x 28 cm</w:t>
            </w:r>
            <w:r>
              <w:rPr>
                <w:rFonts w:asciiTheme="majorHAnsi" w:hAnsiTheme="majorHAnsi" w:cstheme="majorHAnsi"/>
                <w:bCs/>
                <w:sz w:val="24"/>
                <w:szCs w:val="24"/>
              </w:rPr>
              <w:t xml:space="preserve">, </w:t>
            </w:r>
            <w:r w:rsidRPr="00151DDE">
              <w:rPr>
                <w:rFonts w:asciiTheme="majorHAnsi" w:hAnsiTheme="majorHAnsi" w:cstheme="majorHAnsi"/>
                <w:sz w:val="24"/>
                <w:szCs w:val="24"/>
              </w:rPr>
              <w:t>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 xml:space="preserve">/m2 ou offset 90g/m2, aproximadamente 104 páginas, </w:t>
            </w:r>
            <w:r w:rsidRPr="005249EF">
              <w:rPr>
                <w:rFonts w:asciiTheme="majorHAnsi" w:hAnsiTheme="majorHAnsi" w:cstheme="majorHAnsi"/>
                <w:b/>
                <w:bCs/>
                <w:sz w:val="24"/>
                <w:szCs w:val="24"/>
                <w:u w:val="single"/>
              </w:rPr>
              <w:t>em português</w:t>
            </w:r>
            <w:r>
              <w:rPr>
                <w:rFonts w:asciiTheme="majorHAnsi" w:hAnsiTheme="majorHAnsi" w:cstheme="majorHAnsi"/>
                <w:sz w:val="24"/>
                <w:szCs w:val="24"/>
              </w:rPr>
              <w:t>, contendo respostas aos exercícios, passo a passo para planejamento em sala de aula, ideias para atividades extras, sugestão de utilização de áudios e vídeos.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w:t>
            </w:r>
            <w:r w:rsidRPr="00907637">
              <w:rPr>
                <w:rFonts w:asciiTheme="majorHAnsi" w:hAnsiTheme="majorHAnsi" w:cstheme="majorHAnsi"/>
                <w:b/>
                <w:bCs/>
                <w:sz w:val="24"/>
                <w:szCs w:val="24"/>
              </w:rPr>
              <w:t>Class Presentation Tool (CPT):</w:t>
            </w:r>
            <w:r>
              <w:rPr>
                <w:rFonts w:asciiTheme="majorHAnsi" w:hAnsiTheme="majorHAnsi" w:cstheme="majorHAnsi"/>
                <w:sz w:val="24"/>
                <w:szCs w:val="24"/>
              </w:rPr>
              <w:t xml:space="preserve"> código de acesso a plataforma digital Oxford Learn Bookshelf, sendo ferramenta de </w:t>
            </w:r>
            <w:r>
              <w:rPr>
                <w:rFonts w:asciiTheme="majorHAnsi" w:hAnsiTheme="majorHAnsi" w:cstheme="majorHAnsi"/>
                <w:sz w:val="24"/>
                <w:szCs w:val="24"/>
              </w:rPr>
              <w:lastRenderedPageBreak/>
              <w:t>apresentação em sala de aula do livro do aluno, contendo vídeos e áudios, atividades interativas, respostas aos exercícios, sendo projetável em lousa interativa, notebook/computador, tablet/celular ou smart tv. Utilização online e offline.</w:t>
            </w:r>
          </w:p>
          <w:p w:rsidR="004B6759" w:rsidRPr="007D40D2"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Recurso digital - Online Practice (Learning Management System – LMS</w:t>
            </w:r>
            <w:r>
              <w:rPr>
                <w:rFonts w:asciiTheme="majorHAnsi" w:hAnsiTheme="majorHAnsi" w:cstheme="majorHAnsi"/>
                <w:b/>
                <w:bCs/>
                <w:sz w:val="24"/>
                <w:szCs w:val="24"/>
              </w:rPr>
              <w:t xml:space="preserve">): </w:t>
            </w:r>
            <w:r w:rsidRPr="007D40D2">
              <w:rPr>
                <w:rFonts w:asciiTheme="majorHAnsi" w:hAnsiTheme="majorHAnsi" w:cstheme="majorHAnsi"/>
                <w:sz w:val="24"/>
                <w:szCs w:val="24"/>
              </w:rPr>
              <w:t>ativação através de código de acesso (acess code) para</w:t>
            </w:r>
            <w:r>
              <w:rPr>
                <w:rFonts w:asciiTheme="majorHAnsi" w:hAnsiTheme="majorHAnsi" w:cstheme="majorHAnsi"/>
                <w:sz w:val="24"/>
                <w:szCs w:val="24"/>
              </w:rPr>
              <w:t>acompanhamento das atividades e exercícios realizados pelos alunos; criação de turmas; relatórios para intervenções; testes e recursos extras.</w:t>
            </w:r>
          </w:p>
          <w:p w:rsidR="004B6759" w:rsidRPr="00745DFF"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Pr>
                <w:rFonts w:asciiTheme="majorHAnsi" w:hAnsiTheme="majorHAnsi" w:cstheme="majorHAnsi"/>
                <w:b/>
                <w:bCs/>
                <w:sz w:val="24"/>
                <w:szCs w:val="24"/>
              </w:rPr>
              <w:t xml:space="preserve">Recurso Digital - Teacher’s Resource Center </w:t>
            </w:r>
            <w:r w:rsidRPr="00151DDE">
              <w:rPr>
                <w:rFonts w:asciiTheme="majorHAnsi" w:hAnsiTheme="majorHAnsi" w:cstheme="majorHAnsi"/>
                <w:b/>
                <w:bCs/>
                <w:sz w:val="24"/>
                <w:szCs w:val="24"/>
              </w:rPr>
              <w:t>(Learning Management System – LMS</w:t>
            </w:r>
            <w:r>
              <w:rPr>
                <w:rFonts w:asciiTheme="majorHAnsi" w:hAnsiTheme="majorHAnsi" w:cstheme="majorHAnsi"/>
                <w:b/>
                <w:bCs/>
                <w:sz w:val="24"/>
                <w:szCs w:val="24"/>
              </w:rPr>
              <w:t>)</w:t>
            </w:r>
            <w:r>
              <w:rPr>
                <w:rFonts w:asciiTheme="majorHAnsi" w:hAnsiTheme="majorHAnsi" w:cstheme="majorHAnsi"/>
                <w:sz w:val="24"/>
                <w:szCs w:val="24"/>
              </w:rPr>
              <w:t xml:space="preserve">: </w:t>
            </w:r>
            <w:r w:rsidRPr="007D40D2">
              <w:rPr>
                <w:rFonts w:asciiTheme="majorHAnsi" w:hAnsiTheme="majorHAnsi" w:cstheme="majorHAnsi"/>
                <w:sz w:val="24"/>
                <w:szCs w:val="24"/>
              </w:rPr>
              <w:t>ativação através de código de acesso (acess code)</w:t>
            </w:r>
            <w:r>
              <w:rPr>
                <w:rFonts w:asciiTheme="majorHAnsi" w:hAnsiTheme="majorHAnsi" w:cstheme="majorHAnsi"/>
                <w:sz w:val="24"/>
                <w:szCs w:val="24"/>
              </w:rPr>
              <w:t>, contendo testes de unidades editáveis, testes de revisão e testes de fim de ano.At</w:t>
            </w:r>
            <w:r w:rsidRPr="00151DDE">
              <w:rPr>
                <w:rFonts w:asciiTheme="majorHAnsi" w:hAnsiTheme="majorHAnsi" w:cstheme="majorHAnsi"/>
                <w:sz w:val="24"/>
                <w:szCs w:val="24"/>
              </w:rPr>
              <w:t>ividades extras,</w:t>
            </w:r>
            <w:r>
              <w:rPr>
                <w:rFonts w:asciiTheme="majorHAnsi" w:hAnsiTheme="majorHAnsi" w:cstheme="majorHAnsi"/>
                <w:sz w:val="24"/>
                <w:szCs w:val="24"/>
              </w:rPr>
              <w:t xml:space="preserve"> sugestão de jogos,</w:t>
            </w:r>
            <w:r w:rsidRPr="00151DDE">
              <w:rPr>
                <w:rFonts w:asciiTheme="majorHAnsi" w:hAnsiTheme="majorHAnsi" w:cstheme="majorHAnsi"/>
                <w:sz w:val="24"/>
                <w:szCs w:val="24"/>
              </w:rPr>
              <w:t xml:space="preserve"> glossário de vocabulárioschaves de cada unidade com imagens e pronúncia, mídia center com acesso a todo o áudio e vídeos de cada nível da coleção para download</w:t>
            </w:r>
            <w:r>
              <w:rPr>
                <w:rFonts w:asciiTheme="majorHAnsi" w:hAnsiTheme="majorHAnsi" w:cstheme="majorHAnsi"/>
                <w:sz w:val="24"/>
                <w:szCs w:val="24"/>
              </w:rPr>
              <w:t>. Sugestão de conteúdo interdisclinar (CLIL), planejamento para 1 ou 2 aulas por semana, correlação com o CEFR.</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8F15F1">
              <w:rPr>
                <w:rFonts w:asciiTheme="majorHAnsi" w:hAnsiTheme="majorHAnsi" w:cstheme="majorHAnsi"/>
                <w:b/>
                <w:bCs/>
                <w:sz w:val="24"/>
                <w:szCs w:val="24"/>
              </w:rPr>
              <w:t>Site do Professor</w:t>
            </w:r>
            <w:r>
              <w:rPr>
                <w:rFonts w:asciiTheme="majorHAnsi" w:hAnsiTheme="majorHAnsi" w:cstheme="majorHAnsi"/>
                <w:sz w:val="24"/>
                <w:szCs w:val="24"/>
              </w:rPr>
              <w:t>contendo planejamento de aula; teacher’s resource center; teacher’s guide; worksheets; módulos para formação aos professores; correlação com a BNCC; suporte aos professores.</w:t>
            </w:r>
          </w:p>
        </w:tc>
      </w:tr>
      <w:tr w:rsidR="004B6759" w:rsidRPr="00745DFF"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08</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3º ANO </w:t>
            </w:r>
            <w:r w:rsidRPr="004E45E0">
              <w:rPr>
                <w:rFonts w:asciiTheme="majorHAnsi" w:hAnsiTheme="majorHAnsi" w:cstheme="majorHAnsi"/>
                <w:b/>
                <w:bCs/>
                <w:sz w:val="24"/>
                <w:szCs w:val="24"/>
                <w:u w:val="single"/>
              </w:rPr>
              <w:t>PROFESSOR</w:t>
            </w:r>
            <w:r>
              <w:rPr>
                <w:rFonts w:asciiTheme="majorHAnsi" w:hAnsiTheme="majorHAnsi" w:cstheme="majorHAnsi"/>
                <w:b/>
                <w:bCs/>
                <w:sz w:val="24"/>
                <w:szCs w:val="24"/>
              </w:rPr>
              <w:t xml:space="preserve"> - </w:t>
            </w:r>
            <w:r w:rsidRPr="003C0206">
              <w:rPr>
                <w:rFonts w:asciiTheme="majorHAnsi" w:hAnsiTheme="majorHAnsi" w:cstheme="majorHAnsi"/>
                <w:b/>
                <w:bCs/>
                <w:sz w:val="24"/>
                <w:szCs w:val="24"/>
              </w:rPr>
              <w:t xml:space="preserve">TÍTULO: </w:t>
            </w:r>
            <w:r>
              <w:rPr>
                <w:rFonts w:asciiTheme="majorHAnsi" w:hAnsiTheme="majorHAnsi" w:cstheme="majorHAnsi"/>
                <w:b/>
                <w:bCs/>
                <w:sz w:val="24"/>
                <w:szCs w:val="24"/>
              </w:rPr>
              <w:t xml:space="preserve">SUPER STARS – VOL 3 - </w:t>
            </w:r>
            <w:r w:rsidRPr="003C0206">
              <w:rPr>
                <w:rFonts w:asciiTheme="majorHAnsi" w:hAnsiTheme="majorHAnsi" w:cstheme="majorHAnsi"/>
                <w:b/>
                <w:bCs/>
                <w:sz w:val="24"/>
                <w:szCs w:val="24"/>
              </w:rPr>
              <w:t xml:space="preserve">TEACHER’S </w:t>
            </w:r>
            <w:r>
              <w:rPr>
                <w:rFonts w:asciiTheme="majorHAnsi" w:hAnsiTheme="majorHAnsi" w:cstheme="majorHAnsi"/>
                <w:b/>
                <w:bCs/>
                <w:sz w:val="24"/>
                <w:szCs w:val="24"/>
              </w:rPr>
              <w:t xml:space="preserve">BOOK-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sidRPr="00534FF4">
              <w:rPr>
                <w:rFonts w:asciiTheme="majorHAnsi" w:hAnsiTheme="majorHAnsi" w:cstheme="majorHAnsi"/>
                <w:b/>
                <w:bCs/>
                <w:sz w:val="24"/>
                <w:szCs w:val="24"/>
              </w:rPr>
              <w:t>.</w:t>
            </w:r>
            <w:r>
              <w:rPr>
                <w:rFonts w:asciiTheme="majorHAnsi" w:hAnsiTheme="majorHAnsi" w:cstheme="majorHAnsi"/>
                <w:b/>
                <w:bCs/>
                <w:sz w:val="24"/>
                <w:szCs w:val="24"/>
              </w:rPr>
              <w:t xml:space="preserve"> Contendo:</w:t>
            </w:r>
          </w:p>
          <w:p w:rsidR="004B6759" w:rsidRPr="004E45E0"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Teacher’s Guide - Guia de Orientações ao Professor </w:t>
            </w:r>
            <w:r w:rsidRPr="00907637">
              <w:rPr>
                <w:rFonts w:asciiTheme="majorHAnsi" w:hAnsiTheme="majorHAnsi" w:cstheme="majorHAnsi"/>
                <w:bCs/>
                <w:sz w:val="24"/>
                <w:szCs w:val="24"/>
              </w:rPr>
              <w:t xml:space="preserve">em formato </w:t>
            </w:r>
            <w:r>
              <w:rPr>
                <w:rFonts w:asciiTheme="majorHAnsi" w:hAnsiTheme="majorHAnsi" w:cstheme="majorHAnsi"/>
                <w:bCs/>
                <w:sz w:val="24"/>
                <w:szCs w:val="24"/>
              </w:rPr>
              <w:t xml:space="preserve">brochura, com </w:t>
            </w:r>
            <w:r w:rsidRPr="00907637">
              <w:rPr>
                <w:rFonts w:asciiTheme="majorHAnsi" w:hAnsiTheme="majorHAnsi" w:cstheme="majorHAnsi"/>
                <w:bCs/>
                <w:sz w:val="24"/>
                <w:szCs w:val="24"/>
              </w:rPr>
              <w:t>aproxima</w:t>
            </w:r>
            <w:r>
              <w:rPr>
                <w:rFonts w:asciiTheme="majorHAnsi" w:hAnsiTheme="majorHAnsi" w:cstheme="majorHAnsi"/>
                <w:bCs/>
                <w:sz w:val="24"/>
                <w:szCs w:val="24"/>
              </w:rPr>
              <w:t>damente</w:t>
            </w:r>
            <w:r w:rsidRPr="00907637">
              <w:rPr>
                <w:rFonts w:asciiTheme="majorHAnsi" w:hAnsiTheme="majorHAnsi" w:cstheme="majorHAnsi"/>
                <w:bCs/>
                <w:sz w:val="24"/>
                <w:szCs w:val="24"/>
              </w:rPr>
              <w:t xml:space="preserve"> 21,5 </w:t>
            </w:r>
            <w:r>
              <w:rPr>
                <w:rFonts w:asciiTheme="majorHAnsi" w:hAnsiTheme="majorHAnsi" w:cstheme="majorHAnsi"/>
                <w:bCs/>
                <w:sz w:val="24"/>
                <w:szCs w:val="24"/>
              </w:rPr>
              <w:t xml:space="preserve">cm </w:t>
            </w:r>
            <w:r w:rsidRPr="00907637">
              <w:rPr>
                <w:rFonts w:asciiTheme="majorHAnsi" w:hAnsiTheme="majorHAnsi" w:cstheme="majorHAnsi"/>
                <w:bCs/>
                <w:sz w:val="24"/>
                <w:szCs w:val="24"/>
              </w:rPr>
              <w:t>x 28 cm</w:t>
            </w:r>
            <w:r>
              <w:rPr>
                <w:rFonts w:asciiTheme="majorHAnsi" w:hAnsiTheme="majorHAnsi" w:cstheme="majorHAnsi"/>
                <w:bCs/>
                <w:sz w:val="24"/>
                <w:szCs w:val="24"/>
              </w:rPr>
              <w:t xml:space="preserve">, </w:t>
            </w:r>
            <w:r w:rsidRPr="00151DDE">
              <w:rPr>
                <w:rFonts w:asciiTheme="majorHAnsi" w:hAnsiTheme="majorHAnsi" w:cstheme="majorHAnsi"/>
                <w:sz w:val="24"/>
                <w:szCs w:val="24"/>
              </w:rPr>
              <w:t>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 xml:space="preserve">/m2 ou offset 90g/m2, aproximadamente 104 páginas, </w:t>
            </w:r>
            <w:r w:rsidRPr="005249EF">
              <w:rPr>
                <w:rFonts w:asciiTheme="majorHAnsi" w:hAnsiTheme="majorHAnsi" w:cstheme="majorHAnsi"/>
                <w:b/>
                <w:bCs/>
                <w:sz w:val="24"/>
                <w:szCs w:val="24"/>
                <w:u w:val="single"/>
              </w:rPr>
              <w:t>em português</w:t>
            </w:r>
            <w:r>
              <w:rPr>
                <w:rFonts w:asciiTheme="majorHAnsi" w:hAnsiTheme="majorHAnsi" w:cstheme="majorHAnsi"/>
                <w:sz w:val="24"/>
                <w:szCs w:val="24"/>
              </w:rPr>
              <w:t>, contendo respostas aos exercícios, passo a passo para planejamento em sala de aula, ideias para atividades extras, sugestão de utilização de áudios e vídeos.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w:t>
            </w:r>
            <w:r w:rsidRPr="00907637">
              <w:rPr>
                <w:rFonts w:asciiTheme="majorHAnsi" w:hAnsiTheme="majorHAnsi" w:cstheme="majorHAnsi"/>
                <w:b/>
                <w:bCs/>
                <w:sz w:val="24"/>
                <w:szCs w:val="24"/>
              </w:rPr>
              <w:t>Class Presentation Tool (CPT):</w:t>
            </w:r>
            <w:r>
              <w:rPr>
                <w:rFonts w:asciiTheme="majorHAnsi" w:hAnsiTheme="majorHAnsi" w:cstheme="majorHAnsi"/>
                <w:sz w:val="24"/>
                <w:szCs w:val="24"/>
              </w:rPr>
              <w:t xml:space="preserve"> código de acesso a plataforma digital Oxford Learn Bookshelf, sendo ferramenta de apresentação em sala de aula do livro do aluno, contendo vídeos e áudios, atividades interativas, respostas aos exercícios, sendo projetável em lousa interativa, notebook/computador, tablet/celular ou smart tv. Utilização online e offline.</w:t>
            </w:r>
          </w:p>
          <w:p w:rsidR="004B6759" w:rsidRPr="007D40D2"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Recurso digital - Online Practice (Learning Management System – LMS</w:t>
            </w:r>
            <w:r>
              <w:rPr>
                <w:rFonts w:asciiTheme="majorHAnsi" w:hAnsiTheme="majorHAnsi" w:cstheme="majorHAnsi"/>
                <w:b/>
                <w:bCs/>
                <w:sz w:val="24"/>
                <w:szCs w:val="24"/>
              </w:rPr>
              <w:t xml:space="preserve">): </w:t>
            </w:r>
            <w:r w:rsidRPr="007D40D2">
              <w:rPr>
                <w:rFonts w:asciiTheme="majorHAnsi" w:hAnsiTheme="majorHAnsi" w:cstheme="majorHAnsi"/>
                <w:sz w:val="24"/>
                <w:szCs w:val="24"/>
              </w:rPr>
              <w:t>ativação através de código de acesso (acess code) para</w:t>
            </w:r>
            <w:r>
              <w:rPr>
                <w:rFonts w:asciiTheme="majorHAnsi" w:hAnsiTheme="majorHAnsi" w:cstheme="majorHAnsi"/>
                <w:sz w:val="24"/>
                <w:szCs w:val="24"/>
              </w:rPr>
              <w:t>acompanhamento das atividades e exercícios realizados pelos alunos; criação de turmas; relatórios para intervenções; testes e recursos extras.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Teacher’s Resource Center </w:t>
            </w:r>
            <w:r w:rsidRPr="00151DDE">
              <w:rPr>
                <w:rFonts w:asciiTheme="majorHAnsi" w:hAnsiTheme="majorHAnsi" w:cstheme="majorHAnsi"/>
                <w:b/>
                <w:bCs/>
                <w:sz w:val="24"/>
                <w:szCs w:val="24"/>
              </w:rPr>
              <w:t>(Learning Management System – LMS</w:t>
            </w:r>
            <w:r>
              <w:rPr>
                <w:rFonts w:asciiTheme="majorHAnsi" w:hAnsiTheme="majorHAnsi" w:cstheme="majorHAnsi"/>
                <w:b/>
                <w:bCs/>
                <w:sz w:val="24"/>
                <w:szCs w:val="24"/>
              </w:rPr>
              <w:t>)</w:t>
            </w:r>
            <w:r>
              <w:rPr>
                <w:rFonts w:asciiTheme="majorHAnsi" w:hAnsiTheme="majorHAnsi" w:cstheme="majorHAnsi"/>
                <w:sz w:val="24"/>
                <w:szCs w:val="24"/>
              </w:rPr>
              <w:t xml:space="preserve">: </w:t>
            </w:r>
            <w:r w:rsidRPr="007D40D2">
              <w:rPr>
                <w:rFonts w:asciiTheme="majorHAnsi" w:hAnsiTheme="majorHAnsi" w:cstheme="majorHAnsi"/>
                <w:sz w:val="24"/>
                <w:szCs w:val="24"/>
              </w:rPr>
              <w:t>ativação através de código de acesso (acess code)</w:t>
            </w:r>
            <w:r>
              <w:rPr>
                <w:rFonts w:asciiTheme="majorHAnsi" w:hAnsiTheme="majorHAnsi" w:cstheme="majorHAnsi"/>
                <w:sz w:val="24"/>
                <w:szCs w:val="24"/>
              </w:rPr>
              <w:t>, contendo testes de unidades editáveis, testes de revisão e testes de fim de ano.At</w:t>
            </w:r>
            <w:r w:rsidRPr="00151DDE">
              <w:rPr>
                <w:rFonts w:asciiTheme="majorHAnsi" w:hAnsiTheme="majorHAnsi" w:cstheme="majorHAnsi"/>
                <w:sz w:val="24"/>
                <w:szCs w:val="24"/>
              </w:rPr>
              <w:t>ividades extras,</w:t>
            </w:r>
            <w:r>
              <w:rPr>
                <w:rFonts w:asciiTheme="majorHAnsi" w:hAnsiTheme="majorHAnsi" w:cstheme="majorHAnsi"/>
                <w:sz w:val="24"/>
                <w:szCs w:val="24"/>
              </w:rPr>
              <w:t xml:space="preserve"> sugestão de jogos,</w:t>
            </w:r>
            <w:r w:rsidRPr="00151DDE">
              <w:rPr>
                <w:rFonts w:asciiTheme="majorHAnsi" w:hAnsiTheme="majorHAnsi" w:cstheme="majorHAnsi"/>
                <w:sz w:val="24"/>
                <w:szCs w:val="24"/>
              </w:rPr>
              <w:t xml:space="preserve"> glossário de vocabulárioschaves de cada unidade com imagens e pronúncia, mídia center com acesso a todo o áudio e vídeos de cada nível da coleção para download</w:t>
            </w:r>
            <w:r>
              <w:rPr>
                <w:rFonts w:asciiTheme="majorHAnsi" w:hAnsiTheme="majorHAnsi" w:cstheme="majorHAnsi"/>
                <w:sz w:val="24"/>
                <w:szCs w:val="24"/>
              </w:rPr>
              <w:t>. Sugestão de conteúdo interdisclinar (CLIL), planejamento para 1 ou 2 aulas por semana, correlação com o CEFR.</w:t>
            </w:r>
          </w:p>
          <w:p w:rsidR="004B6759" w:rsidRPr="00745DFF"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745DFF">
              <w:rPr>
                <w:rFonts w:asciiTheme="majorHAnsi" w:hAnsiTheme="majorHAnsi" w:cstheme="majorHAnsi"/>
                <w:b/>
                <w:bCs/>
                <w:sz w:val="24"/>
                <w:szCs w:val="24"/>
              </w:rPr>
              <w:lastRenderedPageBreak/>
              <w:t xml:space="preserve">Site do Professor </w:t>
            </w:r>
            <w:r w:rsidRPr="00745DFF">
              <w:rPr>
                <w:rFonts w:asciiTheme="majorHAnsi" w:hAnsiTheme="majorHAnsi" w:cstheme="majorHAnsi"/>
                <w:sz w:val="24"/>
                <w:szCs w:val="24"/>
              </w:rPr>
              <w:t>contendo planejamento de aula; teacher’s resource center; teacher’s guide; worksheets; módulos para formação aos professores; correlação com a BNCC; suporte aos professores.</w:t>
            </w:r>
          </w:p>
        </w:tc>
      </w:tr>
      <w:tr w:rsidR="004B6759" w:rsidRPr="00745DFF"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09</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4º ANO </w:t>
            </w:r>
            <w:r w:rsidRPr="004E45E0">
              <w:rPr>
                <w:rFonts w:asciiTheme="majorHAnsi" w:hAnsiTheme="majorHAnsi" w:cstheme="majorHAnsi"/>
                <w:b/>
                <w:bCs/>
                <w:sz w:val="24"/>
                <w:szCs w:val="24"/>
                <w:u w:val="single"/>
              </w:rPr>
              <w:t>PROFESSOR</w:t>
            </w:r>
            <w:r>
              <w:rPr>
                <w:rFonts w:asciiTheme="majorHAnsi" w:hAnsiTheme="majorHAnsi" w:cstheme="majorHAnsi"/>
                <w:b/>
                <w:bCs/>
                <w:sz w:val="24"/>
                <w:szCs w:val="24"/>
              </w:rPr>
              <w:t xml:space="preserve"> - </w:t>
            </w:r>
            <w:r w:rsidRPr="003C0206">
              <w:rPr>
                <w:rFonts w:asciiTheme="majorHAnsi" w:hAnsiTheme="majorHAnsi" w:cstheme="majorHAnsi"/>
                <w:b/>
                <w:bCs/>
                <w:sz w:val="24"/>
                <w:szCs w:val="24"/>
              </w:rPr>
              <w:t xml:space="preserve">TÍTULO: </w:t>
            </w:r>
            <w:r>
              <w:rPr>
                <w:rFonts w:asciiTheme="majorHAnsi" w:hAnsiTheme="majorHAnsi" w:cstheme="majorHAnsi"/>
                <w:b/>
                <w:bCs/>
                <w:sz w:val="24"/>
                <w:szCs w:val="24"/>
              </w:rPr>
              <w:t xml:space="preserve">SUPER STARS – VOL 4 - </w:t>
            </w:r>
            <w:r w:rsidRPr="003C0206">
              <w:rPr>
                <w:rFonts w:asciiTheme="majorHAnsi" w:hAnsiTheme="majorHAnsi" w:cstheme="majorHAnsi"/>
                <w:b/>
                <w:bCs/>
                <w:sz w:val="24"/>
                <w:szCs w:val="24"/>
              </w:rPr>
              <w:t xml:space="preserve">TEACHER’S </w:t>
            </w:r>
            <w:r>
              <w:rPr>
                <w:rFonts w:asciiTheme="majorHAnsi" w:hAnsiTheme="majorHAnsi" w:cstheme="majorHAnsi"/>
                <w:b/>
                <w:bCs/>
                <w:sz w:val="24"/>
                <w:szCs w:val="24"/>
              </w:rPr>
              <w:t xml:space="preserve">BOOK-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sidRPr="00534FF4">
              <w:rPr>
                <w:rFonts w:asciiTheme="majorHAnsi" w:hAnsiTheme="majorHAnsi" w:cstheme="majorHAnsi"/>
                <w:b/>
                <w:bCs/>
                <w:sz w:val="24"/>
                <w:szCs w:val="24"/>
              </w:rPr>
              <w:t>.</w:t>
            </w:r>
            <w:r>
              <w:rPr>
                <w:rFonts w:asciiTheme="majorHAnsi" w:hAnsiTheme="majorHAnsi" w:cstheme="majorHAnsi"/>
                <w:b/>
                <w:bCs/>
                <w:sz w:val="24"/>
                <w:szCs w:val="24"/>
              </w:rPr>
              <w:t xml:space="preserve"> Contendo:</w:t>
            </w:r>
          </w:p>
          <w:p w:rsidR="004B6759" w:rsidRPr="004E45E0"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Teacher’s Guide - Guia de Orientações ao Professor </w:t>
            </w:r>
            <w:r w:rsidRPr="00907637">
              <w:rPr>
                <w:rFonts w:asciiTheme="majorHAnsi" w:hAnsiTheme="majorHAnsi" w:cstheme="majorHAnsi"/>
                <w:bCs/>
                <w:sz w:val="24"/>
                <w:szCs w:val="24"/>
              </w:rPr>
              <w:t xml:space="preserve">em formato </w:t>
            </w:r>
            <w:r>
              <w:rPr>
                <w:rFonts w:asciiTheme="majorHAnsi" w:hAnsiTheme="majorHAnsi" w:cstheme="majorHAnsi"/>
                <w:bCs/>
                <w:sz w:val="24"/>
                <w:szCs w:val="24"/>
              </w:rPr>
              <w:t xml:space="preserve">brochura, com </w:t>
            </w:r>
            <w:r w:rsidRPr="00907637">
              <w:rPr>
                <w:rFonts w:asciiTheme="majorHAnsi" w:hAnsiTheme="majorHAnsi" w:cstheme="majorHAnsi"/>
                <w:bCs/>
                <w:sz w:val="24"/>
                <w:szCs w:val="24"/>
              </w:rPr>
              <w:t>aproxima</w:t>
            </w:r>
            <w:r>
              <w:rPr>
                <w:rFonts w:asciiTheme="majorHAnsi" w:hAnsiTheme="majorHAnsi" w:cstheme="majorHAnsi"/>
                <w:bCs/>
                <w:sz w:val="24"/>
                <w:szCs w:val="24"/>
              </w:rPr>
              <w:t>damente</w:t>
            </w:r>
            <w:r w:rsidRPr="00907637">
              <w:rPr>
                <w:rFonts w:asciiTheme="majorHAnsi" w:hAnsiTheme="majorHAnsi" w:cstheme="majorHAnsi"/>
                <w:bCs/>
                <w:sz w:val="24"/>
                <w:szCs w:val="24"/>
              </w:rPr>
              <w:t xml:space="preserve"> 21,5 </w:t>
            </w:r>
            <w:r>
              <w:rPr>
                <w:rFonts w:asciiTheme="majorHAnsi" w:hAnsiTheme="majorHAnsi" w:cstheme="majorHAnsi"/>
                <w:bCs/>
                <w:sz w:val="24"/>
                <w:szCs w:val="24"/>
              </w:rPr>
              <w:t xml:space="preserve">cm </w:t>
            </w:r>
            <w:r w:rsidRPr="00907637">
              <w:rPr>
                <w:rFonts w:asciiTheme="majorHAnsi" w:hAnsiTheme="majorHAnsi" w:cstheme="majorHAnsi"/>
                <w:bCs/>
                <w:sz w:val="24"/>
                <w:szCs w:val="24"/>
              </w:rPr>
              <w:t>x 28 cm</w:t>
            </w:r>
            <w:r>
              <w:rPr>
                <w:rFonts w:asciiTheme="majorHAnsi" w:hAnsiTheme="majorHAnsi" w:cstheme="majorHAnsi"/>
                <w:bCs/>
                <w:sz w:val="24"/>
                <w:szCs w:val="24"/>
              </w:rPr>
              <w:t xml:space="preserve">, </w:t>
            </w:r>
            <w:r w:rsidRPr="00151DDE">
              <w:rPr>
                <w:rFonts w:asciiTheme="majorHAnsi" w:hAnsiTheme="majorHAnsi" w:cstheme="majorHAnsi"/>
                <w:sz w:val="24"/>
                <w:szCs w:val="24"/>
              </w:rPr>
              <w:t>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 xml:space="preserve">/m2 ou offset 90g/m2, aproximadamente 104 páginas, </w:t>
            </w:r>
            <w:r w:rsidRPr="005249EF">
              <w:rPr>
                <w:rFonts w:asciiTheme="majorHAnsi" w:hAnsiTheme="majorHAnsi" w:cstheme="majorHAnsi"/>
                <w:b/>
                <w:bCs/>
                <w:sz w:val="24"/>
                <w:szCs w:val="24"/>
                <w:u w:val="single"/>
              </w:rPr>
              <w:t>em português</w:t>
            </w:r>
            <w:r>
              <w:rPr>
                <w:rFonts w:asciiTheme="majorHAnsi" w:hAnsiTheme="majorHAnsi" w:cstheme="majorHAnsi"/>
                <w:sz w:val="24"/>
                <w:szCs w:val="24"/>
              </w:rPr>
              <w:t>, contendo respostas aos exercícios, passo a passo para planejamento em sala de aula, ideias para atividades extras, sugestão de utilização de áudios e vídeos.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w:t>
            </w:r>
            <w:r w:rsidRPr="00907637">
              <w:rPr>
                <w:rFonts w:asciiTheme="majorHAnsi" w:hAnsiTheme="majorHAnsi" w:cstheme="majorHAnsi"/>
                <w:b/>
                <w:bCs/>
                <w:sz w:val="24"/>
                <w:szCs w:val="24"/>
              </w:rPr>
              <w:t>Class Presentation Tool (CPT):</w:t>
            </w:r>
            <w:r>
              <w:rPr>
                <w:rFonts w:asciiTheme="majorHAnsi" w:hAnsiTheme="majorHAnsi" w:cstheme="majorHAnsi"/>
                <w:sz w:val="24"/>
                <w:szCs w:val="24"/>
              </w:rPr>
              <w:t xml:space="preserve"> código de acesso a plataforma digital Oxford Learn Bookshelf, sendo ferramenta de apresentação em sala de aula do livro do aluno, contendo vídeos e áudios, atividades interativas, respostas aos exercícios, sendo projetável em lousa interativa, notebook/computador, tablet/celular ou smart tv. Utilização online e offline.</w:t>
            </w:r>
          </w:p>
          <w:p w:rsidR="004B6759" w:rsidRPr="007D40D2"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Recurso digital - Online Practice (Learning Management System – LMS</w:t>
            </w:r>
            <w:r>
              <w:rPr>
                <w:rFonts w:asciiTheme="majorHAnsi" w:hAnsiTheme="majorHAnsi" w:cstheme="majorHAnsi"/>
                <w:b/>
                <w:bCs/>
                <w:sz w:val="24"/>
                <w:szCs w:val="24"/>
              </w:rPr>
              <w:t xml:space="preserve">): </w:t>
            </w:r>
            <w:r w:rsidRPr="007D40D2">
              <w:rPr>
                <w:rFonts w:asciiTheme="majorHAnsi" w:hAnsiTheme="majorHAnsi" w:cstheme="majorHAnsi"/>
                <w:sz w:val="24"/>
                <w:szCs w:val="24"/>
              </w:rPr>
              <w:t>ativação através de código de acesso (acess code) para</w:t>
            </w:r>
            <w:r>
              <w:rPr>
                <w:rFonts w:asciiTheme="majorHAnsi" w:hAnsiTheme="majorHAnsi" w:cstheme="majorHAnsi"/>
                <w:sz w:val="24"/>
                <w:szCs w:val="24"/>
              </w:rPr>
              <w:t>acompanhamento das atividades e exercícios realizados pelos alunos; criação de turmas; relatórios para intervenções; testes e recursos extras.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Teacher’s Resource Center </w:t>
            </w:r>
            <w:r w:rsidRPr="00151DDE">
              <w:rPr>
                <w:rFonts w:asciiTheme="majorHAnsi" w:hAnsiTheme="majorHAnsi" w:cstheme="majorHAnsi"/>
                <w:b/>
                <w:bCs/>
                <w:sz w:val="24"/>
                <w:szCs w:val="24"/>
              </w:rPr>
              <w:t>(Learning Management System – LMS</w:t>
            </w:r>
            <w:r>
              <w:rPr>
                <w:rFonts w:asciiTheme="majorHAnsi" w:hAnsiTheme="majorHAnsi" w:cstheme="majorHAnsi"/>
                <w:b/>
                <w:bCs/>
                <w:sz w:val="24"/>
                <w:szCs w:val="24"/>
              </w:rPr>
              <w:t>)</w:t>
            </w:r>
            <w:r>
              <w:rPr>
                <w:rFonts w:asciiTheme="majorHAnsi" w:hAnsiTheme="majorHAnsi" w:cstheme="majorHAnsi"/>
                <w:sz w:val="24"/>
                <w:szCs w:val="24"/>
              </w:rPr>
              <w:t xml:space="preserve">: </w:t>
            </w:r>
            <w:r w:rsidRPr="007D40D2">
              <w:rPr>
                <w:rFonts w:asciiTheme="majorHAnsi" w:hAnsiTheme="majorHAnsi" w:cstheme="majorHAnsi"/>
                <w:sz w:val="24"/>
                <w:szCs w:val="24"/>
              </w:rPr>
              <w:t>ativação através de código de acesso (acess code)</w:t>
            </w:r>
            <w:r>
              <w:rPr>
                <w:rFonts w:asciiTheme="majorHAnsi" w:hAnsiTheme="majorHAnsi" w:cstheme="majorHAnsi"/>
                <w:sz w:val="24"/>
                <w:szCs w:val="24"/>
              </w:rPr>
              <w:t>, contendo testes de unidades editáveis, testes de revisão e testes de fim de ano.At</w:t>
            </w:r>
            <w:r w:rsidRPr="00151DDE">
              <w:rPr>
                <w:rFonts w:asciiTheme="majorHAnsi" w:hAnsiTheme="majorHAnsi" w:cstheme="majorHAnsi"/>
                <w:sz w:val="24"/>
                <w:szCs w:val="24"/>
              </w:rPr>
              <w:t>ividades extras,</w:t>
            </w:r>
            <w:r>
              <w:rPr>
                <w:rFonts w:asciiTheme="majorHAnsi" w:hAnsiTheme="majorHAnsi" w:cstheme="majorHAnsi"/>
                <w:sz w:val="24"/>
                <w:szCs w:val="24"/>
              </w:rPr>
              <w:t xml:space="preserve"> sugestão de jogos,</w:t>
            </w:r>
            <w:r w:rsidRPr="00151DDE">
              <w:rPr>
                <w:rFonts w:asciiTheme="majorHAnsi" w:hAnsiTheme="majorHAnsi" w:cstheme="majorHAnsi"/>
                <w:sz w:val="24"/>
                <w:szCs w:val="24"/>
              </w:rPr>
              <w:t xml:space="preserve"> glossário de vocabulárioschaves de cada unidade com imagens e pronúncia, mídia center com acesso a todo o áudio e vídeos de cada nível da coleção para download</w:t>
            </w:r>
            <w:r>
              <w:rPr>
                <w:rFonts w:asciiTheme="majorHAnsi" w:hAnsiTheme="majorHAnsi" w:cstheme="majorHAnsi"/>
                <w:sz w:val="24"/>
                <w:szCs w:val="24"/>
              </w:rPr>
              <w:t>. Sugestão de conteúdo interdisclinar (CLIL), planejamento para 1 ou 2 aulas por semana, correlação com o CEFR.</w:t>
            </w:r>
          </w:p>
          <w:p w:rsidR="004B6759" w:rsidRPr="00745DFF"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745DFF">
              <w:rPr>
                <w:rFonts w:asciiTheme="majorHAnsi" w:hAnsiTheme="majorHAnsi" w:cstheme="majorHAnsi"/>
                <w:b/>
                <w:bCs/>
                <w:sz w:val="24"/>
                <w:szCs w:val="24"/>
              </w:rPr>
              <w:t xml:space="preserve">Site do Professor </w:t>
            </w:r>
            <w:r w:rsidRPr="00745DFF">
              <w:rPr>
                <w:rFonts w:asciiTheme="majorHAnsi" w:hAnsiTheme="majorHAnsi" w:cstheme="majorHAnsi"/>
                <w:sz w:val="24"/>
                <w:szCs w:val="24"/>
              </w:rPr>
              <w:t>contendo planejamento de aula; teacher’s resource center; teacher’s guide; worksheets; módulos para formação aos professores; correlação com a BNCC; suporte aos professores.</w:t>
            </w:r>
          </w:p>
        </w:tc>
      </w:tr>
      <w:tr w:rsidR="004B6759" w:rsidTr="0099463F">
        <w:tc>
          <w:tcPr>
            <w:tcW w:w="412" w:type="pct"/>
            <w:vAlign w:val="center"/>
          </w:tcPr>
          <w:p w:rsidR="004B6759" w:rsidRDefault="004B6759" w:rsidP="0099463F">
            <w:pPr>
              <w:jc w:val="center"/>
              <w:rPr>
                <w:rFonts w:asciiTheme="majorHAnsi" w:hAnsiTheme="majorHAnsi" w:cstheme="majorHAnsi"/>
                <w:b/>
                <w:bCs/>
                <w:sz w:val="24"/>
                <w:szCs w:val="24"/>
              </w:rPr>
            </w:pPr>
            <w:r>
              <w:rPr>
                <w:rFonts w:asciiTheme="majorHAnsi" w:hAnsiTheme="majorHAnsi" w:cstheme="majorHAnsi"/>
                <w:b/>
                <w:bCs/>
                <w:sz w:val="24"/>
                <w:szCs w:val="24"/>
              </w:rPr>
              <w:t>10</w:t>
            </w:r>
          </w:p>
        </w:tc>
        <w:tc>
          <w:tcPr>
            <w:tcW w:w="4588" w:type="pct"/>
          </w:tcPr>
          <w:p w:rsidR="004B6759" w:rsidRDefault="004B6759" w:rsidP="0099463F">
            <w:pPr>
              <w:jc w:val="both"/>
              <w:rPr>
                <w:rFonts w:asciiTheme="majorHAnsi" w:hAnsiTheme="majorHAnsi" w:cstheme="majorHAnsi"/>
                <w:sz w:val="24"/>
                <w:szCs w:val="24"/>
              </w:rPr>
            </w:pPr>
            <w:r>
              <w:rPr>
                <w:rFonts w:asciiTheme="majorHAnsi" w:hAnsiTheme="majorHAnsi" w:cstheme="majorHAnsi"/>
                <w:b/>
                <w:bCs/>
                <w:sz w:val="24"/>
                <w:szCs w:val="24"/>
              </w:rPr>
              <w:t xml:space="preserve">PACK DE LIVRO DIDÁTICO DE LÍNGUA INGLESA – 5º ANO </w:t>
            </w:r>
            <w:r w:rsidRPr="004E45E0">
              <w:rPr>
                <w:rFonts w:asciiTheme="majorHAnsi" w:hAnsiTheme="majorHAnsi" w:cstheme="majorHAnsi"/>
                <w:b/>
                <w:bCs/>
                <w:sz w:val="24"/>
                <w:szCs w:val="24"/>
                <w:u w:val="single"/>
              </w:rPr>
              <w:t>PROFESSOR</w:t>
            </w:r>
            <w:r>
              <w:rPr>
                <w:rFonts w:asciiTheme="majorHAnsi" w:hAnsiTheme="majorHAnsi" w:cstheme="majorHAnsi"/>
                <w:b/>
                <w:bCs/>
                <w:sz w:val="24"/>
                <w:szCs w:val="24"/>
              </w:rPr>
              <w:t xml:space="preserve"> - </w:t>
            </w:r>
            <w:r w:rsidRPr="003C0206">
              <w:rPr>
                <w:rFonts w:asciiTheme="majorHAnsi" w:hAnsiTheme="majorHAnsi" w:cstheme="majorHAnsi"/>
                <w:b/>
                <w:bCs/>
                <w:sz w:val="24"/>
                <w:szCs w:val="24"/>
              </w:rPr>
              <w:t xml:space="preserve">TÍTULO: </w:t>
            </w:r>
            <w:r>
              <w:rPr>
                <w:rFonts w:asciiTheme="majorHAnsi" w:hAnsiTheme="majorHAnsi" w:cstheme="majorHAnsi"/>
                <w:b/>
                <w:bCs/>
                <w:sz w:val="24"/>
                <w:szCs w:val="24"/>
              </w:rPr>
              <w:t xml:space="preserve">SUPER STARS – VOL 5 - </w:t>
            </w:r>
            <w:r w:rsidRPr="003C0206">
              <w:rPr>
                <w:rFonts w:asciiTheme="majorHAnsi" w:hAnsiTheme="majorHAnsi" w:cstheme="majorHAnsi"/>
                <w:b/>
                <w:bCs/>
                <w:sz w:val="24"/>
                <w:szCs w:val="24"/>
              </w:rPr>
              <w:t xml:space="preserve">TEACHER’S </w:t>
            </w:r>
            <w:r>
              <w:rPr>
                <w:rFonts w:asciiTheme="majorHAnsi" w:hAnsiTheme="majorHAnsi" w:cstheme="majorHAnsi"/>
                <w:b/>
                <w:bCs/>
                <w:sz w:val="24"/>
                <w:szCs w:val="24"/>
              </w:rPr>
              <w:t xml:space="preserve">BOOK- </w:t>
            </w:r>
            <w:r w:rsidRPr="00534FF4">
              <w:rPr>
                <w:rFonts w:asciiTheme="majorHAnsi" w:hAnsiTheme="majorHAnsi" w:cstheme="majorHAnsi"/>
                <w:b/>
                <w:bCs/>
                <w:sz w:val="24"/>
                <w:szCs w:val="24"/>
              </w:rPr>
              <w:t xml:space="preserve">EDITORA: OXFORD UNIVERSITY PRESS - AUTORES: </w:t>
            </w:r>
            <w:r w:rsidRPr="008E2945">
              <w:rPr>
                <w:rFonts w:asciiTheme="majorHAnsi" w:hAnsiTheme="majorHAnsi" w:cstheme="majorHAnsi"/>
                <w:b/>
                <w:bCs/>
                <w:sz w:val="24"/>
                <w:szCs w:val="24"/>
              </w:rPr>
              <w:t>Patrick Jackson e Susan Banman Sileci</w:t>
            </w:r>
            <w:r w:rsidRPr="00534FF4">
              <w:rPr>
                <w:rFonts w:asciiTheme="majorHAnsi" w:hAnsiTheme="majorHAnsi" w:cstheme="majorHAnsi"/>
                <w:b/>
                <w:bCs/>
                <w:sz w:val="24"/>
                <w:szCs w:val="24"/>
              </w:rPr>
              <w:t>.</w:t>
            </w:r>
            <w:r>
              <w:rPr>
                <w:rFonts w:asciiTheme="majorHAnsi" w:hAnsiTheme="majorHAnsi" w:cstheme="majorHAnsi"/>
                <w:b/>
                <w:bCs/>
                <w:sz w:val="24"/>
                <w:szCs w:val="24"/>
              </w:rPr>
              <w:t xml:space="preserve"> Contendo:</w:t>
            </w:r>
          </w:p>
          <w:p w:rsidR="004B6759" w:rsidRPr="004E45E0"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Teacher’s Guide - Guia de Orientações ao Professor </w:t>
            </w:r>
            <w:r w:rsidRPr="00907637">
              <w:rPr>
                <w:rFonts w:asciiTheme="majorHAnsi" w:hAnsiTheme="majorHAnsi" w:cstheme="majorHAnsi"/>
                <w:bCs/>
                <w:sz w:val="24"/>
                <w:szCs w:val="24"/>
              </w:rPr>
              <w:t xml:space="preserve">em formato </w:t>
            </w:r>
            <w:r>
              <w:rPr>
                <w:rFonts w:asciiTheme="majorHAnsi" w:hAnsiTheme="majorHAnsi" w:cstheme="majorHAnsi"/>
                <w:bCs/>
                <w:sz w:val="24"/>
                <w:szCs w:val="24"/>
              </w:rPr>
              <w:t xml:space="preserve">brochura, com </w:t>
            </w:r>
            <w:r w:rsidRPr="00907637">
              <w:rPr>
                <w:rFonts w:asciiTheme="majorHAnsi" w:hAnsiTheme="majorHAnsi" w:cstheme="majorHAnsi"/>
                <w:bCs/>
                <w:sz w:val="24"/>
                <w:szCs w:val="24"/>
              </w:rPr>
              <w:t>aproxima</w:t>
            </w:r>
            <w:r>
              <w:rPr>
                <w:rFonts w:asciiTheme="majorHAnsi" w:hAnsiTheme="majorHAnsi" w:cstheme="majorHAnsi"/>
                <w:bCs/>
                <w:sz w:val="24"/>
                <w:szCs w:val="24"/>
              </w:rPr>
              <w:t>damente</w:t>
            </w:r>
            <w:r w:rsidRPr="00907637">
              <w:rPr>
                <w:rFonts w:asciiTheme="majorHAnsi" w:hAnsiTheme="majorHAnsi" w:cstheme="majorHAnsi"/>
                <w:bCs/>
                <w:sz w:val="24"/>
                <w:szCs w:val="24"/>
              </w:rPr>
              <w:t xml:space="preserve"> 21,5 </w:t>
            </w:r>
            <w:r>
              <w:rPr>
                <w:rFonts w:asciiTheme="majorHAnsi" w:hAnsiTheme="majorHAnsi" w:cstheme="majorHAnsi"/>
                <w:bCs/>
                <w:sz w:val="24"/>
                <w:szCs w:val="24"/>
              </w:rPr>
              <w:t xml:space="preserve">cm </w:t>
            </w:r>
            <w:r w:rsidRPr="00907637">
              <w:rPr>
                <w:rFonts w:asciiTheme="majorHAnsi" w:hAnsiTheme="majorHAnsi" w:cstheme="majorHAnsi"/>
                <w:bCs/>
                <w:sz w:val="24"/>
                <w:szCs w:val="24"/>
              </w:rPr>
              <w:t>x 28 cm</w:t>
            </w:r>
            <w:r>
              <w:rPr>
                <w:rFonts w:asciiTheme="majorHAnsi" w:hAnsiTheme="majorHAnsi" w:cstheme="majorHAnsi"/>
                <w:bCs/>
                <w:sz w:val="24"/>
                <w:szCs w:val="24"/>
              </w:rPr>
              <w:t xml:space="preserve">, </w:t>
            </w:r>
            <w:r w:rsidRPr="00151DDE">
              <w:rPr>
                <w:rFonts w:asciiTheme="majorHAnsi" w:hAnsiTheme="majorHAnsi" w:cstheme="majorHAnsi"/>
                <w:sz w:val="24"/>
                <w:szCs w:val="24"/>
              </w:rPr>
              <w:t>com capa acabamento em papel cartão 250g</w:t>
            </w:r>
            <w:r>
              <w:rPr>
                <w:rFonts w:asciiTheme="majorHAnsi" w:hAnsiTheme="majorHAnsi" w:cstheme="majorHAnsi"/>
                <w:sz w:val="24"/>
                <w:szCs w:val="24"/>
              </w:rPr>
              <w:t>/m2</w:t>
            </w:r>
            <w:r w:rsidRPr="00151DDE">
              <w:rPr>
                <w:rFonts w:asciiTheme="majorHAnsi" w:hAnsiTheme="majorHAnsi" w:cstheme="majorHAnsi"/>
                <w:sz w:val="24"/>
                <w:szCs w:val="24"/>
              </w:rPr>
              <w:t xml:space="preserve"> e o miolo em papel couchê 90g</w:t>
            </w:r>
            <w:r>
              <w:rPr>
                <w:rFonts w:asciiTheme="majorHAnsi" w:hAnsiTheme="majorHAnsi" w:cstheme="majorHAnsi"/>
                <w:sz w:val="24"/>
                <w:szCs w:val="24"/>
              </w:rPr>
              <w:t xml:space="preserve">/m2 ou offset 90g/m2, aproximadamente 110 páginas, </w:t>
            </w:r>
            <w:r w:rsidRPr="005249EF">
              <w:rPr>
                <w:rFonts w:asciiTheme="majorHAnsi" w:hAnsiTheme="majorHAnsi" w:cstheme="majorHAnsi"/>
                <w:b/>
                <w:bCs/>
                <w:sz w:val="24"/>
                <w:szCs w:val="24"/>
                <w:u w:val="single"/>
              </w:rPr>
              <w:t>em português</w:t>
            </w:r>
            <w:r>
              <w:rPr>
                <w:rFonts w:asciiTheme="majorHAnsi" w:hAnsiTheme="majorHAnsi" w:cstheme="majorHAnsi"/>
                <w:sz w:val="24"/>
                <w:szCs w:val="24"/>
              </w:rPr>
              <w:t>, contendo respostas aos exercícios, passo a passo para planejamento em sala de aula, ideias para atividades extras, sugestão de utilização de áudios e vídeos.</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Pr>
                <w:rFonts w:asciiTheme="majorHAnsi" w:hAnsiTheme="majorHAnsi" w:cstheme="majorHAnsi"/>
                <w:b/>
                <w:bCs/>
                <w:sz w:val="24"/>
                <w:szCs w:val="24"/>
              </w:rPr>
              <w:t xml:space="preserve">Recurso Digital - </w:t>
            </w:r>
            <w:r w:rsidRPr="00907637">
              <w:rPr>
                <w:rFonts w:asciiTheme="majorHAnsi" w:hAnsiTheme="majorHAnsi" w:cstheme="majorHAnsi"/>
                <w:b/>
                <w:bCs/>
                <w:sz w:val="24"/>
                <w:szCs w:val="24"/>
              </w:rPr>
              <w:t>Class Presentation Tool (CPT):</w:t>
            </w:r>
            <w:r>
              <w:rPr>
                <w:rFonts w:asciiTheme="majorHAnsi" w:hAnsiTheme="majorHAnsi" w:cstheme="majorHAnsi"/>
                <w:sz w:val="24"/>
                <w:szCs w:val="24"/>
              </w:rPr>
              <w:t xml:space="preserve"> código de acesso a plataforma digital Oxford Learn Bookshelf, sendo ferramenta de apresentação em sala de aula do livro do aluno, contendo vídeos e áudios, </w:t>
            </w:r>
            <w:r>
              <w:rPr>
                <w:rFonts w:asciiTheme="majorHAnsi" w:hAnsiTheme="majorHAnsi" w:cstheme="majorHAnsi"/>
                <w:sz w:val="24"/>
                <w:szCs w:val="24"/>
              </w:rPr>
              <w:lastRenderedPageBreak/>
              <w:t>atividades interativas, respostas aos exercícios, sendo projetável em lousa interativa, notebook/computador, tablet/celular ou smart tv. Utilização online e offline.</w:t>
            </w:r>
          </w:p>
          <w:p w:rsidR="004B6759" w:rsidRPr="007D40D2" w:rsidRDefault="004B6759" w:rsidP="004B6759">
            <w:pPr>
              <w:pStyle w:val="PargrafodaLista"/>
              <w:widowControl/>
              <w:numPr>
                <w:ilvl w:val="0"/>
                <w:numId w:val="2"/>
              </w:numPr>
              <w:autoSpaceDE/>
              <w:autoSpaceDN/>
              <w:spacing w:before="0"/>
              <w:contextualSpacing/>
              <w:rPr>
                <w:rFonts w:asciiTheme="majorHAnsi" w:hAnsiTheme="majorHAnsi" w:cstheme="majorHAnsi"/>
                <w:sz w:val="24"/>
                <w:szCs w:val="24"/>
              </w:rPr>
            </w:pPr>
            <w:r w:rsidRPr="00151DDE">
              <w:rPr>
                <w:rFonts w:asciiTheme="majorHAnsi" w:hAnsiTheme="majorHAnsi" w:cstheme="majorHAnsi"/>
                <w:b/>
                <w:bCs/>
                <w:sz w:val="24"/>
                <w:szCs w:val="24"/>
              </w:rPr>
              <w:t>Recurso digital - Online Practice (Learning Management System – LMS</w:t>
            </w:r>
            <w:r>
              <w:rPr>
                <w:rFonts w:asciiTheme="majorHAnsi" w:hAnsiTheme="majorHAnsi" w:cstheme="majorHAnsi"/>
                <w:b/>
                <w:bCs/>
                <w:sz w:val="24"/>
                <w:szCs w:val="24"/>
              </w:rPr>
              <w:t xml:space="preserve">): </w:t>
            </w:r>
            <w:r w:rsidRPr="007D40D2">
              <w:rPr>
                <w:rFonts w:asciiTheme="majorHAnsi" w:hAnsiTheme="majorHAnsi" w:cstheme="majorHAnsi"/>
                <w:sz w:val="24"/>
                <w:szCs w:val="24"/>
              </w:rPr>
              <w:t>ativação através de código de acesso (acess code) para</w:t>
            </w:r>
            <w:r>
              <w:rPr>
                <w:rFonts w:asciiTheme="majorHAnsi" w:hAnsiTheme="majorHAnsi" w:cstheme="majorHAnsi"/>
                <w:sz w:val="24"/>
                <w:szCs w:val="24"/>
              </w:rPr>
              <w:t>acompanhamento das atividades e exercícios realizados pelos alunos; criação de turmas; relatórios para intervenções; testes e recursos extras.</w:t>
            </w:r>
          </w:p>
          <w:p w:rsidR="004B6759" w:rsidRPr="004B4397"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Pr>
                <w:rFonts w:asciiTheme="majorHAnsi" w:hAnsiTheme="majorHAnsi" w:cstheme="majorHAnsi"/>
                <w:b/>
                <w:bCs/>
                <w:sz w:val="24"/>
                <w:szCs w:val="24"/>
              </w:rPr>
              <w:t xml:space="preserve">Recurso Digital - Teacher’s Resource Center </w:t>
            </w:r>
            <w:r w:rsidRPr="00151DDE">
              <w:rPr>
                <w:rFonts w:asciiTheme="majorHAnsi" w:hAnsiTheme="majorHAnsi" w:cstheme="majorHAnsi"/>
                <w:b/>
                <w:bCs/>
                <w:sz w:val="24"/>
                <w:szCs w:val="24"/>
              </w:rPr>
              <w:t>(Learning Management System – LMS</w:t>
            </w:r>
            <w:r>
              <w:rPr>
                <w:rFonts w:asciiTheme="majorHAnsi" w:hAnsiTheme="majorHAnsi" w:cstheme="majorHAnsi"/>
                <w:b/>
                <w:bCs/>
                <w:sz w:val="24"/>
                <w:szCs w:val="24"/>
              </w:rPr>
              <w:t>)</w:t>
            </w:r>
            <w:r>
              <w:rPr>
                <w:rFonts w:asciiTheme="majorHAnsi" w:hAnsiTheme="majorHAnsi" w:cstheme="majorHAnsi"/>
                <w:sz w:val="24"/>
                <w:szCs w:val="24"/>
              </w:rPr>
              <w:t xml:space="preserve">: </w:t>
            </w:r>
            <w:r w:rsidRPr="007D40D2">
              <w:rPr>
                <w:rFonts w:asciiTheme="majorHAnsi" w:hAnsiTheme="majorHAnsi" w:cstheme="majorHAnsi"/>
                <w:sz w:val="24"/>
                <w:szCs w:val="24"/>
              </w:rPr>
              <w:t>ativação através de código de acesso (acess code)</w:t>
            </w:r>
            <w:r>
              <w:rPr>
                <w:rFonts w:asciiTheme="majorHAnsi" w:hAnsiTheme="majorHAnsi" w:cstheme="majorHAnsi"/>
                <w:sz w:val="24"/>
                <w:szCs w:val="24"/>
              </w:rPr>
              <w:t>, contendo testes de unidades editáveis, testes de revisão e testes de fim de ano.At</w:t>
            </w:r>
            <w:r w:rsidRPr="00151DDE">
              <w:rPr>
                <w:rFonts w:asciiTheme="majorHAnsi" w:hAnsiTheme="majorHAnsi" w:cstheme="majorHAnsi"/>
                <w:sz w:val="24"/>
                <w:szCs w:val="24"/>
              </w:rPr>
              <w:t>ividades extras,</w:t>
            </w:r>
            <w:r>
              <w:rPr>
                <w:rFonts w:asciiTheme="majorHAnsi" w:hAnsiTheme="majorHAnsi" w:cstheme="majorHAnsi"/>
                <w:sz w:val="24"/>
                <w:szCs w:val="24"/>
              </w:rPr>
              <w:t xml:space="preserve"> sugestão de jogos,</w:t>
            </w:r>
            <w:r w:rsidRPr="00151DDE">
              <w:rPr>
                <w:rFonts w:asciiTheme="majorHAnsi" w:hAnsiTheme="majorHAnsi" w:cstheme="majorHAnsi"/>
                <w:sz w:val="24"/>
                <w:szCs w:val="24"/>
              </w:rPr>
              <w:t xml:space="preserve"> glossário de vocabulárioschaves de cada unidade com imagens e pronúncia, mídia center com acesso a todo o áudio e vídeos de cada nível da coleção para download</w:t>
            </w:r>
            <w:r>
              <w:rPr>
                <w:rFonts w:asciiTheme="majorHAnsi" w:hAnsiTheme="majorHAnsi" w:cstheme="majorHAnsi"/>
                <w:sz w:val="24"/>
                <w:szCs w:val="24"/>
              </w:rPr>
              <w:t>. Sugestão de conteúdo interdisclinar (CLIL), planejamento para 1 ou 2 aulas por semana, correlação com o CEFR.</w:t>
            </w:r>
          </w:p>
          <w:p w:rsidR="004B6759" w:rsidRDefault="004B6759" w:rsidP="004B6759">
            <w:pPr>
              <w:pStyle w:val="PargrafodaLista"/>
              <w:widowControl/>
              <w:numPr>
                <w:ilvl w:val="0"/>
                <w:numId w:val="2"/>
              </w:numPr>
              <w:autoSpaceDE/>
              <w:autoSpaceDN/>
              <w:spacing w:before="0"/>
              <w:contextualSpacing/>
              <w:rPr>
                <w:rFonts w:asciiTheme="majorHAnsi" w:hAnsiTheme="majorHAnsi" w:cstheme="majorHAnsi"/>
                <w:b/>
                <w:bCs/>
                <w:sz w:val="24"/>
                <w:szCs w:val="24"/>
              </w:rPr>
            </w:pPr>
            <w:r w:rsidRPr="008F15F1">
              <w:rPr>
                <w:rFonts w:asciiTheme="majorHAnsi" w:hAnsiTheme="majorHAnsi" w:cstheme="majorHAnsi"/>
                <w:b/>
                <w:bCs/>
                <w:sz w:val="24"/>
                <w:szCs w:val="24"/>
              </w:rPr>
              <w:t>Site do Professor</w:t>
            </w:r>
            <w:r>
              <w:rPr>
                <w:rFonts w:asciiTheme="majorHAnsi" w:hAnsiTheme="majorHAnsi" w:cstheme="majorHAnsi"/>
                <w:sz w:val="24"/>
                <w:szCs w:val="24"/>
              </w:rPr>
              <w:t>contendo planejamento de aula; teacher’s resource center; teacher’s guide; worksheets; módulos para formação aos professores; correlação com a BNCC; suporte aos professores.</w:t>
            </w:r>
          </w:p>
        </w:tc>
      </w:tr>
    </w:tbl>
    <w:p w:rsidR="008627F6" w:rsidRPr="00C63365" w:rsidRDefault="008627F6" w:rsidP="006378F1">
      <w:pPr>
        <w:pStyle w:val="PargrafodaLista"/>
        <w:tabs>
          <w:tab w:val="left" w:pos="709"/>
          <w:tab w:val="left" w:pos="850"/>
        </w:tabs>
        <w:spacing w:before="174" w:line="288" w:lineRule="auto"/>
        <w:ind w:left="0" w:right="-554"/>
        <w:rPr>
          <w:rFonts w:ascii="Arial" w:hAnsi="Arial" w:cs="Arial"/>
          <w:sz w:val="24"/>
          <w:szCs w:val="24"/>
          <w:lang w:val="pt-BR"/>
        </w:rPr>
      </w:pPr>
    </w:p>
    <w:p w:rsidR="00551DBC" w:rsidRDefault="00551DBC" w:rsidP="004B6759">
      <w:pPr>
        <w:pStyle w:val="PargrafodaLista"/>
        <w:numPr>
          <w:ilvl w:val="1"/>
          <w:numId w:val="1"/>
        </w:numPr>
        <w:tabs>
          <w:tab w:val="left" w:pos="709"/>
          <w:tab w:val="left" w:pos="85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Aquisição</w:t>
      </w:r>
      <w:r w:rsidR="006A7780" w:rsidRPr="00C63365">
        <w:rPr>
          <w:rFonts w:ascii="Arial" w:hAnsi="Arial" w:cs="Arial"/>
          <w:sz w:val="24"/>
          <w:szCs w:val="24"/>
          <w:lang w:val="pt-BR"/>
        </w:rPr>
        <w:t xml:space="preserve"> </w:t>
      </w:r>
      <w:r w:rsidRPr="00C63365">
        <w:rPr>
          <w:rFonts w:ascii="Arial" w:hAnsi="Arial" w:cs="Arial"/>
          <w:sz w:val="24"/>
          <w:szCs w:val="24"/>
          <w:lang w:val="pt-BR"/>
        </w:rPr>
        <w:t>dos</w:t>
      </w:r>
      <w:r w:rsidR="006A7780" w:rsidRPr="00C63365">
        <w:rPr>
          <w:rFonts w:ascii="Arial" w:hAnsi="Arial" w:cs="Arial"/>
          <w:sz w:val="24"/>
          <w:szCs w:val="24"/>
          <w:lang w:val="pt-BR"/>
        </w:rPr>
        <w:t xml:space="preserve"> </w:t>
      </w:r>
      <w:r w:rsidRPr="00C63365">
        <w:rPr>
          <w:rFonts w:ascii="Arial" w:hAnsi="Arial" w:cs="Arial"/>
          <w:sz w:val="24"/>
          <w:szCs w:val="24"/>
          <w:lang w:val="pt-BR"/>
        </w:rPr>
        <w:t>itens</w:t>
      </w:r>
      <w:r w:rsidR="006A7780" w:rsidRPr="00C63365">
        <w:rPr>
          <w:rFonts w:ascii="Arial" w:hAnsi="Arial" w:cs="Arial"/>
          <w:sz w:val="24"/>
          <w:szCs w:val="24"/>
          <w:lang w:val="pt-BR"/>
        </w:rPr>
        <w:t xml:space="preserve"> </w:t>
      </w:r>
      <w:r w:rsidRPr="00C63365">
        <w:rPr>
          <w:rFonts w:ascii="Arial" w:hAnsi="Arial" w:cs="Arial"/>
          <w:sz w:val="24"/>
          <w:szCs w:val="24"/>
          <w:lang w:val="pt-BR"/>
        </w:rPr>
        <w:t>relacionados</w:t>
      </w:r>
      <w:r w:rsidR="006A7780" w:rsidRPr="00C63365">
        <w:rPr>
          <w:rFonts w:ascii="Arial" w:hAnsi="Arial" w:cs="Arial"/>
          <w:sz w:val="24"/>
          <w:szCs w:val="24"/>
          <w:lang w:val="pt-BR"/>
        </w:rPr>
        <w:t xml:space="preserve"> </w:t>
      </w:r>
      <w:r w:rsidRPr="00C63365">
        <w:rPr>
          <w:rFonts w:ascii="Arial" w:hAnsi="Arial" w:cs="Arial"/>
          <w:sz w:val="24"/>
          <w:szCs w:val="24"/>
          <w:lang w:val="pt-BR"/>
        </w:rPr>
        <w:t>de</w:t>
      </w:r>
      <w:r w:rsidR="006A7780" w:rsidRPr="00C63365">
        <w:rPr>
          <w:rFonts w:ascii="Arial" w:hAnsi="Arial" w:cs="Arial"/>
          <w:sz w:val="24"/>
          <w:szCs w:val="24"/>
          <w:lang w:val="pt-BR"/>
        </w:rPr>
        <w:t xml:space="preserve"> </w:t>
      </w:r>
      <w:r w:rsidRPr="00C63365">
        <w:rPr>
          <w:rFonts w:ascii="Arial" w:hAnsi="Arial" w:cs="Arial"/>
          <w:sz w:val="24"/>
          <w:szCs w:val="24"/>
          <w:lang w:val="pt-BR"/>
        </w:rPr>
        <w:t>acordo</w:t>
      </w:r>
      <w:r w:rsidR="006A7780" w:rsidRPr="00C63365">
        <w:rPr>
          <w:rFonts w:ascii="Arial" w:hAnsi="Arial" w:cs="Arial"/>
          <w:sz w:val="24"/>
          <w:szCs w:val="24"/>
          <w:lang w:val="pt-BR"/>
        </w:rPr>
        <w:t xml:space="preserve"> </w:t>
      </w:r>
      <w:r w:rsidRPr="00C63365">
        <w:rPr>
          <w:rFonts w:ascii="Arial" w:hAnsi="Arial" w:cs="Arial"/>
          <w:sz w:val="24"/>
          <w:szCs w:val="24"/>
          <w:lang w:val="pt-BR"/>
        </w:rPr>
        <w:t>com</w:t>
      </w:r>
      <w:r w:rsidR="006A7780" w:rsidRPr="00C63365">
        <w:rPr>
          <w:rFonts w:ascii="Arial" w:hAnsi="Arial" w:cs="Arial"/>
          <w:sz w:val="24"/>
          <w:szCs w:val="24"/>
          <w:lang w:val="pt-BR"/>
        </w:rPr>
        <w:t xml:space="preserve"> </w:t>
      </w:r>
      <w:r w:rsidRPr="00C63365">
        <w:rPr>
          <w:rFonts w:ascii="Arial" w:hAnsi="Arial" w:cs="Arial"/>
          <w:sz w:val="24"/>
          <w:szCs w:val="24"/>
          <w:lang w:val="pt-BR"/>
        </w:rPr>
        <w:t>tabela</w:t>
      </w:r>
      <w:r w:rsidR="006A7780" w:rsidRPr="00C63365">
        <w:rPr>
          <w:rFonts w:ascii="Arial" w:hAnsi="Arial" w:cs="Arial"/>
          <w:sz w:val="24"/>
          <w:szCs w:val="24"/>
          <w:lang w:val="pt-BR"/>
        </w:rPr>
        <w:t xml:space="preserve"> </w:t>
      </w:r>
      <w:r w:rsidRPr="00C63365">
        <w:rPr>
          <w:rFonts w:ascii="Arial" w:hAnsi="Arial" w:cs="Arial"/>
          <w:sz w:val="24"/>
          <w:szCs w:val="24"/>
          <w:lang w:val="pt-BR"/>
        </w:rPr>
        <w:t>abaixo</w:t>
      </w:r>
      <w:r w:rsidRPr="00C63365">
        <w:rPr>
          <w:rFonts w:ascii="Arial" w:hAnsi="Arial" w:cs="Arial"/>
          <w:b/>
          <w:sz w:val="24"/>
          <w:szCs w:val="24"/>
          <w:lang w:val="pt-BR"/>
        </w:rPr>
        <w:t>,</w:t>
      </w:r>
      <w:r w:rsidR="006A7780" w:rsidRPr="00C63365">
        <w:rPr>
          <w:rFonts w:ascii="Arial" w:hAnsi="Arial" w:cs="Arial"/>
          <w:b/>
          <w:sz w:val="24"/>
          <w:szCs w:val="24"/>
          <w:lang w:val="pt-BR"/>
        </w:rPr>
        <w:t xml:space="preserve"> </w:t>
      </w:r>
      <w:r w:rsidRPr="00C63365">
        <w:rPr>
          <w:rFonts w:ascii="Arial" w:hAnsi="Arial" w:cs="Arial"/>
          <w:sz w:val="24"/>
          <w:szCs w:val="24"/>
          <w:lang w:val="pt-BR"/>
        </w:rPr>
        <w:t>conforme</w:t>
      </w:r>
      <w:r w:rsidR="006A7780" w:rsidRPr="00C63365">
        <w:rPr>
          <w:rFonts w:ascii="Arial" w:hAnsi="Arial" w:cs="Arial"/>
          <w:sz w:val="24"/>
          <w:szCs w:val="24"/>
          <w:lang w:val="pt-BR"/>
        </w:rPr>
        <w:t xml:space="preserve"> </w:t>
      </w:r>
      <w:r w:rsidRPr="00C63365">
        <w:rPr>
          <w:rFonts w:ascii="Arial" w:hAnsi="Arial" w:cs="Arial"/>
          <w:sz w:val="24"/>
          <w:szCs w:val="24"/>
          <w:lang w:val="pt-BR"/>
        </w:rPr>
        <w:t>condições,</w:t>
      </w:r>
      <w:r w:rsidR="006A7780" w:rsidRPr="00C63365">
        <w:rPr>
          <w:rFonts w:ascii="Arial" w:hAnsi="Arial" w:cs="Arial"/>
          <w:sz w:val="24"/>
          <w:szCs w:val="24"/>
          <w:lang w:val="pt-BR"/>
        </w:rPr>
        <w:t xml:space="preserve"> </w:t>
      </w:r>
      <w:r w:rsidRPr="00C63365">
        <w:rPr>
          <w:rFonts w:ascii="Arial" w:hAnsi="Arial" w:cs="Arial"/>
          <w:sz w:val="24"/>
          <w:szCs w:val="24"/>
          <w:lang w:val="pt-BR"/>
        </w:rPr>
        <w:t>quantidades e exigências estabelecidas neste instrumento:</w:t>
      </w:r>
    </w:p>
    <w:tbl>
      <w:tblPr>
        <w:tblStyle w:val="Tabelacomgrade"/>
        <w:tblW w:w="9322" w:type="dxa"/>
        <w:tblLayout w:type="fixed"/>
        <w:tblLook w:val="04A0"/>
      </w:tblPr>
      <w:tblGrid>
        <w:gridCol w:w="817"/>
        <w:gridCol w:w="4394"/>
        <w:gridCol w:w="851"/>
        <w:gridCol w:w="992"/>
        <w:gridCol w:w="992"/>
        <w:gridCol w:w="1276"/>
      </w:tblGrid>
      <w:tr w:rsidR="002240AD" w:rsidRPr="0088441F" w:rsidTr="0099463F">
        <w:tc>
          <w:tcPr>
            <w:tcW w:w="817" w:type="dxa"/>
          </w:tcPr>
          <w:p w:rsidR="002240AD" w:rsidRPr="0088441F" w:rsidRDefault="002240AD" w:rsidP="0099463F">
            <w:pPr>
              <w:jc w:val="center"/>
              <w:rPr>
                <w:rFonts w:ascii="Arial" w:hAnsi="Arial" w:cs="Arial"/>
                <w:b/>
              </w:rPr>
            </w:pPr>
            <w:r w:rsidRPr="0088441F">
              <w:rPr>
                <w:rFonts w:ascii="Arial" w:hAnsi="Arial" w:cs="Arial"/>
                <w:b/>
              </w:rPr>
              <w:t>ITEM</w:t>
            </w:r>
          </w:p>
        </w:tc>
        <w:tc>
          <w:tcPr>
            <w:tcW w:w="4394" w:type="dxa"/>
          </w:tcPr>
          <w:p w:rsidR="002240AD" w:rsidRPr="0088441F" w:rsidRDefault="002240AD" w:rsidP="0099463F">
            <w:pPr>
              <w:jc w:val="center"/>
              <w:rPr>
                <w:rFonts w:ascii="Arial" w:hAnsi="Arial" w:cs="Arial"/>
                <w:b/>
              </w:rPr>
            </w:pPr>
            <w:r w:rsidRPr="0088441F">
              <w:rPr>
                <w:rFonts w:ascii="Arial" w:hAnsi="Arial" w:cs="Arial"/>
                <w:b/>
              </w:rPr>
              <w:t>DESCRIÇÃO</w:t>
            </w:r>
          </w:p>
        </w:tc>
        <w:tc>
          <w:tcPr>
            <w:tcW w:w="851" w:type="dxa"/>
          </w:tcPr>
          <w:p w:rsidR="002240AD" w:rsidRPr="0088441F" w:rsidRDefault="002240AD" w:rsidP="0099463F">
            <w:pPr>
              <w:jc w:val="center"/>
              <w:rPr>
                <w:rFonts w:asciiTheme="majorHAnsi" w:hAnsiTheme="majorHAnsi" w:cs="Calibri Light"/>
                <w:b/>
                <w:sz w:val="24"/>
              </w:rPr>
            </w:pPr>
            <w:r>
              <w:rPr>
                <w:rFonts w:asciiTheme="majorHAnsi" w:hAnsiTheme="majorHAnsi" w:cs="Calibri Light"/>
                <w:b/>
                <w:sz w:val="24"/>
              </w:rPr>
              <w:t>UND.</w:t>
            </w:r>
          </w:p>
        </w:tc>
        <w:tc>
          <w:tcPr>
            <w:tcW w:w="992" w:type="dxa"/>
          </w:tcPr>
          <w:p w:rsidR="002240AD" w:rsidRPr="0088441F" w:rsidRDefault="002240AD" w:rsidP="0099463F">
            <w:pPr>
              <w:jc w:val="center"/>
              <w:rPr>
                <w:rFonts w:asciiTheme="majorHAnsi" w:hAnsiTheme="majorHAnsi" w:cs="Calibri Light"/>
                <w:b/>
                <w:sz w:val="24"/>
              </w:rPr>
            </w:pPr>
            <w:r>
              <w:rPr>
                <w:rFonts w:asciiTheme="majorHAnsi" w:hAnsiTheme="majorHAnsi" w:cs="Calibri Light"/>
                <w:b/>
                <w:sz w:val="24"/>
              </w:rPr>
              <w:t>QUAN</w:t>
            </w:r>
          </w:p>
        </w:tc>
        <w:tc>
          <w:tcPr>
            <w:tcW w:w="992" w:type="dxa"/>
          </w:tcPr>
          <w:p w:rsidR="002240AD" w:rsidRDefault="002240AD" w:rsidP="0099463F">
            <w:pPr>
              <w:jc w:val="center"/>
              <w:rPr>
                <w:rFonts w:asciiTheme="majorHAnsi" w:hAnsiTheme="majorHAnsi" w:cs="Calibri Light"/>
                <w:b/>
                <w:sz w:val="24"/>
              </w:rPr>
            </w:pPr>
            <w:r>
              <w:rPr>
                <w:rFonts w:asciiTheme="majorHAnsi" w:hAnsiTheme="majorHAnsi" w:cs="Calibri Light"/>
                <w:b/>
                <w:sz w:val="24"/>
              </w:rPr>
              <w:t>VALOR</w:t>
            </w:r>
          </w:p>
          <w:p w:rsidR="002240AD" w:rsidRPr="0088441F" w:rsidRDefault="002240AD" w:rsidP="0099463F">
            <w:pPr>
              <w:jc w:val="center"/>
              <w:rPr>
                <w:rFonts w:asciiTheme="majorHAnsi" w:hAnsiTheme="majorHAnsi" w:cs="Calibri Light"/>
                <w:b/>
                <w:sz w:val="24"/>
              </w:rPr>
            </w:pPr>
            <w:r>
              <w:rPr>
                <w:rFonts w:asciiTheme="majorHAnsi" w:hAnsiTheme="majorHAnsi" w:cs="Calibri Light"/>
                <w:b/>
                <w:sz w:val="24"/>
              </w:rPr>
              <w:t>UNI. R$</w:t>
            </w:r>
          </w:p>
        </w:tc>
        <w:tc>
          <w:tcPr>
            <w:tcW w:w="1276" w:type="dxa"/>
          </w:tcPr>
          <w:p w:rsidR="002240AD" w:rsidRDefault="002240AD" w:rsidP="0099463F">
            <w:pPr>
              <w:jc w:val="center"/>
              <w:rPr>
                <w:rFonts w:asciiTheme="majorHAnsi" w:hAnsiTheme="majorHAnsi" w:cs="Calibri Light"/>
                <w:b/>
                <w:sz w:val="24"/>
              </w:rPr>
            </w:pPr>
            <w:r>
              <w:rPr>
                <w:rFonts w:asciiTheme="majorHAnsi" w:hAnsiTheme="majorHAnsi" w:cs="Calibri Light"/>
                <w:b/>
                <w:sz w:val="24"/>
              </w:rPr>
              <w:t>VALOR</w:t>
            </w:r>
          </w:p>
          <w:p w:rsidR="002240AD" w:rsidRPr="0088441F" w:rsidRDefault="002240AD" w:rsidP="0099463F">
            <w:pPr>
              <w:jc w:val="center"/>
              <w:rPr>
                <w:rFonts w:asciiTheme="majorHAnsi" w:hAnsiTheme="majorHAnsi" w:cs="Calibri Light"/>
                <w:b/>
                <w:sz w:val="24"/>
              </w:rPr>
            </w:pPr>
            <w:r>
              <w:rPr>
                <w:rFonts w:asciiTheme="majorHAnsi" w:hAnsiTheme="majorHAnsi" w:cs="Calibri Light"/>
                <w:b/>
                <w:sz w:val="24"/>
              </w:rPr>
              <w:t>TOTAL R$</w:t>
            </w:r>
          </w:p>
        </w:tc>
      </w:tr>
      <w:tr w:rsidR="002240AD" w:rsidTr="0099463F">
        <w:tc>
          <w:tcPr>
            <w:tcW w:w="817" w:type="dxa"/>
          </w:tcPr>
          <w:p w:rsidR="002240AD" w:rsidRPr="0088441F" w:rsidRDefault="002240AD" w:rsidP="0099463F">
            <w:pPr>
              <w:jc w:val="center"/>
              <w:rPr>
                <w:rFonts w:ascii="Arial" w:hAnsi="Arial" w:cs="Arial"/>
              </w:rPr>
            </w:pPr>
            <w:r w:rsidRPr="0088441F">
              <w:rPr>
                <w:rFonts w:ascii="Arial" w:hAnsi="Arial" w:cs="Arial"/>
              </w:rPr>
              <w:t>01</w:t>
            </w:r>
          </w:p>
        </w:tc>
        <w:tc>
          <w:tcPr>
            <w:tcW w:w="4394" w:type="dxa"/>
          </w:tcPr>
          <w:p w:rsidR="002240AD" w:rsidRPr="0088441F" w:rsidRDefault="002240AD" w:rsidP="0099463F">
            <w:pPr>
              <w:jc w:val="both"/>
              <w:rPr>
                <w:rFonts w:ascii="Arial" w:hAnsi="Arial" w:cs="Arial"/>
                <w:b/>
                <w:bCs/>
                <w:szCs w:val="24"/>
              </w:rPr>
            </w:pPr>
            <w:r w:rsidRPr="0088441F">
              <w:rPr>
                <w:rFonts w:ascii="Arial" w:hAnsi="Arial" w:cs="Arial"/>
                <w:b/>
                <w:bCs/>
                <w:szCs w:val="24"/>
              </w:rPr>
              <w:t>TÍTULO: SUPER STARS - VOL 1 - STUDENT BOOK – 1º ANO</w:t>
            </w:r>
          </w:p>
          <w:p w:rsidR="002240AD" w:rsidRPr="0088441F" w:rsidRDefault="002240AD" w:rsidP="0099463F">
            <w:pPr>
              <w:jc w:val="both"/>
              <w:rPr>
                <w:rFonts w:ascii="Arial" w:hAnsi="Arial" w:cs="Arial"/>
                <w:szCs w:val="24"/>
              </w:rPr>
            </w:pPr>
            <w:r w:rsidRPr="0088441F">
              <w:rPr>
                <w:rFonts w:ascii="Arial" w:hAnsi="Arial" w:cs="Arial"/>
                <w:szCs w:val="24"/>
              </w:rPr>
              <w:t>EDITORA: OXFORD UNIVERSITY PRESS</w:t>
            </w:r>
          </w:p>
          <w:p w:rsidR="002240AD" w:rsidRPr="0088441F" w:rsidRDefault="002240AD" w:rsidP="0099463F">
            <w:pPr>
              <w:jc w:val="both"/>
              <w:rPr>
                <w:rFonts w:ascii="Arial" w:hAnsi="Arial" w:cs="Arial"/>
                <w:szCs w:val="24"/>
              </w:rPr>
            </w:pPr>
            <w:r w:rsidRPr="0088441F">
              <w:rPr>
                <w:rFonts w:ascii="Arial" w:hAnsi="Arial" w:cs="Arial"/>
                <w:szCs w:val="24"/>
              </w:rPr>
              <w:t>AUTORES: Patrick Jackson e Susan Banman Sileci</w:t>
            </w:r>
            <w:r w:rsidR="0031162E">
              <w:rPr>
                <w:rFonts w:ascii="Arial" w:hAnsi="Arial" w:cs="Arial"/>
                <w:szCs w:val="24"/>
              </w:rPr>
              <w:t xml:space="preserve"> - </w:t>
            </w:r>
            <w:r w:rsidR="0031162E" w:rsidRPr="0031162E">
              <w:rPr>
                <w:rFonts w:ascii="Arial" w:hAnsi="Arial" w:cs="Arial"/>
                <w:szCs w:val="24"/>
              </w:rPr>
              <w:t>contendo: guia de orientações didáticas, plataforma online practice, plataforma CPT, website exclusivo</w:t>
            </w:r>
          </w:p>
        </w:tc>
        <w:tc>
          <w:tcPr>
            <w:tcW w:w="851" w:type="dxa"/>
          </w:tcPr>
          <w:p w:rsidR="002240AD" w:rsidRPr="0088441F" w:rsidRDefault="002240AD" w:rsidP="0099463F">
            <w:pPr>
              <w:jc w:val="center"/>
              <w:rPr>
                <w:rFonts w:asciiTheme="majorHAnsi" w:hAnsiTheme="majorHAnsi" w:cs="Calibri Light"/>
                <w:b/>
                <w:sz w:val="24"/>
              </w:rPr>
            </w:pPr>
            <w:r>
              <w:rPr>
                <w:rFonts w:asciiTheme="majorHAnsi" w:hAnsiTheme="majorHAnsi" w:cs="Calibri Light"/>
                <w:b/>
                <w:sz w:val="24"/>
              </w:rPr>
              <w:t>PACK</w:t>
            </w:r>
          </w:p>
        </w:tc>
        <w:tc>
          <w:tcPr>
            <w:tcW w:w="992" w:type="dxa"/>
          </w:tcPr>
          <w:p w:rsidR="002240AD" w:rsidRPr="0031162E" w:rsidRDefault="00171E28" w:rsidP="0099463F">
            <w:pPr>
              <w:jc w:val="center"/>
              <w:rPr>
                <w:rFonts w:ascii="Arial" w:hAnsi="Arial" w:cs="Arial"/>
                <w:sz w:val="24"/>
              </w:rPr>
            </w:pPr>
            <w:r>
              <w:rPr>
                <w:rFonts w:ascii="Arial" w:hAnsi="Arial" w:cs="Arial"/>
                <w:sz w:val="24"/>
              </w:rPr>
              <w:t>36</w:t>
            </w:r>
          </w:p>
        </w:tc>
        <w:tc>
          <w:tcPr>
            <w:tcW w:w="992" w:type="dxa"/>
          </w:tcPr>
          <w:p w:rsidR="002240AD" w:rsidRPr="0031162E" w:rsidRDefault="0031162E" w:rsidP="0099463F">
            <w:pPr>
              <w:jc w:val="center"/>
              <w:rPr>
                <w:rFonts w:ascii="Arial" w:hAnsi="Arial" w:cs="Arial"/>
                <w:sz w:val="24"/>
              </w:rPr>
            </w:pPr>
            <w:r w:rsidRPr="0031162E">
              <w:rPr>
                <w:rFonts w:ascii="Arial" w:hAnsi="Arial" w:cs="Arial"/>
                <w:sz w:val="24"/>
              </w:rPr>
              <w:t>149,50</w:t>
            </w:r>
          </w:p>
        </w:tc>
        <w:tc>
          <w:tcPr>
            <w:tcW w:w="1276" w:type="dxa"/>
          </w:tcPr>
          <w:p w:rsidR="002240AD" w:rsidRPr="0031162E" w:rsidRDefault="00171E28" w:rsidP="0099463F">
            <w:pPr>
              <w:jc w:val="center"/>
              <w:rPr>
                <w:rFonts w:ascii="Arial" w:hAnsi="Arial" w:cs="Arial"/>
                <w:sz w:val="24"/>
              </w:rPr>
            </w:pPr>
            <w:r>
              <w:rPr>
                <w:rFonts w:ascii="Arial" w:hAnsi="Arial" w:cs="Arial"/>
                <w:sz w:val="24"/>
              </w:rPr>
              <w:t>5.382,00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02</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2 - STUDENT BOOK – 2º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Pr="0031162E" w:rsidRDefault="00171E28" w:rsidP="0099463F">
            <w:pPr>
              <w:jc w:val="center"/>
              <w:rPr>
                <w:rFonts w:ascii="Arial" w:hAnsi="Arial" w:cs="Arial"/>
                <w:sz w:val="24"/>
              </w:rPr>
            </w:pPr>
            <w:r>
              <w:rPr>
                <w:rFonts w:ascii="Arial" w:hAnsi="Arial" w:cs="Arial"/>
                <w:sz w:val="24"/>
              </w:rPr>
              <w:t>32</w:t>
            </w:r>
          </w:p>
        </w:tc>
        <w:tc>
          <w:tcPr>
            <w:tcW w:w="992" w:type="dxa"/>
          </w:tcPr>
          <w:p w:rsidR="0031162E" w:rsidRPr="0031162E" w:rsidRDefault="0031162E">
            <w:pPr>
              <w:rPr>
                <w:rFonts w:ascii="Arial" w:hAnsi="Arial" w:cs="Arial"/>
              </w:rPr>
            </w:pPr>
            <w:r w:rsidRPr="0031162E">
              <w:rPr>
                <w:rFonts w:ascii="Arial" w:hAnsi="Arial" w:cs="Arial"/>
                <w:sz w:val="24"/>
              </w:rPr>
              <w:t>149,50</w:t>
            </w:r>
          </w:p>
        </w:tc>
        <w:tc>
          <w:tcPr>
            <w:tcW w:w="1276" w:type="dxa"/>
          </w:tcPr>
          <w:p w:rsidR="0031162E" w:rsidRPr="0031162E" w:rsidRDefault="0031162E" w:rsidP="00171E28">
            <w:pPr>
              <w:jc w:val="center"/>
              <w:rPr>
                <w:rFonts w:ascii="Arial" w:hAnsi="Arial" w:cs="Arial"/>
                <w:sz w:val="24"/>
              </w:rPr>
            </w:pPr>
            <w:r>
              <w:rPr>
                <w:rFonts w:ascii="Arial" w:hAnsi="Arial" w:cs="Arial"/>
                <w:sz w:val="24"/>
              </w:rPr>
              <w:t>4.</w:t>
            </w:r>
            <w:r w:rsidR="00171E28">
              <w:rPr>
                <w:rFonts w:ascii="Arial" w:hAnsi="Arial" w:cs="Arial"/>
                <w:sz w:val="24"/>
              </w:rPr>
              <w:t>784,00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03</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3 - STUDENT BOOK – 3º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 xml:space="preserve">contendo: guia de </w:t>
            </w:r>
            <w:r w:rsidRPr="0031162E">
              <w:rPr>
                <w:rFonts w:ascii="Arial" w:hAnsi="Arial" w:cs="Arial"/>
                <w:szCs w:val="24"/>
              </w:rPr>
              <w:lastRenderedPageBreak/>
              <w:t xml:space="preserve">orientações didáticas, plataforma online </w:t>
            </w:r>
            <w:r>
              <w:rPr>
                <w:rFonts w:ascii="Arial" w:hAnsi="Arial" w:cs="Arial"/>
                <w:szCs w:val="24"/>
              </w:rPr>
              <w:t>32</w:t>
            </w:r>
            <w:r w:rsidRPr="0031162E">
              <w:rPr>
                <w:rFonts w:ascii="Arial" w:hAnsi="Arial" w:cs="Arial"/>
                <w:szCs w:val="24"/>
              </w:rPr>
              <w:t>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lastRenderedPageBreak/>
              <w:t>PACK</w:t>
            </w:r>
          </w:p>
        </w:tc>
        <w:tc>
          <w:tcPr>
            <w:tcW w:w="992" w:type="dxa"/>
          </w:tcPr>
          <w:p w:rsidR="0031162E" w:rsidRPr="0031162E" w:rsidRDefault="00171E28" w:rsidP="0099463F">
            <w:pPr>
              <w:jc w:val="center"/>
              <w:rPr>
                <w:rFonts w:ascii="Arial" w:hAnsi="Arial" w:cs="Arial"/>
                <w:sz w:val="24"/>
              </w:rPr>
            </w:pPr>
            <w:r>
              <w:rPr>
                <w:rFonts w:ascii="Arial" w:hAnsi="Arial" w:cs="Arial"/>
                <w:sz w:val="24"/>
              </w:rPr>
              <w:t>29</w:t>
            </w:r>
          </w:p>
        </w:tc>
        <w:tc>
          <w:tcPr>
            <w:tcW w:w="992" w:type="dxa"/>
          </w:tcPr>
          <w:p w:rsidR="0031162E" w:rsidRPr="0031162E" w:rsidRDefault="0031162E">
            <w:pPr>
              <w:rPr>
                <w:rFonts w:ascii="Arial" w:hAnsi="Arial" w:cs="Arial"/>
              </w:rPr>
            </w:pPr>
            <w:r w:rsidRPr="0031162E">
              <w:rPr>
                <w:rFonts w:ascii="Arial" w:hAnsi="Arial" w:cs="Arial"/>
                <w:sz w:val="24"/>
              </w:rPr>
              <w:t>149,50</w:t>
            </w:r>
          </w:p>
        </w:tc>
        <w:tc>
          <w:tcPr>
            <w:tcW w:w="1276" w:type="dxa"/>
          </w:tcPr>
          <w:p w:rsidR="0031162E" w:rsidRPr="0031162E" w:rsidRDefault="00171E28" w:rsidP="0099463F">
            <w:pPr>
              <w:jc w:val="center"/>
              <w:rPr>
                <w:rFonts w:ascii="Arial" w:hAnsi="Arial" w:cs="Arial"/>
                <w:sz w:val="24"/>
              </w:rPr>
            </w:pPr>
            <w:r>
              <w:rPr>
                <w:rFonts w:ascii="Arial" w:hAnsi="Arial" w:cs="Arial"/>
                <w:sz w:val="24"/>
              </w:rPr>
              <w:t>4.335,50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lastRenderedPageBreak/>
              <w:t>04</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4 - STUDENT BOOK – 4º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Pr="0031162E" w:rsidRDefault="0031162E" w:rsidP="00171E28">
            <w:pPr>
              <w:jc w:val="center"/>
              <w:rPr>
                <w:rFonts w:ascii="Arial" w:hAnsi="Arial" w:cs="Arial"/>
                <w:sz w:val="24"/>
              </w:rPr>
            </w:pPr>
            <w:r w:rsidRPr="0031162E">
              <w:rPr>
                <w:rFonts w:ascii="Arial" w:hAnsi="Arial" w:cs="Arial"/>
                <w:sz w:val="24"/>
              </w:rPr>
              <w:t>3</w:t>
            </w:r>
            <w:r w:rsidR="00171E28">
              <w:rPr>
                <w:rFonts w:ascii="Arial" w:hAnsi="Arial" w:cs="Arial"/>
                <w:sz w:val="24"/>
              </w:rPr>
              <w:t>9</w:t>
            </w:r>
          </w:p>
        </w:tc>
        <w:tc>
          <w:tcPr>
            <w:tcW w:w="992" w:type="dxa"/>
          </w:tcPr>
          <w:p w:rsidR="0031162E" w:rsidRPr="0031162E" w:rsidRDefault="0031162E">
            <w:pPr>
              <w:rPr>
                <w:rFonts w:ascii="Arial" w:hAnsi="Arial" w:cs="Arial"/>
              </w:rPr>
            </w:pPr>
            <w:r w:rsidRPr="0031162E">
              <w:rPr>
                <w:rFonts w:ascii="Arial" w:hAnsi="Arial" w:cs="Arial"/>
                <w:sz w:val="24"/>
              </w:rPr>
              <w:t>149,50</w:t>
            </w:r>
          </w:p>
        </w:tc>
        <w:tc>
          <w:tcPr>
            <w:tcW w:w="1276" w:type="dxa"/>
          </w:tcPr>
          <w:p w:rsidR="0031162E" w:rsidRPr="0031162E" w:rsidRDefault="00171E28" w:rsidP="0099463F">
            <w:pPr>
              <w:jc w:val="center"/>
              <w:rPr>
                <w:rFonts w:ascii="Arial" w:hAnsi="Arial" w:cs="Arial"/>
                <w:sz w:val="24"/>
              </w:rPr>
            </w:pPr>
            <w:r>
              <w:rPr>
                <w:rFonts w:ascii="Arial" w:hAnsi="Arial" w:cs="Arial"/>
                <w:sz w:val="24"/>
              </w:rPr>
              <w:t>5.830,50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05</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5 - STUDENT BOOK – 5º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b/>
                <w:bCs/>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Pr="0031162E" w:rsidRDefault="00171E28" w:rsidP="0099463F">
            <w:pPr>
              <w:jc w:val="center"/>
              <w:rPr>
                <w:rFonts w:ascii="Arial" w:hAnsi="Arial" w:cs="Arial"/>
                <w:sz w:val="24"/>
              </w:rPr>
            </w:pPr>
            <w:r>
              <w:rPr>
                <w:rFonts w:ascii="Arial" w:hAnsi="Arial" w:cs="Arial"/>
                <w:sz w:val="24"/>
              </w:rPr>
              <w:t>36</w:t>
            </w:r>
          </w:p>
        </w:tc>
        <w:tc>
          <w:tcPr>
            <w:tcW w:w="992" w:type="dxa"/>
          </w:tcPr>
          <w:p w:rsidR="0031162E" w:rsidRPr="0031162E" w:rsidRDefault="0031162E">
            <w:pPr>
              <w:rPr>
                <w:rFonts w:ascii="Arial" w:hAnsi="Arial" w:cs="Arial"/>
              </w:rPr>
            </w:pPr>
            <w:r w:rsidRPr="0031162E">
              <w:rPr>
                <w:rFonts w:ascii="Arial" w:hAnsi="Arial" w:cs="Arial"/>
                <w:sz w:val="24"/>
              </w:rPr>
              <w:t>149,50</w:t>
            </w:r>
          </w:p>
        </w:tc>
        <w:tc>
          <w:tcPr>
            <w:tcW w:w="1276" w:type="dxa"/>
          </w:tcPr>
          <w:p w:rsidR="0031162E" w:rsidRPr="0031162E" w:rsidRDefault="00171E28" w:rsidP="0099463F">
            <w:pPr>
              <w:jc w:val="center"/>
              <w:rPr>
                <w:rFonts w:ascii="Arial" w:hAnsi="Arial" w:cs="Arial"/>
                <w:sz w:val="24"/>
              </w:rPr>
            </w:pPr>
            <w:r>
              <w:rPr>
                <w:rFonts w:ascii="Arial" w:hAnsi="Arial" w:cs="Arial"/>
                <w:sz w:val="24"/>
              </w:rPr>
              <w:t>5.382,00</w:t>
            </w:r>
          </w:p>
        </w:tc>
      </w:tr>
      <w:tr w:rsidR="002240AD" w:rsidTr="0099463F">
        <w:tc>
          <w:tcPr>
            <w:tcW w:w="817" w:type="dxa"/>
          </w:tcPr>
          <w:p w:rsidR="002240AD" w:rsidRPr="0088441F" w:rsidRDefault="002240AD" w:rsidP="0099463F">
            <w:pPr>
              <w:jc w:val="center"/>
              <w:rPr>
                <w:rFonts w:ascii="Arial" w:hAnsi="Arial" w:cs="Arial"/>
              </w:rPr>
            </w:pPr>
            <w:r w:rsidRPr="0088441F">
              <w:rPr>
                <w:rFonts w:ascii="Arial" w:hAnsi="Arial" w:cs="Arial"/>
              </w:rPr>
              <w:t>06</w:t>
            </w:r>
          </w:p>
        </w:tc>
        <w:tc>
          <w:tcPr>
            <w:tcW w:w="4394" w:type="dxa"/>
          </w:tcPr>
          <w:p w:rsidR="002240AD" w:rsidRPr="0088441F" w:rsidRDefault="002240AD" w:rsidP="0099463F">
            <w:pPr>
              <w:jc w:val="both"/>
              <w:rPr>
                <w:rFonts w:ascii="Arial" w:hAnsi="Arial" w:cs="Arial"/>
                <w:b/>
                <w:bCs/>
                <w:szCs w:val="24"/>
              </w:rPr>
            </w:pPr>
            <w:r w:rsidRPr="0088441F">
              <w:rPr>
                <w:rFonts w:ascii="Arial" w:hAnsi="Arial" w:cs="Arial"/>
                <w:b/>
                <w:bCs/>
                <w:szCs w:val="24"/>
              </w:rPr>
              <w:t>TÍTULO: SUPER STARS - VOL 1 - TEACHER'S BOOK – 1º ANO</w:t>
            </w:r>
          </w:p>
          <w:p w:rsidR="002240AD" w:rsidRPr="0088441F" w:rsidRDefault="002240AD" w:rsidP="0099463F">
            <w:pPr>
              <w:jc w:val="both"/>
              <w:rPr>
                <w:rFonts w:ascii="Arial" w:hAnsi="Arial" w:cs="Arial"/>
                <w:szCs w:val="24"/>
              </w:rPr>
            </w:pPr>
            <w:r w:rsidRPr="0088441F">
              <w:rPr>
                <w:rFonts w:ascii="Arial" w:hAnsi="Arial" w:cs="Arial"/>
                <w:szCs w:val="24"/>
              </w:rPr>
              <w:t>EDITORA: OXFORD UNIVERSITY PRESS</w:t>
            </w:r>
          </w:p>
          <w:p w:rsidR="002240AD" w:rsidRPr="0088441F" w:rsidRDefault="002240AD" w:rsidP="0099463F">
            <w:pPr>
              <w:jc w:val="both"/>
              <w:rPr>
                <w:rFonts w:ascii="Arial" w:hAnsi="Arial" w:cs="Arial"/>
                <w:b/>
                <w:bCs/>
                <w:szCs w:val="24"/>
              </w:rPr>
            </w:pPr>
            <w:r w:rsidRPr="0088441F">
              <w:rPr>
                <w:rFonts w:ascii="Arial" w:hAnsi="Arial" w:cs="Arial"/>
                <w:szCs w:val="24"/>
              </w:rPr>
              <w:t>AUTORES: Patrick Jackson e Susan Banman Sileci</w:t>
            </w:r>
            <w:r w:rsidR="0031162E">
              <w:rPr>
                <w:rFonts w:ascii="Arial" w:hAnsi="Arial" w:cs="Arial"/>
                <w:szCs w:val="24"/>
              </w:rPr>
              <w:t xml:space="preserve"> - </w:t>
            </w:r>
            <w:r w:rsidR="0031162E" w:rsidRPr="0031162E">
              <w:rPr>
                <w:rFonts w:ascii="Arial" w:hAnsi="Arial" w:cs="Arial"/>
                <w:szCs w:val="24"/>
              </w:rPr>
              <w:t>contendo: guia de orientações didáticas, plataforma online practice, plataforma CPT, website exclusivo</w:t>
            </w:r>
          </w:p>
        </w:tc>
        <w:tc>
          <w:tcPr>
            <w:tcW w:w="851" w:type="dxa"/>
          </w:tcPr>
          <w:p w:rsidR="002240AD" w:rsidRDefault="002240AD"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2240AD" w:rsidRPr="0031162E" w:rsidRDefault="0031162E" w:rsidP="0099463F">
            <w:pPr>
              <w:jc w:val="center"/>
              <w:rPr>
                <w:rFonts w:ascii="Arial" w:hAnsi="Arial" w:cs="Arial"/>
                <w:sz w:val="24"/>
              </w:rPr>
            </w:pPr>
            <w:r w:rsidRPr="0031162E">
              <w:rPr>
                <w:rFonts w:ascii="Arial" w:hAnsi="Arial" w:cs="Arial"/>
                <w:sz w:val="24"/>
              </w:rPr>
              <w:t>2</w:t>
            </w:r>
          </w:p>
        </w:tc>
        <w:tc>
          <w:tcPr>
            <w:tcW w:w="992" w:type="dxa"/>
          </w:tcPr>
          <w:p w:rsidR="002240AD" w:rsidRPr="0031162E" w:rsidRDefault="0031162E" w:rsidP="0099463F">
            <w:pPr>
              <w:jc w:val="center"/>
              <w:rPr>
                <w:rFonts w:ascii="Arial" w:hAnsi="Arial" w:cs="Arial"/>
                <w:sz w:val="24"/>
              </w:rPr>
            </w:pPr>
            <w:r>
              <w:rPr>
                <w:rFonts w:ascii="Arial" w:hAnsi="Arial" w:cs="Arial"/>
                <w:sz w:val="24"/>
              </w:rPr>
              <w:t>217,30</w:t>
            </w:r>
          </w:p>
        </w:tc>
        <w:tc>
          <w:tcPr>
            <w:tcW w:w="1276" w:type="dxa"/>
          </w:tcPr>
          <w:p w:rsidR="002240AD" w:rsidRPr="0031162E" w:rsidRDefault="0031162E" w:rsidP="0099463F">
            <w:pPr>
              <w:jc w:val="center"/>
              <w:rPr>
                <w:rFonts w:ascii="Arial" w:hAnsi="Arial" w:cs="Arial"/>
                <w:sz w:val="24"/>
              </w:rPr>
            </w:pPr>
            <w:r>
              <w:rPr>
                <w:rFonts w:ascii="Arial" w:hAnsi="Arial" w:cs="Arial"/>
                <w:sz w:val="24"/>
              </w:rPr>
              <w:t>434,60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07</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2 - TEACHER'S BOOK – 2º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b/>
                <w:bCs/>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Pr="0031162E" w:rsidRDefault="0031162E" w:rsidP="0099463F">
            <w:pPr>
              <w:jc w:val="center"/>
              <w:rPr>
                <w:rFonts w:ascii="Arial" w:hAnsi="Arial" w:cs="Arial"/>
                <w:sz w:val="24"/>
              </w:rPr>
            </w:pPr>
            <w:r w:rsidRPr="0031162E">
              <w:rPr>
                <w:rFonts w:ascii="Arial" w:hAnsi="Arial" w:cs="Arial"/>
                <w:sz w:val="24"/>
              </w:rPr>
              <w:t>2</w:t>
            </w:r>
          </w:p>
        </w:tc>
        <w:tc>
          <w:tcPr>
            <w:tcW w:w="992" w:type="dxa"/>
          </w:tcPr>
          <w:p w:rsidR="0031162E" w:rsidRDefault="0031162E">
            <w:r w:rsidRPr="00AB144C">
              <w:rPr>
                <w:rFonts w:ascii="Arial" w:hAnsi="Arial" w:cs="Arial"/>
                <w:sz w:val="24"/>
              </w:rPr>
              <w:t>217,30</w:t>
            </w:r>
          </w:p>
        </w:tc>
        <w:tc>
          <w:tcPr>
            <w:tcW w:w="1276" w:type="dxa"/>
          </w:tcPr>
          <w:p w:rsidR="0031162E" w:rsidRDefault="0031162E">
            <w:r w:rsidRPr="003C0C08">
              <w:rPr>
                <w:rFonts w:ascii="Arial" w:hAnsi="Arial" w:cs="Arial"/>
                <w:sz w:val="24"/>
              </w:rPr>
              <w:t>434,60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08</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3 - TEACHER'S BOOK – 3º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b/>
                <w:bCs/>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Pr="0031162E" w:rsidRDefault="0031162E" w:rsidP="0099463F">
            <w:pPr>
              <w:jc w:val="center"/>
              <w:rPr>
                <w:rFonts w:ascii="Arial" w:hAnsi="Arial" w:cs="Arial"/>
                <w:sz w:val="24"/>
              </w:rPr>
            </w:pPr>
            <w:r w:rsidRPr="0031162E">
              <w:rPr>
                <w:rFonts w:ascii="Arial" w:hAnsi="Arial" w:cs="Arial"/>
                <w:sz w:val="24"/>
              </w:rPr>
              <w:t>2</w:t>
            </w:r>
          </w:p>
        </w:tc>
        <w:tc>
          <w:tcPr>
            <w:tcW w:w="992" w:type="dxa"/>
          </w:tcPr>
          <w:p w:rsidR="0031162E" w:rsidRDefault="0031162E">
            <w:r w:rsidRPr="00AB144C">
              <w:rPr>
                <w:rFonts w:ascii="Arial" w:hAnsi="Arial" w:cs="Arial"/>
                <w:sz w:val="24"/>
              </w:rPr>
              <w:t>217,30</w:t>
            </w:r>
          </w:p>
        </w:tc>
        <w:tc>
          <w:tcPr>
            <w:tcW w:w="1276" w:type="dxa"/>
          </w:tcPr>
          <w:p w:rsidR="0031162E" w:rsidRDefault="0031162E">
            <w:r w:rsidRPr="003C0C08">
              <w:rPr>
                <w:rFonts w:ascii="Arial" w:hAnsi="Arial" w:cs="Arial"/>
                <w:sz w:val="24"/>
              </w:rPr>
              <w:t>434,60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t>09</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4 - TEACHER'S BOOK – 4º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b/>
                <w:bCs/>
                <w:szCs w:val="24"/>
              </w:rPr>
            </w:pPr>
            <w:r w:rsidRPr="0088441F">
              <w:rPr>
                <w:rFonts w:ascii="Arial" w:hAnsi="Arial" w:cs="Arial"/>
                <w:szCs w:val="24"/>
              </w:rPr>
              <w:lastRenderedPageBreak/>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lastRenderedPageBreak/>
              <w:t>PACK</w:t>
            </w:r>
          </w:p>
        </w:tc>
        <w:tc>
          <w:tcPr>
            <w:tcW w:w="992" w:type="dxa"/>
          </w:tcPr>
          <w:p w:rsidR="0031162E" w:rsidRPr="0031162E" w:rsidRDefault="0031162E" w:rsidP="0099463F">
            <w:pPr>
              <w:jc w:val="center"/>
              <w:rPr>
                <w:rFonts w:ascii="Arial" w:hAnsi="Arial" w:cs="Arial"/>
                <w:sz w:val="24"/>
              </w:rPr>
            </w:pPr>
            <w:r w:rsidRPr="0031162E">
              <w:rPr>
                <w:rFonts w:ascii="Arial" w:hAnsi="Arial" w:cs="Arial"/>
                <w:sz w:val="24"/>
              </w:rPr>
              <w:t>2</w:t>
            </w:r>
          </w:p>
        </w:tc>
        <w:tc>
          <w:tcPr>
            <w:tcW w:w="992" w:type="dxa"/>
          </w:tcPr>
          <w:p w:rsidR="0031162E" w:rsidRDefault="0031162E">
            <w:r w:rsidRPr="00AB144C">
              <w:rPr>
                <w:rFonts w:ascii="Arial" w:hAnsi="Arial" w:cs="Arial"/>
                <w:sz w:val="24"/>
              </w:rPr>
              <w:t>217,30</w:t>
            </w:r>
          </w:p>
        </w:tc>
        <w:tc>
          <w:tcPr>
            <w:tcW w:w="1276" w:type="dxa"/>
          </w:tcPr>
          <w:p w:rsidR="0031162E" w:rsidRDefault="0031162E">
            <w:r w:rsidRPr="003C0C08">
              <w:rPr>
                <w:rFonts w:ascii="Arial" w:hAnsi="Arial" w:cs="Arial"/>
                <w:sz w:val="24"/>
              </w:rPr>
              <w:t>434,60</w:t>
            </w:r>
          </w:p>
        </w:tc>
      </w:tr>
      <w:tr w:rsidR="0031162E" w:rsidTr="0099463F">
        <w:tc>
          <w:tcPr>
            <w:tcW w:w="817" w:type="dxa"/>
          </w:tcPr>
          <w:p w:rsidR="0031162E" w:rsidRPr="0088441F" w:rsidRDefault="0031162E" w:rsidP="0099463F">
            <w:pPr>
              <w:jc w:val="center"/>
              <w:rPr>
                <w:rFonts w:ascii="Arial" w:hAnsi="Arial" w:cs="Arial"/>
              </w:rPr>
            </w:pPr>
            <w:r w:rsidRPr="0088441F">
              <w:rPr>
                <w:rFonts w:ascii="Arial" w:hAnsi="Arial" w:cs="Arial"/>
              </w:rPr>
              <w:lastRenderedPageBreak/>
              <w:t>10</w:t>
            </w:r>
          </w:p>
        </w:tc>
        <w:tc>
          <w:tcPr>
            <w:tcW w:w="4394" w:type="dxa"/>
          </w:tcPr>
          <w:p w:rsidR="0031162E" w:rsidRPr="0088441F" w:rsidRDefault="0031162E" w:rsidP="0099463F">
            <w:pPr>
              <w:jc w:val="both"/>
              <w:rPr>
                <w:rFonts w:ascii="Arial" w:hAnsi="Arial" w:cs="Arial"/>
                <w:b/>
                <w:bCs/>
                <w:szCs w:val="24"/>
              </w:rPr>
            </w:pPr>
            <w:r w:rsidRPr="0088441F">
              <w:rPr>
                <w:rFonts w:ascii="Arial" w:hAnsi="Arial" w:cs="Arial"/>
                <w:b/>
                <w:bCs/>
                <w:szCs w:val="24"/>
              </w:rPr>
              <w:t>TÍTULO: SUPER STARS - VOL 5 - TEACHER'S BOOK – 5º ANO</w:t>
            </w:r>
          </w:p>
          <w:p w:rsidR="0031162E" w:rsidRPr="0088441F" w:rsidRDefault="0031162E" w:rsidP="0099463F">
            <w:pPr>
              <w:jc w:val="both"/>
              <w:rPr>
                <w:rFonts w:ascii="Arial" w:hAnsi="Arial" w:cs="Arial"/>
                <w:szCs w:val="24"/>
              </w:rPr>
            </w:pPr>
            <w:r w:rsidRPr="0088441F">
              <w:rPr>
                <w:rFonts w:ascii="Arial" w:hAnsi="Arial" w:cs="Arial"/>
                <w:szCs w:val="24"/>
              </w:rPr>
              <w:t>EDITORA: OXFORD UNIVERSITY PRESS</w:t>
            </w:r>
          </w:p>
          <w:p w:rsidR="0031162E" w:rsidRPr="0088441F" w:rsidRDefault="0031162E" w:rsidP="0099463F">
            <w:pPr>
              <w:jc w:val="both"/>
              <w:rPr>
                <w:rFonts w:ascii="Arial" w:hAnsi="Arial" w:cs="Arial"/>
                <w:b/>
                <w:bCs/>
                <w:szCs w:val="24"/>
              </w:rPr>
            </w:pPr>
            <w:r w:rsidRPr="0088441F">
              <w:rPr>
                <w:rFonts w:ascii="Arial" w:hAnsi="Arial" w:cs="Arial"/>
                <w:szCs w:val="24"/>
              </w:rPr>
              <w:t>AUTORES: Patrick Jackson e Susan Banman Sileci</w:t>
            </w:r>
            <w:r>
              <w:rPr>
                <w:rFonts w:ascii="Arial" w:hAnsi="Arial" w:cs="Arial"/>
                <w:szCs w:val="24"/>
              </w:rPr>
              <w:t xml:space="preserve"> - </w:t>
            </w:r>
            <w:r w:rsidRPr="0031162E">
              <w:rPr>
                <w:rFonts w:ascii="Arial" w:hAnsi="Arial" w:cs="Arial"/>
                <w:szCs w:val="24"/>
              </w:rPr>
              <w:t>contendo: guia de orientações didáticas, plataforma online practice, plataforma CPT, website exclusivo</w:t>
            </w:r>
          </w:p>
        </w:tc>
        <w:tc>
          <w:tcPr>
            <w:tcW w:w="851" w:type="dxa"/>
          </w:tcPr>
          <w:p w:rsidR="0031162E" w:rsidRDefault="0031162E" w:rsidP="0099463F">
            <w:pPr>
              <w:jc w:val="center"/>
              <w:rPr>
                <w:rFonts w:asciiTheme="majorHAnsi" w:hAnsiTheme="majorHAnsi" w:cs="Calibri Light"/>
                <w:sz w:val="24"/>
              </w:rPr>
            </w:pPr>
            <w:r>
              <w:rPr>
                <w:rFonts w:asciiTheme="majorHAnsi" w:hAnsiTheme="majorHAnsi" w:cs="Calibri Light"/>
                <w:b/>
                <w:sz w:val="24"/>
              </w:rPr>
              <w:t>PACK</w:t>
            </w:r>
          </w:p>
        </w:tc>
        <w:tc>
          <w:tcPr>
            <w:tcW w:w="992" w:type="dxa"/>
          </w:tcPr>
          <w:p w:rsidR="0031162E" w:rsidRDefault="0031162E" w:rsidP="0099463F">
            <w:pPr>
              <w:jc w:val="center"/>
              <w:rPr>
                <w:rFonts w:asciiTheme="majorHAnsi" w:hAnsiTheme="majorHAnsi" w:cs="Calibri Light"/>
                <w:sz w:val="24"/>
              </w:rPr>
            </w:pPr>
            <w:r>
              <w:rPr>
                <w:rFonts w:asciiTheme="majorHAnsi" w:hAnsiTheme="majorHAnsi" w:cs="Calibri Light"/>
                <w:sz w:val="24"/>
              </w:rPr>
              <w:t>2</w:t>
            </w:r>
          </w:p>
        </w:tc>
        <w:tc>
          <w:tcPr>
            <w:tcW w:w="992" w:type="dxa"/>
          </w:tcPr>
          <w:p w:rsidR="0031162E" w:rsidRDefault="0031162E">
            <w:r w:rsidRPr="00AB144C">
              <w:rPr>
                <w:rFonts w:ascii="Arial" w:hAnsi="Arial" w:cs="Arial"/>
                <w:sz w:val="24"/>
              </w:rPr>
              <w:t>217,30</w:t>
            </w:r>
          </w:p>
        </w:tc>
        <w:tc>
          <w:tcPr>
            <w:tcW w:w="1276" w:type="dxa"/>
          </w:tcPr>
          <w:p w:rsidR="0031162E" w:rsidRDefault="0031162E">
            <w:r w:rsidRPr="003C0C08">
              <w:rPr>
                <w:rFonts w:ascii="Arial" w:hAnsi="Arial" w:cs="Arial"/>
                <w:sz w:val="24"/>
              </w:rPr>
              <w:t>434,60</w:t>
            </w:r>
          </w:p>
        </w:tc>
      </w:tr>
      <w:tr w:rsidR="002240AD" w:rsidTr="008964B5">
        <w:tc>
          <w:tcPr>
            <w:tcW w:w="9322" w:type="dxa"/>
            <w:gridSpan w:val="6"/>
          </w:tcPr>
          <w:p w:rsidR="002240AD" w:rsidRPr="002240AD" w:rsidRDefault="002240AD" w:rsidP="00171E28">
            <w:pPr>
              <w:jc w:val="right"/>
              <w:rPr>
                <w:rFonts w:asciiTheme="majorHAnsi" w:hAnsiTheme="majorHAnsi" w:cs="Calibri Light"/>
                <w:b/>
                <w:sz w:val="24"/>
              </w:rPr>
            </w:pPr>
            <w:r>
              <w:rPr>
                <w:rFonts w:asciiTheme="majorHAnsi" w:hAnsiTheme="majorHAnsi" w:cs="Calibri Light"/>
                <w:b/>
                <w:sz w:val="24"/>
              </w:rPr>
              <w:t>TOTAL GERAL R$</w:t>
            </w:r>
            <w:r w:rsidR="0031162E">
              <w:rPr>
                <w:rFonts w:asciiTheme="majorHAnsi" w:hAnsiTheme="majorHAnsi" w:cs="Calibri Light"/>
                <w:b/>
                <w:sz w:val="24"/>
              </w:rPr>
              <w:t xml:space="preserve"> </w:t>
            </w:r>
            <w:r w:rsidR="00171E28">
              <w:rPr>
                <w:rFonts w:asciiTheme="majorHAnsi" w:hAnsiTheme="majorHAnsi" w:cs="Calibri Light"/>
                <w:b/>
                <w:sz w:val="24"/>
              </w:rPr>
              <w:t>27.887,00</w:t>
            </w:r>
            <w:r>
              <w:rPr>
                <w:rFonts w:asciiTheme="majorHAnsi" w:hAnsiTheme="majorHAnsi" w:cs="Calibri Light"/>
                <w:b/>
                <w:sz w:val="24"/>
              </w:rPr>
              <w:t xml:space="preserve">   </w:t>
            </w:r>
          </w:p>
        </w:tc>
      </w:tr>
    </w:tbl>
    <w:p w:rsidR="004B6759" w:rsidRDefault="004B6759" w:rsidP="004B6759">
      <w:pPr>
        <w:pStyle w:val="PargrafodaLista"/>
        <w:tabs>
          <w:tab w:val="left" w:pos="709"/>
          <w:tab w:val="left" w:pos="850"/>
        </w:tabs>
        <w:spacing w:before="174" w:line="288" w:lineRule="auto"/>
        <w:ind w:left="0" w:right="-554"/>
        <w:rPr>
          <w:rFonts w:ascii="Arial" w:hAnsi="Arial" w:cs="Arial"/>
          <w:sz w:val="24"/>
          <w:szCs w:val="24"/>
          <w:lang w:val="pt-BR"/>
        </w:rPr>
      </w:pPr>
    </w:p>
    <w:p w:rsidR="004B6759" w:rsidRPr="004B6759" w:rsidRDefault="004B6759" w:rsidP="004B6759">
      <w:pPr>
        <w:pStyle w:val="PargrafodaLista"/>
        <w:tabs>
          <w:tab w:val="left" w:pos="709"/>
          <w:tab w:val="left" w:pos="850"/>
        </w:tabs>
        <w:spacing w:before="174" w:line="288" w:lineRule="auto"/>
        <w:ind w:left="0" w:right="-554"/>
        <w:rPr>
          <w:rFonts w:ascii="Arial" w:hAnsi="Arial" w:cs="Arial"/>
          <w:sz w:val="24"/>
          <w:szCs w:val="24"/>
          <w:lang w:val="pt-BR"/>
        </w:rPr>
      </w:pPr>
    </w:p>
    <w:p w:rsidR="00551DBC" w:rsidRPr="00C63365" w:rsidRDefault="00551DBC" w:rsidP="006378F1">
      <w:pPr>
        <w:pStyle w:val="Ttulo1"/>
        <w:numPr>
          <w:ilvl w:val="0"/>
          <w:numId w:val="1"/>
        </w:numPr>
        <w:tabs>
          <w:tab w:val="left" w:pos="490"/>
          <w:tab w:val="left" w:pos="709"/>
        </w:tabs>
        <w:spacing w:before="1"/>
        <w:ind w:left="0" w:right="-554" w:firstLine="0"/>
        <w:rPr>
          <w:rFonts w:ascii="Arial" w:hAnsi="Arial" w:cs="Arial"/>
          <w:lang w:val="pt-BR"/>
        </w:rPr>
      </w:pPr>
      <w:r w:rsidRPr="00C63365">
        <w:rPr>
          <w:rFonts w:ascii="Arial" w:hAnsi="Arial" w:cs="Arial"/>
          <w:spacing w:val="-3"/>
          <w:lang w:val="pt-BR"/>
        </w:rPr>
        <w:t>JUSTIFICATIVA</w:t>
      </w:r>
      <w:r w:rsidR="006A7780" w:rsidRPr="00C63365">
        <w:rPr>
          <w:rFonts w:ascii="Arial" w:hAnsi="Arial" w:cs="Arial"/>
          <w:spacing w:val="-3"/>
          <w:lang w:val="pt-BR"/>
        </w:rPr>
        <w:t xml:space="preserve"> </w:t>
      </w:r>
      <w:r w:rsidRPr="00C63365">
        <w:rPr>
          <w:rFonts w:ascii="Arial" w:hAnsi="Arial" w:cs="Arial"/>
          <w:spacing w:val="-3"/>
          <w:lang w:val="pt-BR"/>
        </w:rPr>
        <w:t>E</w:t>
      </w:r>
      <w:r w:rsidR="006A7780" w:rsidRPr="00C63365">
        <w:rPr>
          <w:rFonts w:ascii="Arial" w:hAnsi="Arial" w:cs="Arial"/>
          <w:spacing w:val="-3"/>
          <w:lang w:val="pt-BR"/>
        </w:rPr>
        <w:t xml:space="preserve"> </w:t>
      </w:r>
      <w:r w:rsidRPr="00C63365">
        <w:rPr>
          <w:rFonts w:ascii="Arial" w:hAnsi="Arial" w:cs="Arial"/>
          <w:spacing w:val="-3"/>
          <w:lang w:val="pt-BR"/>
        </w:rPr>
        <w:t>OBJETIVO</w:t>
      </w:r>
      <w:r w:rsidR="006A7780" w:rsidRPr="00C63365">
        <w:rPr>
          <w:rFonts w:ascii="Arial" w:hAnsi="Arial" w:cs="Arial"/>
          <w:spacing w:val="-3"/>
          <w:lang w:val="pt-BR"/>
        </w:rPr>
        <w:t xml:space="preserve"> </w:t>
      </w:r>
      <w:r w:rsidRPr="00C63365">
        <w:rPr>
          <w:rFonts w:ascii="Arial" w:hAnsi="Arial" w:cs="Arial"/>
          <w:spacing w:val="-2"/>
          <w:lang w:val="pt-BR"/>
        </w:rPr>
        <w:t>DA</w:t>
      </w:r>
      <w:r w:rsidR="00486172" w:rsidRPr="00C63365">
        <w:rPr>
          <w:rFonts w:ascii="Arial" w:hAnsi="Arial" w:cs="Arial"/>
          <w:spacing w:val="-2"/>
          <w:lang w:val="pt-BR"/>
        </w:rPr>
        <w:t xml:space="preserve"> </w:t>
      </w:r>
      <w:r w:rsidRPr="00C63365">
        <w:rPr>
          <w:rFonts w:ascii="Arial" w:hAnsi="Arial" w:cs="Arial"/>
          <w:spacing w:val="-2"/>
          <w:lang w:val="pt-BR"/>
        </w:rPr>
        <w:t>CONTRATAÇÃO</w:t>
      </w:r>
    </w:p>
    <w:p w:rsidR="006378F1" w:rsidRDefault="00551DBC" w:rsidP="006378F1">
      <w:pPr>
        <w:pStyle w:val="PargrafodaLista"/>
        <w:numPr>
          <w:ilvl w:val="1"/>
          <w:numId w:val="1"/>
        </w:numPr>
        <w:tabs>
          <w:tab w:val="left" w:pos="709"/>
          <w:tab w:val="left" w:pos="124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A Justificativa e objetivo da aquisição tem por finalidade atender a demanda do</w:t>
      </w:r>
      <w:r w:rsidR="006A7780" w:rsidRPr="00C63365">
        <w:rPr>
          <w:rFonts w:ascii="Arial" w:hAnsi="Arial" w:cs="Arial"/>
          <w:sz w:val="24"/>
          <w:szCs w:val="24"/>
          <w:lang w:val="pt-BR"/>
        </w:rPr>
        <w:t xml:space="preserve"> </w:t>
      </w:r>
      <w:r w:rsidRPr="00C63365">
        <w:rPr>
          <w:rFonts w:ascii="Arial" w:hAnsi="Arial" w:cs="Arial"/>
          <w:sz w:val="24"/>
          <w:szCs w:val="24"/>
          <w:lang w:val="pt-BR"/>
        </w:rPr>
        <w:t>setor requisitante, conforme descrição detalhada, visando manter o pleno funcionamento</w:t>
      </w:r>
      <w:r w:rsidR="006A7780" w:rsidRPr="00C63365">
        <w:rPr>
          <w:rFonts w:ascii="Arial" w:hAnsi="Arial" w:cs="Arial"/>
          <w:sz w:val="24"/>
          <w:szCs w:val="24"/>
          <w:lang w:val="pt-BR"/>
        </w:rPr>
        <w:t xml:space="preserve"> </w:t>
      </w:r>
      <w:r w:rsidRPr="00C63365">
        <w:rPr>
          <w:rFonts w:ascii="Arial" w:hAnsi="Arial" w:cs="Arial"/>
          <w:sz w:val="24"/>
          <w:szCs w:val="24"/>
          <w:lang w:val="pt-BR"/>
        </w:rPr>
        <w:t>das</w:t>
      </w:r>
      <w:r w:rsidR="006A7780" w:rsidRPr="00C63365">
        <w:rPr>
          <w:rFonts w:ascii="Arial" w:hAnsi="Arial" w:cs="Arial"/>
          <w:sz w:val="24"/>
          <w:szCs w:val="24"/>
          <w:lang w:val="pt-BR"/>
        </w:rPr>
        <w:t xml:space="preserve"> </w:t>
      </w:r>
      <w:r w:rsidRPr="00C63365">
        <w:rPr>
          <w:rFonts w:ascii="Arial" w:hAnsi="Arial" w:cs="Arial"/>
          <w:sz w:val="24"/>
          <w:szCs w:val="24"/>
          <w:lang w:val="pt-BR"/>
        </w:rPr>
        <w:t>atividades</w:t>
      </w:r>
      <w:r w:rsidR="006A7780" w:rsidRPr="00C63365">
        <w:rPr>
          <w:rFonts w:ascii="Arial" w:hAnsi="Arial" w:cs="Arial"/>
          <w:sz w:val="24"/>
          <w:szCs w:val="24"/>
          <w:lang w:val="pt-BR"/>
        </w:rPr>
        <w:t xml:space="preserve"> </w:t>
      </w:r>
      <w:r w:rsidRPr="00C63365">
        <w:rPr>
          <w:rFonts w:ascii="Arial" w:hAnsi="Arial" w:cs="Arial"/>
          <w:sz w:val="24"/>
          <w:szCs w:val="24"/>
          <w:lang w:val="pt-BR"/>
        </w:rPr>
        <w:t>administrativas,</w:t>
      </w:r>
      <w:r w:rsidR="006A7780" w:rsidRPr="00C63365">
        <w:rPr>
          <w:rFonts w:ascii="Arial" w:hAnsi="Arial" w:cs="Arial"/>
          <w:sz w:val="24"/>
          <w:szCs w:val="24"/>
          <w:lang w:val="pt-BR"/>
        </w:rPr>
        <w:t xml:space="preserve"> </w:t>
      </w:r>
      <w:r w:rsidRPr="00C63365">
        <w:rPr>
          <w:rFonts w:ascii="Arial" w:hAnsi="Arial" w:cs="Arial"/>
          <w:sz w:val="24"/>
          <w:szCs w:val="24"/>
          <w:lang w:val="pt-BR"/>
        </w:rPr>
        <w:t>dando</w:t>
      </w:r>
      <w:r w:rsidR="006A7780" w:rsidRPr="00C63365">
        <w:rPr>
          <w:rFonts w:ascii="Arial" w:hAnsi="Arial" w:cs="Arial"/>
          <w:sz w:val="24"/>
          <w:szCs w:val="24"/>
          <w:lang w:val="pt-BR"/>
        </w:rPr>
        <w:t xml:space="preserve"> </w:t>
      </w:r>
      <w:r w:rsidRPr="00C63365">
        <w:rPr>
          <w:rFonts w:ascii="Arial" w:hAnsi="Arial" w:cs="Arial"/>
          <w:sz w:val="24"/>
          <w:szCs w:val="24"/>
          <w:lang w:val="pt-BR"/>
        </w:rPr>
        <w:t>suporte</w:t>
      </w:r>
      <w:r w:rsidR="006A7780" w:rsidRPr="00C63365">
        <w:rPr>
          <w:rFonts w:ascii="Arial" w:hAnsi="Arial" w:cs="Arial"/>
          <w:sz w:val="24"/>
          <w:szCs w:val="24"/>
          <w:lang w:val="pt-BR"/>
        </w:rPr>
        <w:t xml:space="preserve"> </w:t>
      </w:r>
      <w:r w:rsidRPr="00C63365">
        <w:rPr>
          <w:rFonts w:ascii="Arial" w:hAnsi="Arial" w:cs="Arial"/>
          <w:sz w:val="24"/>
          <w:szCs w:val="24"/>
          <w:lang w:val="pt-BR"/>
        </w:rPr>
        <w:t>às</w:t>
      </w:r>
      <w:r w:rsidR="006A7780" w:rsidRPr="00C63365">
        <w:rPr>
          <w:rFonts w:ascii="Arial" w:hAnsi="Arial" w:cs="Arial"/>
          <w:sz w:val="24"/>
          <w:szCs w:val="24"/>
          <w:lang w:val="pt-BR"/>
        </w:rPr>
        <w:t xml:space="preserve"> </w:t>
      </w:r>
      <w:r w:rsidRPr="00C63365">
        <w:rPr>
          <w:rFonts w:ascii="Arial" w:hAnsi="Arial" w:cs="Arial"/>
          <w:sz w:val="24"/>
          <w:szCs w:val="24"/>
          <w:lang w:val="pt-BR"/>
        </w:rPr>
        <w:t>tarefas</w:t>
      </w:r>
      <w:r w:rsidR="006A7780" w:rsidRPr="00C63365">
        <w:rPr>
          <w:rFonts w:ascii="Arial" w:hAnsi="Arial" w:cs="Arial"/>
          <w:sz w:val="24"/>
          <w:szCs w:val="24"/>
          <w:lang w:val="pt-BR"/>
        </w:rPr>
        <w:t xml:space="preserve"> </w:t>
      </w:r>
      <w:r w:rsidRPr="00C63365">
        <w:rPr>
          <w:rFonts w:ascii="Arial" w:hAnsi="Arial" w:cs="Arial"/>
          <w:sz w:val="24"/>
          <w:szCs w:val="24"/>
          <w:lang w:val="pt-BR"/>
        </w:rPr>
        <w:t>e</w:t>
      </w:r>
      <w:r w:rsidR="006A7780" w:rsidRPr="00C63365">
        <w:rPr>
          <w:rFonts w:ascii="Arial" w:hAnsi="Arial" w:cs="Arial"/>
          <w:sz w:val="24"/>
          <w:szCs w:val="24"/>
          <w:lang w:val="pt-BR"/>
        </w:rPr>
        <w:t xml:space="preserve"> </w:t>
      </w:r>
      <w:r w:rsidRPr="00C63365">
        <w:rPr>
          <w:rFonts w:ascii="Arial" w:hAnsi="Arial" w:cs="Arial"/>
          <w:sz w:val="24"/>
          <w:szCs w:val="24"/>
          <w:lang w:val="pt-BR"/>
        </w:rPr>
        <w:t>ações</w:t>
      </w:r>
      <w:r w:rsidR="006A7780" w:rsidRPr="00C63365">
        <w:rPr>
          <w:rFonts w:ascii="Arial" w:hAnsi="Arial" w:cs="Arial"/>
          <w:sz w:val="24"/>
          <w:szCs w:val="24"/>
          <w:lang w:val="pt-BR"/>
        </w:rPr>
        <w:t xml:space="preserve"> </w:t>
      </w:r>
      <w:r w:rsidRPr="00C63365">
        <w:rPr>
          <w:rFonts w:ascii="Arial" w:hAnsi="Arial" w:cs="Arial"/>
          <w:sz w:val="24"/>
          <w:szCs w:val="24"/>
          <w:lang w:val="pt-BR"/>
        </w:rPr>
        <w:t>operacionais,</w:t>
      </w:r>
      <w:r w:rsidR="006A7780" w:rsidRPr="00C63365">
        <w:rPr>
          <w:rFonts w:ascii="Arial" w:hAnsi="Arial" w:cs="Arial"/>
          <w:sz w:val="24"/>
          <w:szCs w:val="24"/>
          <w:lang w:val="pt-BR"/>
        </w:rPr>
        <w:t xml:space="preserve"> </w:t>
      </w:r>
      <w:r w:rsidRPr="00C63365">
        <w:rPr>
          <w:rFonts w:ascii="Arial" w:hAnsi="Arial" w:cs="Arial"/>
          <w:sz w:val="24"/>
          <w:szCs w:val="24"/>
          <w:lang w:val="pt-BR"/>
        </w:rPr>
        <w:t>nas</w:t>
      </w:r>
      <w:r w:rsidR="006A7780" w:rsidRPr="00C63365">
        <w:rPr>
          <w:rFonts w:ascii="Arial" w:hAnsi="Arial" w:cs="Arial"/>
          <w:sz w:val="24"/>
          <w:szCs w:val="24"/>
          <w:lang w:val="pt-BR"/>
        </w:rPr>
        <w:t xml:space="preserve"> </w:t>
      </w:r>
      <w:r w:rsidRPr="00C63365">
        <w:rPr>
          <w:rFonts w:ascii="Arial" w:hAnsi="Arial" w:cs="Arial"/>
          <w:sz w:val="24"/>
          <w:szCs w:val="24"/>
          <w:lang w:val="pt-BR"/>
        </w:rPr>
        <w:t>atividades</w:t>
      </w:r>
      <w:r w:rsidR="006A7780" w:rsidRPr="00C63365">
        <w:rPr>
          <w:rFonts w:ascii="Arial" w:hAnsi="Arial" w:cs="Arial"/>
          <w:sz w:val="24"/>
          <w:szCs w:val="24"/>
          <w:lang w:val="pt-BR"/>
        </w:rPr>
        <w:t xml:space="preserve"> </w:t>
      </w:r>
      <w:r w:rsidRPr="00C63365">
        <w:rPr>
          <w:rFonts w:ascii="Arial" w:hAnsi="Arial" w:cs="Arial"/>
          <w:sz w:val="24"/>
          <w:szCs w:val="24"/>
          <w:lang w:val="pt-BR"/>
        </w:rPr>
        <w:t>desenvolvidas pelo setor.</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A Constituição Federal de 1988, em seu Artigo 205, determina que “A educação,direito de todos e dever do Estado e da família, será promovida e incentivada com a colaboração da sociedade, visando ao pleno desenvolvimento da pessoa, seu preparo para o exercício da cidadania e sua qualificação para o trabalho”.</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Em um país como o Brasil, com autonomia dos entes federados, acentuada diversidade cultural e profundas desigualdades sociais, a busca por equidade na educação demanda currículos diferenciados e adequados a cada sistema, rede e instituição escolar. Por isso, nesse contexto, não cabe a proposição de um currículo nacional.</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Aprender a língua inglesa propicia a criação de novas formas de engajamento e participação dos alunos em um mundo social cada vez mais globalizado e plural, em que as fronteiras entre países e interesses pessoais, locais, regionais, nacionais e transnacionais estão cada vez mais difusas e contraditórias. Assim, o estudo da língua inglesa possibilita aos alunos ampliar horizontes de comunicação e de intercâmbio cultural, científico e acadêmico e, nesse sentido, abre novos percursos de acesso, construção de conhecimentos e participação social. É esse caráter formativo que inscreve a aprendizagem de inglês em uma perspectiva de educação linguística, consciente e crítica, na qual as dimensões pedagógicas e políticas são intrinsecamente ligadas.</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lastRenderedPageBreak/>
        <w:tab/>
      </w:r>
      <w:r w:rsidR="002240AD" w:rsidRPr="00AB0496">
        <w:rPr>
          <w:rFonts w:ascii="Arial" w:hAnsi="Arial" w:cs="Arial"/>
          <w:color w:val="FF0000"/>
          <w:sz w:val="24"/>
          <w:szCs w:val="24"/>
          <w:lang w:val="pt-BR"/>
        </w:rPr>
        <w:t>As escolas estão convivendo com uma nova demanda que é a de formar um cidadão multilíngue em todos os sentidos. Para tanto, professores, diretores, coordenadores e empresários têm solicitado uma melhor formação na área de línguas estrangeiras no Brasil em uma sala regular de escola regular.Aprender uma segunda língua exige alguns anos de dedicação e envolvimento com a língua, cultura e conteúdo. A maioria dos especialistas no campo considera que é necessário; pelo menos, cinco anos para se tornar academicamente proficiente em um segundo idioma e dependendo da língua e de outros fatores individuais, pode exigir ainda mais tempo para atingir esse nível.</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Ao mesmo tempo, o rápido desenvolvimento de tecnologias digitais vem buscando um lugar no processo educativo e no processo de avaliação de competências. O ensino de línguas no mundo tem sofrido modificações em função da mudança de perfil – ou seja, os países têm se tornando bilíngues, multilíngues, resultado da globalização e da internacionalização das cidadanias, das sociedades, com significativos investimentos em recursos para novas áreas de desenvolvimento que demandam domínio da língua estrangeira. Por outro lado, a globalização está acelerando o uso da língua inglesa.</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Para atender a essa multiplicidade de modalidades e usos da língua escrita e da língua oral, e tendo sempre as competências linguísticas como centro, a BNCC de Língua Inglesa está organizada em cinco eixos organizadores, comuns ao longo do Ensino Fundamental. Portanto, a apresentação, abordagem das linguagens devem seguir os EIXOS orientadores dessas aprendizagens que são:</w:t>
      </w:r>
    </w:p>
    <w:p w:rsidR="002240AD" w:rsidRPr="002240AD" w:rsidRDefault="002240AD" w:rsidP="002240AD">
      <w:pPr>
        <w:pStyle w:val="PargrafodaLista"/>
        <w:numPr>
          <w:ilvl w:val="0"/>
          <w:numId w:val="3"/>
        </w:numPr>
        <w:tabs>
          <w:tab w:val="left" w:pos="709"/>
          <w:tab w:val="left" w:pos="1240"/>
        </w:tabs>
        <w:spacing w:before="174" w:line="288" w:lineRule="auto"/>
        <w:ind w:right="-554"/>
        <w:rPr>
          <w:rFonts w:ascii="Arial" w:hAnsi="Arial" w:cs="Arial"/>
          <w:color w:val="FF0000"/>
          <w:sz w:val="24"/>
          <w:szCs w:val="24"/>
          <w:lang w:val="pt-BR"/>
        </w:rPr>
      </w:pPr>
      <w:r w:rsidRPr="002240AD">
        <w:rPr>
          <w:rFonts w:ascii="Arial" w:hAnsi="Arial" w:cs="Arial"/>
          <w:color w:val="FF0000"/>
          <w:sz w:val="24"/>
          <w:szCs w:val="24"/>
          <w:lang w:val="pt-BR"/>
        </w:rPr>
        <w:t>ORALIDADE: envolve a compreensão ou escuta e a produção oral ou fala.</w:t>
      </w:r>
    </w:p>
    <w:p w:rsidR="002240AD" w:rsidRPr="002240AD" w:rsidRDefault="002240AD" w:rsidP="002240AD">
      <w:pPr>
        <w:pStyle w:val="PargrafodaLista"/>
        <w:numPr>
          <w:ilvl w:val="0"/>
          <w:numId w:val="3"/>
        </w:numPr>
        <w:tabs>
          <w:tab w:val="left" w:pos="709"/>
          <w:tab w:val="left" w:pos="1240"/>
        </w:tabs>
        <w:spacing w:before="174" w:line="288" w:lineRule="auto"/>
        <w:ind w:right="-554"/>
        <w:rPr>
          <w:rFonts w:ascii="Arial" w:hAnsi="Arial" w:cs="Arial"/>
          <w:color w:val="FF0000"/>
          <w:sz w:val="24"/>
          <w:szCs w:val="24"/>
          <w:lang w:val="pt-BR"/>
        </w:rPr>
      </w:pPr>
      <w:r w:rsidRPr="002240AD">
        <w:rPr>
          <w:rFonts w:ascii="Arial" w:hAnsi="Arial" w:cs="Arial"/>
          <w:color w:val="FF0000"/>
          <w:sz w:val="24"/>
          <w:szCs w:val="24"/>
          <w:lang w:val="pt-BR"/>
        </w:rPr>
        <w:t>LEITURA: aborda essa prática de linguagem especialmente sob o foco da construção de significados, com base na compreensão da natureza histórica e cultural de diversos gêneros textuais que circulam na sociedade.</w:t>
      </w:r>
    </w:p>
    <w:p w:rsidR="002240AD" w:rsidRPr="002240AD" w:rsidRDefault="002240AD" w:rsidP="002240AD">
      <w:pPr>
        <w:pStyle w:val="PargrafodaLista"/>
        <w:numPr>
          <w:ilvl w:val="0"/>
          <w:numId w:val="3"/>
        </w:numPr>
        <w:tabs>
          <w:tab w:val="left" w:pos="709"/>
          <w:tab w:val="left" w:pos="1240"/>
        </w:tabs>
        <w:spacing w:before="174" w:line="288" w:lineRule="auto"/>
        <w:ind w:right="-554"/>
        <w:rPr>
          <w:rFonts w:ascii="Arial" w:hAnsi="Arial" w:cs="Arial"/>
          <w:color w:val="FF0000"/>
          <w:sz w:val="24"/>
          <w:szCs w:val="24"/>
          <w:lang w:val="pt-BR"/>
        </w:rPr>
      </w:pPr>
      <w:r w:rsidRPr="002240AD">
        <w:rPr>
          <w:rFonts w:ascii="Arial" w:hAnsi="Arial" w:cs="Arial"/>
          <w:color w:val="FF0000"/>
          <w:sz w:val="24"/>
          <w:szCs w:val="24"/>
          <w:lang w:val="pt-BR"/>
        </w:rPr>
        <w:t>ESCRITA: consideram os aspectos da produção do ato de escrever.</w:t>
      </w:r>
    </w:p>
    <w:p w:rsidR="002240AD" w:rsidRPr="002240AD" w:rsidRDefault="002240AD" w:rsidP="002240AD">
      <w:pPr>
        <w:pStyle w:val="PargrafodaLista"/>
        <w:numPr>
          <w:ilvl w:val="0"/>
          <w:numId w:val="3"/>
        </w:numPr>
        <w:tabs>
          <w:tab w:val="left" w:pos="709"/>
          <w:tab w:val="left" w:pos="1240"/>
        </w:tabs>
        <w:spacing w:before="174" w:line="288" w:lineRule="auto"/>
        <w:ind w:right="-554"/>
        <w:rPr>
          <w:rFonts w:ascii="Arial" w:hAnsi="Arial" w:cs="Arial"/>
          <w:color w:val="FF0000"/>
          <w:sz w:val="24"/>
          <w:szCs w:val="24"/>
          <w:lang w:val="pt-BR"/>
        </w:rPr>
      </w:pPr>
      <w:r w:rsidRPr="002240AD">
        <w:rPr>
          <w:rFonts w:ascii="Arial" w:hAnsi="Arial" w:cs="Arial"/>
          <w:color w:val="FF0000"/>
          <w:sz w:val="24"/>
          <w:szCs w:val="24"/>
          <w:lang w:val="pt-BR"/>
        </w:rPr>
        <w:t>CONHECIMENTOS LINGUÍSTICOS E GRAMATICAIS: consolida-se pelas práticas de uso, análise e reflexão sobre a língua, sempre de modo contextualizado e articulado às práticas de oralidade, leitura e escrita.</w:t>
      </w:r>
    </w:p>
    <w:p w:rsidR="002240AD" w:rsidRPr="002240AD" w:rsidRDefault="002240AD" w:rsidP="002240AD">
      <w:pPr>
        <w:pStyle w:val="PargrafodaLista"/>
        <w:numPr>
          <w:ilvl w:val="0"/>
          <w:numId w:val="3"/>
        </w:numPr>
        <w:tabs>
          <w:tab w:val="left" w:pos="709"/>
          <w:tab w:val="left" w:pos="1240"/>
        </w:tabs>
        <w:spacing w:before="174" w:line="288" w:lineRule="auto"/>
        <w:ind w:right="-554"/>
        <w:rPr>
          <w:rFonts w:ascii="Arial" w:hAnsi="Arial" w:cs="Arial"/>
          <w:color w:val="FF0000"/>
          <w:sz w:val="24"/>
          <w:szCs w:val="24"/>
          <w:lang w:val="pt-BR"/>
        </w:rPr>
      </w:pPr>
      <w:r w:rsidRPr="002240AD">
        <w:rPr>
          <w:rFonts w:ascii="Arial" w:hAnsi="Arial" w:cs="Arial"/>
          <w:color w:val="FF0000"/>
          <w:sz w:val="24"/>
          <w:szCs w:val="24"/>
          <w:lang w:val="pt-BR"/>
        </w:rPr>
        <w:t>DIMENSÃO INTERCULTURAL: nasce da compreensão de que as culturas, especialmente na sociedade digital contemporânea, estão em processo contínuo de interação e construção.</w:t>
      </w:r>
    </w:p>
    <w:p w:rsidR="002240AD" w:rsidRPr="00AB0496"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 xml:space="preserve">Como já destacado, os eixos apresentados relacionam-se com práticas de linguagem situadas. Em função disso, outra categoria organizadora do currículo que se articula com as práticas são os CAMPOS DE ATUAÇÃO em que essas práticas se realizam. Assim, na BNCC, a organização das práticas de linguagem (leitura de textos, </w:t>
      </w:r>
      <w:r w:rsidR="002240AD" w:rsidRPr="00AB0496">
        <w:rPr>
          <w:rFonts w:ascii="Arial" w:hAnsi="Arial" w:cs="Arial"/>
          <w:color w:val="FF0000"/>
          <w:sz w:val="24"/>
          <w:szCs w:val="24"/>
          <w:lang w:val="pt-BR"/>
        </w:rPr>
        <w:lastRenderedPageBreak/>
        <w:t>produção de textos, oralidade e análise linguística/semiótica) por campos de atuação aponta para a importância da contextualização do conhecimento escolar, para a ideia de que essas práticas derivam de situações da vida social e, ao mesmo tempo, precisam ser situadas em contextos significativos para os estudantes.</w:t>
      </w:r>
    </w:p>
    <w:p w:rsidR="004B6759" w:rsidRDefault="00AB0496" w:rsidP="00AB0496">
      <w:pPr>
        <w:tabs>
          <w:tab w:val="left" w:pos="709"/>
          <w:tab w:val="left" w:pos="1240"/>
        </w:tabs>
        <w:spacing w:before="174" w:line="288" w:lineRule="auto"/>
        <w:ind w:right="-554"/>
        <w:rPr>
          <w:rFonts w:ascii="Arial" w:hAnsi="Arial" w:cs="Arial"/>
          <w:color w:val="FF0000"/>
          <w:sz w:val="24"/>
          <w:szCs w:val="24"/>
          <w:lang w:val="pt-BR"/>
        </w:rPr>
      </w:pPr>
      <w:r>
        <w:rPr>
          <w:rFonts w:ascii="Arial" w:hAnsi="Arial" w:cs="Arial"/>
          <w:color w:val="FF0000"/>
          <w:sz w:val="24"/>
          <w:szCs w:val="24"/>
          <w:lang w:val="pt-BR"/>
        </w:rPr>
        <w:tab/>
      </w:r>
      <w:r w:rsidR="002240AD" w:rsidRPr="00AB0496">
        <w:rPr>
          <w:rFonts w:ascii="Arial" w:hAnsi="Arial" w:cs="Arial"/>
          <w:color w:val="FF0000"/>
          <w:sz w:val="24"/>
          <w:szCs w:val="24"/>
          <w:lang w:val="pt-BR"/>
        </w:rPr>
        <w:t>Dessa maneira, a Secretaria de Educação considera que ganhará com a melhoria efetiva da proficiência em inglês dos alunos concomitante com a atualização e aperfeiçoamento contínuo e crescente do domínio linguístico, por parte dos professores e alunos, melhorando assim a qualidade de ensino da língua inglesa nas escolas públicas.</w:t>
      </w:r>
    </w:p>
    <w:p w:rsidR="00AB0496" w:rsidRPr="004B6759" w:rsidRDefault="00AB0496" w:rsidP="00AB0496">
      <w:pPr>
        <w:tabs>
          <w:tab w:val="left" w:pos="709"/>
          <w:tab w:val="left" w:pos="1240"/>
        </w:tabs>
        <w:spacing w:before="174" w:line="288" w:lineRule="auto"/>
        <w:ind w:right="-554"/>
        <w:rPr>
          <w:rFonts w:ascii="Arial" w:hAnsi="Arial" w:cs="Arial"/>
          <w:color w:val="FF0000"/>
          <w:sz w:val="24"/>
          <w:szCs w:val="24"/>
          <w:lang w:val="pt-BR"/>
        </w:rPr>
      </w:pPr>
    </w:p>
    <w:p w:rsidR="00C63365" w:rsidRPr="00C63365" w:rsidRDefault="00C63365" w:rsidP="00C63365">
      <w:pPr>
        <w:pStyle w:val="Ttulo1"/>
        <w:numPr>
          <w:ilvl w:val="0"/>
          <w:numId w:val="1"/>
        </w:numPr>
        <w:tabs>
          <w:tab w:val="left" w:pos="490"/>
          <w:tab w:val="left" w:pos="709"/>
        </w:tabs>
        <w:spacing w:before="176"/>
        <w:ind w:left="0" w:right="-554" w:firstLine="0"/>
        <w:rPr>
          <w:rFonts w:ascii="Arial" w:hAnsi="Arial" w:cs="Arial"/>
          <w:lang w:val="pt-BR"/>
        </w:rPr>
      </w:pPr>
      <w:r w:rsidRPr="00C63365">
        <w:rPr>
          <w:rFonts w:ascii="Arial" w:hAnsi="Arial" w:cs="Arial"/>
          <w:lang w:val="pt-BR"/>
        </w:rPr>
        <w:t>DOCUMENTAÇÃO EXTRA</w:t>
      </w:r>
    </w:p>
    <w:p w:rsidR="00C63365" w:rsidRPr="00C63365" w:rsidRDefault="00C63365" w:rsidP="00C63365">
      <w:pPr>
        <w:pStyle w:val="Ttulo1"/>
        <w:tabs>
          <w:tab w:val="left" w:pos="490"/>
          <w:tab w:val="left" w:pos="709"/>
        </w:tabs>
        <w:spacing w:before="176"/>
        <w:ind w:left="0" w:right="-554" w:firstLine="0"/>
        <w:rPr>
          <w:rFonts w:ascii="Arial" w:hAnsi="Arial" w:cs="Arial"/>
          <w:lang w:val="pt-BR"/>
        </w:rPr>
      </w:pPr>
    </w:p>
    <w:p w:rsidR="00C63365" w:rsidRPr="00C63365" w:rsidRDefault="00C63365" w:rsidP="00C63365">
      <w:pPr>
        <w:pStyle w:val="Ttulo1"/>
        <w:tabs>
          <w:tab w:val="left" w:pos="490"/>
          <w:tab w:val="left" w:pos="709"/>
        </w:tabs>
        <w:spacing w:before="176"/>
        <w:ind w:left="0" w:right="-554" w:firstLine="0"/>
        <w:rPr>
          <w:rFonts w:ascii="Arial" w:hAnsi="Arial" w:cs="Arial"/>
          <w:b w:val="0"/>
          <w:lang w:val="pt-BR"/>
        </w:rPr>
      </w:pPr>
      <w:r w:rsidRPr="00C63365">
        <w:rPr>
          <w:rFonts w:ascii="Arial" w:hAnsi="Arial" w:cs="Arial"/>
          <w:b w:val="0"/>
          <w:lang w:val="pt-BR"/>
        </w:rPr>
        <w:t>4.1  Além dos documentos os quais o setor de licitações determinar como necessários</w:t>
      </w:r>
      <w:r>
        <w:rPr>
          <w:rFonts w:ascii="Arial" w:hAnsi="Arial" w:cs="Arial"/>
          <w:b w:val="0"/>
          <w:lang w:val="pt-BR"/>
        </w:rPr>
        <w:t xml:space="preserve">/ rotina </w:t>
      </w:r>
      <w:r w:rsidRPr="00C63365">
        <w:rPr>
          <w:rFonts w:ascii="Arial" w:hAnsi="Arial" w:cs="Arial"/>
          <w:b w:val="0"/>
          <w:lang w:val="pt-BR"/>
        </w:rPr>
        <w:t xml:space="preserve"> solicita-se:</w:t>
      </w:r>
    </w:p>
    <w:p w:rsidR="00171E28" w:rsidRDefault="00C63365" w:rsidP="00C63365">
      <w:pPr>
        <w:pStyle w:val="Ttulo1"/>
        <w:tabs>
          <w:tab w:val="left" w:pos="490"/>
          <w:tab w:val="left" w:pos="709"/>
        </w:tabs>
        <w:spacing w:before="176"/>
        <w:ind w:left="0" w:right="-554" w:firstLine="0"/>
        <w:rPr>
          <w:rFonts w:ascii="Arial" w:hAnsi="Arial" w:cs="Arial"/>
          <w:b w:val="0"/>
          <w:color w:val="FF0000"/>
          <w:lang w:val="pt-BR"/>
        </w:rPr>
      </w:pPr>
      <w:r>
        <w:rPr>
          <w:rFonts w:ascii="Arial" w:hAnsi="Arial" w:cs="Arial"/>
          <w:b w:val="0"/>
          <w:lang w:val="pt-BR"/>
        </w:rPr>
        <w:t xml:space="preserve"> </w:t>
      </w:r>
      <w:r w:rsidRPr="00171E28">
        <w:rPr>
          <w:rFonts w:ascii="Arial" w:hAnsi="Arial" w:cs="Arial"/>
          <w:b w:val="0"/>
          <w:color w:val="FF0000"/>
          <w:lang w:val="pt-BR"/>
        </w:rPr>
        <w:t>Comprovante de Experiência</w:t>
      </w:r>
    </w:p>
    <w:p w:rsidR="00171E28" w:rsidRDefault="00171E28" w:rsidP="00C63365">
      <w:pPr>
        <w:pStyle w:val="Ttulo1"/>
        <w:tabs>
          <w:tab w:val="left" w:pos="490"/>
          <w:tab w:val="left" w:pos="709"/>
        </w:tabs>
        <w:spacing w:before="176"/>
        <w:ind w:left="0" w:right="-554" w:firstLine="0"/>
        <w:rPr>
          <w:rFonts w:ascii="Arial" w:hAnsi="Arial" w:cs="Arial"/>
          <w:b w:val="0"/>
          <w:color w:val="FF0000"/>
          <w:lang w:val="pt-BR"/>
        </w:rPr>
      </w:pPr>
      <w:r>
        <w:rPr>
          <w:rFonts w:ascii="Arial" w:hAnsi="Arial" w:cs="Arial"/>
          <w:b w:val="0"/>
          <w:color w:val="FF0000"/>
          <w:lang w:val="pt-BR"/>
        </w:rPr>
        <w:t>Atestado de capacidade técnica</w:t>
      </w:r>
      <w:r w:rsidR="00C63365" w:rsidRPr="00171E28">
        <w:rPr>
          <w:rFonts w:ascii="Arial" w:hAnsi="Arial" w:cs="Arial"/>
          <w:b w:val="0"/>
          <w:color w:val="FF0000"/>
          <w:lang w:val="pt-BR"/>
        </w:rPr>
        <w:t xml:space="preserve"> </w:t>
      </w:r>
    </w:p>
    <w:p w:rsidR="005C70A4" w:rsidRDefault="00171E28" w:rsidP="00C63365">
      <w:pPr>
        <w:pStyle w:val="Ttulo1"/>
        <w:tabs>
          <w:tab w:val="left" w:pos="490"/>
          <w:tab w:val="left" w:pos="709"/>
        </w:tabs>
        <w:spacing w:before="176"/>
        <w:ind w:left="0" w:right="-554" w:firstLine="0"/>
        <w:rPr>
          <w:rFonts w:ascii="Arial" w:hAnsi="Arial" w:cs="Arial"/>
          <w:b w:val="0"/>
          <w:color w:val="FF0000"/>
          <w:lang w:val="pt-BR"/>
        </w:rPr>
      </w:pPr>
      <w:r>
        <w:rPr>
          <w:rFonts w:ascii="Arial" w:hAnsi="Arial" w:cs="Arial"/>
          <w:b w:val="0"/>
          <w:color w:val="FF0000"/>
          <w:lang w:val="pt-BR"/>
        </w:rPr>
        <w:t>Declaração de exclusividade</w:t>
      </w:r>
    </w:p>
    <w:p w:rsidR="00171E28" w:rsidRDefault="00171E28" w:rsidP="00C63365">
      <w:pPr>
        <w:pStyle w:val="Ttulo1"/>
        <w:tabs>
          <w:tab w:val="left" w:pos="490"/>
          <w:tab w:val="left" w:pos="709"/>
        </w:tabs>
        <w:spacing w:before="176"/>
        <w:ind w:left="0" w:right="-554" w:firstLine="0"/>
        <w:rPr>
          <w:rFonts w:ascii="Arial" w:hAnsi="Arial" w:cs="Arial"/>
          <w:b w:val="0"/>
          <w:color w:val="FF0000"/>
          <w:lang w:val="pt-BR"/>
        </w:rPr>
      </w:pPr>
      <w:r>
        <w:rPr>
          <w:rFonts w:ascii="Arial" w:hAnsi="Arial" w:cs="Arial"/>
          <w:b w:val="0"/>
          <w:color w:val="FF0000"/>
          <w:lang w:val="pt-BR"/>
        </w:rPr>
        <w:t>Notas explicativas</w:t>
      </w:r>
    </w:p>
    <w:p w:rsidR="00171E28" w:rsidRPr="00171E28" w:rsidRDefault="00171E28" w:rsidP="00C63365">
      <w:pPr>
        <w:pStyle w:val="Ttulo1"/>
        <w:tabs>
          <w:tab w:val="left" w:pos="490"/>
          <w:tab w:val="left" w:pos="709"/>
        </w:tabs>
        <w:spacing w:before="176"/>
        <w:ind w:left="0" w:right="-554" w:firstLine="0"/>
        <w:rPr>
          <w:rFonts w:ascii="Arial" w:hAnsi="Arial" w:cs="Arial"/>
          <w:b w:val="0"/>
          <w:color w:val="FF0000"/>
          <w:lang w:val="pt-BR"/>
        </w:rPr>
      </w:pPr>
      <w:r>
        <w:rPr>
          <w:rFonts w:ascii="Arial" w:hAnsi="Arial" w:cs="Arial"/>
          <w:b w:val="0"/>
          <w:color w:val="FF0000"/>
          <w:lang w:val="pt-BR"/>
        </w:rPr>
        <w:t>Balanço patrimonial</w:t>
      </w:r>
    </w:p>
    <w:p w:rsidR="00C63365" w:rsidRPr="00C63365" w:rsidRDefault="00C63365" w:rsidP="00C63365">
      <w:pPr>
        <w:pStyle w:val="Ttulo1"/>
        <w:tabs>
          <w:tab w:val="left" w:pos="490"/>
          <w:tab w:val="left" w:pos="709"/>
        </w:tabs>
        <w:spacing w:before="176"/>
        <w:ind w:left="0" w:right="-554" w:firstLine="0"/>
        <w:rPr>
          <w:rFonts w:ascii="Arial" w:hAnsi="Arial" w:cs="Arial"/>
          <w:lang w:val="pt-BR"/>
        </w:rPr>
      </w:pPr>
    </w:p>
    <w:p w:rsidR="008627F6" w:rsidRPr="00C63365" w:rsidRDefault="008627F6" w:rsidP="006378F1">
      <w:pPr>
        <w:pStyle w:val="Ttulo1"/>
        <w:numPr>
          <w:ilvl w:val="0"/>
          <w:numId w:val="1"/>
        </w:numPr>
        <w:tabs>
          <w:tab w:val="left" w:pos="490"/>
          <w:tab w:val="left" w:pos="709"/>
        </w:tabs>
        <w:spacing w:before="176"/>
        <w:ind w:left="0" w:right="-554" w:firstLine="0"/>
        <w:rPr>
          <w:rFonts w:ascii="Arial" w:hAnsi="Arial" w:cs="Arial"/>
          <w:lang w:val="pt-BR"/>
        </w:rPr>
      </w:pPr>
      <w:r w:rsidRPr="00C63365">
        <w:rPr>
          <w:rFonts w:ascii="Arial" w:hAnsi="Arial" w:cs="Arial"/>
          <w:lang w:val="pt-BR"/>
        </w:rPr>
        <w:t xml:space="preserve"> RECURSO A SER UTILIZADO</w:t>
      </w:r>
    </w:p>
    <w:p w:rsidR="008627F6" w:rsidRDefault="00AB0496" w:rsidP="006378F1">
      <w:pPr>
        <w:pStyle w:val="Ttulo1"/>
        <w:tabs>
          <w:tab w:val="left" w:pos="490"/>
          <w:tab w:val="left" w:pos="709"/>
        </w:tabs>
        <w:spacing w:before="176"/>
        <w:ind w:left="0" w:right="-554" w:firstLine="0"/>
        <w:rPr>
          <w:rFonts w:ascii="Arial" w:hAnsi="Arial" w:cs="Arial"/>
          <w:b w:val="0"/>
          <w:color w:val="FF0000"/>
        </w:rPr>
      </w:pPr>
      <w:r>
        <w:rPr>
          <w:rFonts w:ascii="Arial" w:hAnsi="Arial" w:cs="Arial"/>
          <w:b w:val="0"/>
          <w:color w:val="FF0000"/>
        </w:rPr>
        <w:tab/>
      </w:r>
      <w:r w:rsidRPr="00AB0496">
        <w:rPr>
          <w:rFonts w:ascii="Arial" w:hAnsi="Arial" w:cs="Arial"/>
          <w:b w:val="0"/>
          <w:color w:val="FF0000"/>
        </w:rPr>
        <w:t>Dotação Orçamentária utilizada será fornecida diretamente ao Setor de Licitações, pela Contabilidade.</w:t>
      </w:r>
    </w:p>
    <w:p w:rsidR="006E08E2" w:rsidRPr="00AB0496" w:rsidRDefault="006E08E2" w:rsidP="006378F1">
      <w:pPr>
        <w:pStyle w:val="Ttulo1"/>
        <w:tabs>
          <w:tab w:val="left" w:pos="490"/>
          <w:tab w:val="left" w:pos="709"/>
        </w:tabs>
        <w:spacing w:before="176"/>
        <w:ind w:left="0" w:right="-554" w:firstLine="0"/>
        <w:rPr>
          <w:rFonts w:ascii="Arial" w:hAnsi="Arial" w:cs="Arial"/>
          <w:b w:val="0"/>
          <w:color w:val="FF0000"/>
          <w:lang w:val="pt-BR"/>
        </w:rPr>
      </w:pPr>
    </w:p>
    <w:p w:rsidR="00551DBC" w:rsidRPr="00C63365" w:rsidRDefault="00551DBC" w:rsidP="006378F1">
      <w:pPr>
        <w:pStyle w:val="Ttulo1"/>
        <w:numPr>
          <w:ilvl w:val="0"/>
          <w:numId w:val="1"/>
        </w:numPr>
        <w:tabs>
          <w:tab w:val="left" w:pos="490"/>
          <w:tab w:val="left" w:pos="709"/>
        </w:tabs>
        <w:spacing w:before="176"/>
        <w:ind w:left="0" w:right="-554" w:firstLine="0"/>
        <w:rPr>
          <w:rFonts w:ascii="Arial" w:hAnsi="Arial" w:cs="Arial"/>
          <w:lang w:val="pt-BR"/>
        </w:rPr>
      </w:pPr>
      <w:r w:rsidRPr="00C63365">
        <w:rPr>
          <w:rFonts w:ascii="Arial" w:hAnsi="Arial" w:cs="Arial"/>
          <w:lang w:val="pt-BR"/>
        </w:rPr>
        <w:t>CLASSIFICAÇÃO DOS BENS COMUNS</w:t>
      </w:r>
    </w:p>
    <w:p w:rsidR="006E08E2" w:rsidRPr="00C63365" w:rsidRDefault="006E08E2" w:rsidP="006E08E2">
      <w:pPr>
        <w:pStyle w:val="PargrafodaLista"/>
        <w:numPr>
          <w:ilvl w:val="1"/>
          <w:numId w:val="1"/>
        </w:numPr>
        <w:tabs>
          <w:tab w:val="left" w:pos="70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Consideram-se</w:t>
      </w:r>
      <w:r>
        <w:rPr>
          <w:rFonts w:ascii="Arial" w:hAnsi="Arial" w:cs="Arial"/>
          <w:sz w:val="24"/>
          <w:szCs w:val="24"/>
          <w:lang w:val="pt-BR"/>
        </w:rPr>
        <w:t xml:space="preserve"> bens e serviços incomuns, </w:t>
      </w:r>
      <w:r w:rsidRPr="00E74FBF">
        <w:rPr>
          <w:rFonts w:ascii="Arial" w:hAnsi="Arial" w:cs="Arial"/>
          <w:color w:val="FF0000"/>
          <w:sz w:val="24"/>
          <w:szCs w:val="24"/>
          <w:lang w:val="pt-BR"/>
        </w:rPr>
        <w:t>portanto solicita-se a modalidade de inexigibilidade de licitação.</w:t>
      </w:r>
    </w:p>
    <w:p w:rsidR="00551DBC" w:rsidRPr="00C63365" w:rsidRDefault="00551DBC" w:rsidP="006378F1">
      <w:pPr>
        <w:pStyle w:val="Ttulo1"/>
        <w:numPr>
          <w:ilvl w:val="0"/>
          <w:numId w:val="1"/>
        </w:numPr>
        <w:tabs>
          <w:tab w:val="left" w:pos="490"/>
          <w:tab w:val="left" w:pos="709"/>
        </w:tabs>
        <w:spacing w:before="184"/>
        <w:ind w:left="0" w:right="-554" w:firstLine="0"/>
        <w:rPr>
          <w:rFonts w:ascii="Arial" w:hAnsi="Arial" w:cs="Arial"/>
          <w:lang w:val="pt-BR"/>
        </w:rPr>
      </w:pPr>
      <w:r w:rsidRPr="00C63365">
        <w:rPr>
          <w:rFonts w:ascii="Arial" w:hAnsi="Arial" w:cs="Arial"/>
          <w:spacing w:val="-1"/>
          <w:lang w:val="pt-BR"/>
        </w:rPr>
        <w:t>ENTREGA</w:t>
      </w:r>
      <w:r w:rsidR="006A7780" w:rsidRPr="00C63365">
        <w:rPr>
          <w:rFonts w:ascii="Arial" w:hAnsi="Arial" w:cs="Arial"/>
          <w:spacing w:val="-1"/>
          <w:lang w:val="pt-BR"/>
        </w:rPr>
        <w:t xml:space="preserve"> </w:t>
      </w:r>
      <w:r w:rsidRPr="00C63365">
        <w:rPr>
          <w:rFonts w:ascii="Arial" w:hAnsi="Arial" w:cs="Arial"/>
          <w:spacing w:val="-1"/>
          <w:lang w:val="pt-BR"/>
        </w:rPr>
        <w:t>E</w:t>
      </w:r>
      <w:r w:rsidR="00486172" w:rsidRPr="00C63365">
        <w:rPr>
          <w:rFonts w:ascii="Arial" w:hAnsi="Arial" w:cs="Arial"/>
          <w:spacing w:val="-1"/>
          <w:lang w:val="pt-BR"/>
        </w:rPr>
        <w:t xml:space="preserve"> </w:t>
      </w:r>
      <w:r w:rsidRPr="00C63365">
        <w:rPr>
          <w:rFonts w:ascii="Arial" w:hAnsi="Arial" w:cs="Arial"/>
          <w:spacing w:val="-1"/>
          <w:lang w:val="pt-BR"/>
        </w:rPr>
        <w:t>CRITÉRIOS</w:t>
      </w:r>
      <w:r w:rsidR="006A7780" w:rsidRPr="00C63365">
        <w:rPr>
          <w:rFonts w:ascii="Arial" w:hAnsi="Arial" w:cs="Arial"/>
          <w:spacing w:val="-1"/>
          <w:lang w:val="pt-BR"/>
        </w:rPr>
        <w:t xml:space="preserve"> </w:t>
      </w:r>
      <w:r w:rsidRPr="00C63365">
        <w:rPr>
          <w:rFonts w:ascii="Arial" w:hAnsi="Arial" w:cs="Arial"/>
          <w:spacing w:val="-1"/>
          <w:lang w:val="pt-BR"/>
        </w:rPr>
        <w:t>DE</w:t>
      </w:r>
      <w:r w:rsidR="006A7780" w:rsidRPr="00C63365">
        <w:rPr>
          <w:rFonts w:ascii="Arial" w:hAnsi="Arial" w:cs="Arial"/>
          <w:spacing w:val="-1"/>
          <w:lang w:val="pt-BR"/>
        </w:rPr>
        <w:t xml:space="preserve"> </w:t>
      </w:r>
      <w:r w:rsidRPr="00C63365">
        <w:rPr>
          <w:rFonts w:ascii="Arial" w:hAnsi="Arial" w:cs="Arial"/>
          <w:spacing w:val="-1"/>
          <w:lang w:val="pt-BR"/>
        </w:rPr>
        <w:t>ACEITAÇÃO</w:t>
      </w:r>
      <w:r w:rsidR="006A7780" w:rsidRPr="00C63365">
        <w:rPr>
          <w:rFonts w:ascii="Arial" w:hAnsi="Arial" w:cs="Arial"/>
          <w:spacing w:val="-1"/>
          <w:lang w:val="pt-BR"/>
        </w:rPr>
        <w:t xml:space="preserve"> </w:t>
      </w:r>
      <w:r w:rsidRPr="00C63365">
        <w:rPr>
          <w:rFonts w:ascii="Arial" w:hAnsi="Arial" w:cs="Arial"/>
          <w:lang w:val="pt-BR"/>
        </w:rPr>
        <w:t>DO</w:t>
      </w:r>
      <w:r w:rsidR="006A7780" w:rsidRPr="00C63365">
        <w:rPr>
          <w:rFonts w:ascii="Arial" w:hAnsi="Arial" w:cs="Arial"/>
          <w:lang w:val="pt-BR"/>
        </w:rPr>
        <w:t xml:space="preserve"> </w:t>
      </w:r>
      <w:r w:rsidRPr="00C63365">
        <w:rPr>
          <w:rFonts w:ascii="Arial" w:hAnsi="Arial" w:cs="Arial"/>
          <w:lang w:val="pt-BR"/>
        </w:rPr>
        <w:t>OBJETO.</w:t>
      </w:r>
    </w:p>
    <w:p w:rsidR="00551DBC" w:rsidRPr="00C63365" w:rsidRDefault="00551DBC" w:rsidP="006378F1">
      <w:pPr>
        <w:pStyle w:val="PargrafodaLista"/>
        <w:numPr>
          <w:ilvl w:val="1"/>
          <w:numId w:val="1"/>
        </w:numPr>
        <w:tabs>
          <w:tab w:val="left" w:pos="70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O prazo de entrega dos bens é de </w:t>
      </w:r>
      <w:r w:rsidR="005C70A4">
        <w:rPr>
          <w:rFonts w:ascii="Arial" w:hAnsi="Arial" w:cs="Arial"/>
          <w:color w:val="FF0000"/>
          <w:sz w:val="24"/>
          <w:szCs w:val="24"/>
          <w:lang w:val="pt-BR"/>
        </w:rPr>
        <w:t xml:space="preserve">20 (vinte) </w:t>
      </w:r>
      <w:r w:rsidRPr="00C63365">
        <w:rPr>
          <w:rFonts w:ascii="Arial" w:hAnsi="Arial" w:cs="Arial"/>
          <w:sz w:val="24"/>
          <w:szCs w:val="24"/>
          <w:lang w:val="pt-BR"/>
        </w:rPr>
        <w:t>dias, contados do(a) recebimento da</w:t>
      </w:r>
      <w:r w:rsidR="006A7780" w:rsidRPr="00C63365">
        <w:rPr>
          <w:rFonts w:ascii="Arial" w:hAnsi="Arial" w:cs="Arial"/>
          <w:sz w:val="24"/>
          <w:szCs w:val="24"/>
          <w:lang w:val="pt-BR"/>
        </w:rPr>
        <w:t xml:space="preserve"> </w:t>
      </w:r>
      <w:r w:rsidRPr="00C63365">
        <w:rPr>
          <w:rFonts w:ascii="Arial" w:hAnsi="Arial" w:cs="Arial"/>
          <w:sz w:val="24"/>
          <w:szCs w:val="24"/>
          <w:lang w:val="pt-BR"/>
        </w:rPr>
        <w:t>nota</w:t>
      </w:r>
      <w:r w:rsidR="006A7780" w:rsidRPr="00C63365">
        <w:rPr>
          <w:rFonts w:ascii="Arial" w:hAnsi="Arial" w:cs="Arial"/>
          <w:sz w:val="24"/>
          <w:szCs w:val="24"/>
          <w:lang w:val="pt-BR"/>
        </w:rPr>
        <w:t xml:space="preserve"> </w:t>
      </w:r>
      <w:r w:rsidRPr="00C63365">
        <w:rPr>
          <w:rFonts w:ascii="Arial" w:hAnsi="Arial" w:cs="Arial"/>
          <w:sz w:val="24"/>
          <w:szCs w:val="24"/>
          <w:lang w:val="pt-BR"/>
        </w:rPr>
        <w:t>de</w:t>
      </w:r>
      <w:r w:rsidR="006A7780" w:rsidRPr="00C63365">
        <w:rPr>
          <w:rFonts w:ascii="Arial" w:hAnsi="Arial" w:cs="Arial"/>
          <w:sz w:val="24"/>
          <w:szCs w:val="24"/>
          <w:lang w:val="pt-BR"/>
        </w:rPr>
        <w:t xml:space="preserve"> </w:t>
      </w:r>
      <w:r w:rsidRPr="00C63365">
        <w:rPr>
          <w:rFonts w:ascii="Arial" w:hAnsi="Arial" w:cs="Arial"/>
          <w:sz w:val="24"/>
          <w:szCs w:val="24"/>
          <w:lang w:val="pt-BR"/>
        </w:rPr>
        <w:t>empenho,</w:t>
      </w:r>
      <w:r w:rsidR="006A7780" w:rsidRPr="00C63365">
        <w:rPr>
          <w:rFonts w:ascii="Arial" w:hAnsi="Arial" w:cs="Arial"/>
          <w:sz w:val="24"/>
          <w:szCs w:val="24"/>
          <w:lang w:val="pt-BR"/>
        </w:rPr>
        <w:t xml:space="preserve"> </w:t>
      </w:r>
      <w:r w:rsidRPr="00C63365">
        <w:rPr>
          <w:rFonts w:ascii="Arial" w:hAnsi="Arial" w:cs="Arial"/>
          <w:sz w:val="24"/>
          <w:szCs w:val="24"/>
          <w:lang w:val="pt-BR"/>
        </w:rPr>
        <w:t>em remessa única ou parcelada, a ser definida pelo contratante, no</w:t>
      </w:r>
      <w:r w:rsidR="006A7780" w:rsidRPr="00C63365">
        <w:rPr>
          <w:rFonts w:ascii="Arial" w:hAnsi="Arial" w:cs="Arial"/>
          <w:sz w:val="24"/>
          <w:szCs w:val="24"/>
          <w:lang w:val="pt-BR"/>
        </w:rPr>
        <w:t xml:space="preserve"> </w:t>
      </w:r>
      <w:r w:rsidRPr="00C63365">
        <w:rPr>
          <w:rFonts w:ascii="Arial" w:hAnsi="Arial" w:cs="Arial"/>
          <w:sz w:val="24"/>
          <w:szCs w:val="24"/>
          <w:lang w:val="pt-BR"/>
        </w:rPr>
        <w:t xml:space="preserve">seguinte endereço: </w:t>
      </w:r>
      <w:r w:rsidR="00375A47">
        <w:rPr>
          <w:rFonts w:ascii="Arial" w:hAnsi="Arial" w:cs="Arial"/>
          <w:color w:val="FF0000"/>
          <w:sz w:val="24"/>
          <w:szCs w:val="24"/>
          <w:lang w:val="pt-BR"/>
        </w:rPr>
        <w:t>Rua Dona Maria Mendes, 365</w:t>
      </w:r>
      <w:r w:rsidRPr="00C63365">
        <w:rPr>
          <w:rFonts w:ascii="Arial" w:hAnsi="Arial" w:cs="Arial"/>
          <w:sz w:val="24"/>
          <w:szCs w:val="24"/>
          <w:lang w:val="pt-BR"/>
        </w:rPr>
        <w:t xml:space="preserve">, dentro do horário de expediente, de </w:t>
      </w:r>
      <w:r w:rsidR="00375A47">
        <w:rPr>
          <w:rFonts w:ascii="Arial" w:hAnsi="Arial" w:cs="Arial"/>
          <w:color w:val="FF0000"/>
          <w:sz w:val="24"/>
          <w:szCs w:val="24"/>
          <w:lang w:val="pt-BR"/>
        </w:rPr>
        <w:t>segunda a sexta-feira das 08h00min às 12h00min e das 13h00min às 17h00min</w:t>
      </w:r>
    </w:p>
    <w:p w:rsidR="00551DBC" w:rsidRPr="00C63365" w:rsidRDefault="00551DBC" w:rsidP="006378F1">
      <w:pPr>
        <w:pStyle w:val="PargrafodaLista"/>
        <w:numPr>
          <w:ilvl w:val="1"/>
          <w:numId w:val="1"/>
        </w:numPr>
        <w:tabs>
          <w:tab w:val="left" w:pos="709"/>
          <w:tab w:val="left" w:pos="1270"/>
        </w:tabs>
        <w:spacing w:before="113" w:line="288" w:lineRule="auto"/>
        <w:ind w:left="0" w:right="-554" w:firstLine="0"/>
        <w:rPr>
          <w:rFonts w:ascii="Arial" w:hAnsi="Arial" w:cs="Arial"/>
          <w:sz w:val="24"/>
          <w:szCs w:val="24"/>
          <w:lang w:val="pt-BR"/>
        </w:rPr>
      </w:pPr>
      <w:r w:rsidRPr="00C63365">
        <w:rPr>
          <w:rFonts w:ascii="Arial" w:hAnsi="Arial" w:cs="Arial"/>
          <w:sz w:val="24"/>
          <w:szCs w:val="24"/>
          <w:lang w:val="pt-BR"/>
        </w:rPr>
        <w:t>Os bens poderão ser rejeitados, no todo ou em parte, quando em desacordo com as</w:t>
      </w:r>
      <w:r w:rsidR="006A7780" w:rsidRPr="00C63365">
        <w:rPr>
          <w:rFonts w:ascii="Arial" w:hAnsi="Arial" w:cs="Arial"/>
          <w:sz w:val="24"/>
          <w:szCs w:val="24"/>
          <w:lang w:val="pt-BR"/>
        </w:rPr>
        <w:t xml:space="preserve"> </w:t>
      </w:r>
      <w:r w:rsidRPr="00C63365">
        <w:rPr>
          <w:rFonts w:ascii="Arial" w:hAnsi="Arial" w:cs="Arial"/>
          <w:sz w:val="24"/>
          <w:szCs w:val="24"/>
          <w:lang w:val="pt-BR"/>
        </w:rPr>
        <w:t>especificações</w:t>
      </w:r>
      <w:r w:rsidR="006A7780" w:rsidRPr="00C63365">
        <w:rPr>
          <w:rFonts w:ascii="Arial" w:hAnsi="Arial" w:cs="Arial"/>
          <w:sz w:val="24"/>
          <w:szCs w:val="24"/>
          <w:lang w:val="pt-BR"/>
        </w:rPr>
        <w:t xml:space="preserve"> constantes </w:t>
      </w:r>
      <w:r w:rsidRPr="00C63365">
        <w:rPr>
          <w:rFonts w:ascii="Arial" w:hAnsi="Arial" w:cs="Arial"/>
          <w:sz w:val="24"/>
          <w:szCs w:val="24"/>
          <w:lang w:val="pt-BR"/>
        </w:rPr>
        <w:t>neste</w:t>
      </w:r>
      <w:r w:rsidR="006A7780" w:rsidRPr="00C63365">
        <w:rPr>
          <w:rFonts w:ascii="Arial" w:hAnsi="Arial" w:cs="Arial"/>
          <w:sz w:val="24"/>
          <w:szCs w:val="24"/>
          <w:lang w:val="pt-BR"/>
        </w:rPr>
        <w:t xml:space="preserve"> </w:t>
      </w:r>
      <w:r w:rsidRPr="00C63365">
        <w:rPr>
          <w:rFonts w:ascii="Arial" w:hAnsi="Arial" w:cs="Arial"/>
          <w:sz w:val="24"/>
          <w:szCs w:val="24"/>
          <w:lang w:val="pt-BR"/>
        </w:rPr>
        <w:t>Termo</w:t>
      </w:r>
      <w:r w:rsidR="006A7780" w:rsidRPr="00C63365">
        <w:rPr>
          <w:rFonts w:ascii="Arial" w:hAnsi="Arial" w:cs="Arial"/>
          <w:sz w:val="24"/>
          <w:szCs w:val="24"/>
          <w:lang w:val="pt-BR"/>
        </w:rPr>
        <w:t xml:space="preserve"> </w:t>
      </w:r>
      <w:r w:rsidRPr="00C63365">
        <w:rPr>
          <w:rFonts w:ascii="Arial" w:hAnsi="Arial" w:cs="Arial"/>
          <w:sz w:val="24"/>
          <w:szCs w:val="24"/>
          <w:lang w:val="pt-BR"/>
        </w:rPr>
        <w:t>de</w:t>
      </w:r>
      <w:r w:rsidR="006A7780" w:rsidRPr="00C63365">
        <w:rPr>
          <w:rFonts w:ascii="Arial" w:hAnsi="Arial" w:cs="Arial"/>
          <w:sz w:val="24"/>
          <w:szCs w:val="24"/>
          <w:lang w:val="pt-BR"/>
        </w:rPr>
        <w:t xml:space="preserve"> </w:t>
      </w:r>
      <w:r w:rsidRPr="00C63365">
        <w:rPr>
          <w:rFonts w:ascii="Arial" w:hAnsi="Arial" w:cs="Arial"/>
          <w:sz w:val="24"/>
          <w:szCs w:val="24"/>
          <w:lang w:val="pt-BR"/>
        </w:rPr>
        <w:t>Referência</w:t>
      </w:r>
      <w:r w:rsidR="006A7780" w:rsidRPr="00C63365">
        <w:rPr>
          <w:rFonts w:ascii="Arial" w:hAnsi="Arial" w:cs="Arial"/>
          <w:sz w:val="24"/>
          <w:szCs w:val="24"/>
          <w:lang w:val="pt-BR"/>
        </w:rPr>
        <w:t xml:space="preserve"> </w:t>
      </w:r>
      <w:r w:rsidRPr="00C63365">
        <w:rPr>
          <w:rFonts w:ascii="Arial" w:hAnsi="Arial" w:cs="Arial"/>
          <w:sz w:val="24"/>
          <w:szCs w:val="24"/>
          <w:lang w:val="pt-BR"/>
        </w:rPr>
        <w:t>e</w:t>
      </w:r>
      <w:r w:rsidR="006A7780" w:rsidRPr="00C63365">
        <w:rPr>
          <w:rFonts w:ascii="Arial" w:hAnsi="Arial" w:cs="Arial"/>
          <w:sz w:val="24"/>
          <w:szCs w:val="24"/>
          <w:lang w:val="pt-BR"/>
        </w:rPr>
        <w:t xml:space="preserve"> </w:t>
      </w:r>
      <w:r w:rsidRPr="00C63365">
        <w:rPr>
          <w:rFonts w:ascii="Arial" w:hAnsi="Arial" w:cs="Arial"/>
          <w:sz w:val="24"/>
          <w:szCs w:val="24"/>
          <w:lang w:val="pt-BR"/>
        </w:rPr>
        <w:t>na</w:t>
      </w:r>
      <w:r w:rsidR="006A7780" w:rsidRPr="00C63365">
        <w:rPr>
          <w:rFonts w:ascii="Arial" w:hAnsi="Arial" w:cs="Arial"/>
          <w:sz w:val="24"/>
          <w:szCs w:val="24"/>
          <w:lang w:val="pt-BR"/>
        </w:rPr>
        <w:t xml:space="preserve"> </w:t>
      </w:r>
      <w:r w:rsidRPr="00C63365">
        <w:rPr>
          <w:rFonts w:ascii="Arial" w:hAnsi="Arial" w:cs="Arial"/>
          <w:sz w:val="24"/>
          <w:szCs w:val="24"/>
          <w:lang w:val="pt-BR"/>
        </w:rPr>
        <w:t>proposta,</w:t>
      </w:r>
      <w:r w:rsidR="006A7780" w:rsidRPr="00C63365">
        <w:rPr>
          <w:rFonts w:ascii="Arial" w:hAnsi="Arial" w:cs="Arial"/>
          <w:sz w:val="24"/>
          <w:szCs w:val="24"/>
          <w:lang w:val="pt-BR"/>
        </w:rPr>
        <w:t xml:space="preserve"> </w:t>
      </w:r>
      <w:r w:rsidRPr="00C63365">
        <w:rPr>
          <w:rFonts w:ascii="Arial" w:hAnsi="Arial" w:cs="Arial"/>
          <w:sz w:val="24"/>
          <w:szCs w:val="24"/>
          <w:lang w:val="pt-BR"/>
        </w:rPr>
        <w:t>devendo</w:t>
      </w:r>
      <w:r w:rsidR="006A7780" w:rsidRPr="00C63365">
        <w:rPr>
          <w:rFonts w:ascii="Arial" w:hAnsi="Arial" w:cs="Arial"/>
          <w:sz w:val="24"/>
          <w:szCs w:val="24"/>
          <w:lang w:val="pt-BR"/>
        </w:rPr>
        <w:t xml:space="preserve"> </w:t>
      </w:r>
      <w:r w:rsidRPr="00C63365">
        <w:rPr>
          <w:rFonts w:ascii="Arial" w:hAnsi="Arial" w:cs="Arial"/>
          <w:sz w:val="24"/>
          <w:szCs w:val="24"/>
          <w:lang w:val="pt-BR"/>
        </w:rPr>
        <w:t>ser</w:t>
      </w:r>
      <w:r w:rsidR="006A7780" w:rsidRPr="00C63365">
        <w:rPr>
          <w:rFonts w:ascii="Arial" w:hAnsi="Arial" w:cs="Arial"/>
          <w:sz w:val="24"/>
          <w:szCs w:val="24"/>
          <w:lang w:val="pt-BR"/>
        </w:rPr>
        <w:t xml:space="preserve"> </w:t>
      </w:r>
      <w:r w:rsidRPr="00C63365">
        <w:rPr>
          <w:rFonts w:ascii="Arial" w:hAnsi="Arial" w:cs="Arial"/>
          <w:sz w:val="24"/>
          <w:szCs w:val="24"/>
          <w:lang w:val="pt-BR"/>
        </w:rPr>
        <w:lastRenderedPageBreak/>
        <w:t xml:space="preserve">substituídos no prazo de </w:t>
      </w:r>
      <w:r w:rsidR="00375A47">
        <w:rPr>
          <w:rFonts w:ascii="Arial" w:hAnsi="Arial" w:cs="Arial"/>
          <w:color w:val="FF0000"/>
          <w:sz w:val="24"/>
          <w:szCs w:val="24"/>
          <w:lang w:val="pt-BR"/>
        </w:rPr>
        <w:t>5 (cinco)</w:t>
      </w:r>
      <w:r w:rsidRPr="00C63365">
        <w:rPr>
          <w:rFonts w:ascii="Arial" w:hAnsi="Arial" w:cs="Arial"/>
          <w:sz w:val="24"/>
          <w:szCs w:val="24"/>
          <w:lang w:val="pt-BR"/>
        </w:rPr>
        <w:t xml:space="preserve"> dias, a contar da notificação da contratada, às suas</w:t>
      </w:r>
      <w:r w:rsidR="006A7780" w:rsidRPr="00C63365">
        <w:rPr>
          <w:rFonts w:ascii="Arial" w:hAnsi="Arial" w:cs="Arial"/>
          <w:sz w:val="24"/>
          <w:szCs w:val="24"/>
          <w:lang w:val="pt-BR"/>
        </w:rPr>
        <w:t xml:space="preserve"> </w:t>
      </w:r>
      <w:r w:rsidRPr="00C63365">
        <w:rPr>
          <w:rFonts w:ascii="Arial" w:hAnsi="Arial" w:cs="Arial"/>
          <w:sz w:val="24"/>
          <w:szCs w:val="24"/>
          <w:lang w:val="pt-BR"/>
        </w:rPr>
        <w:t>custas, sem prejuízo da aplicação das penalidades.</w:t>
      </w:r>
    </w:p>
    <w:p w:rsidR="00551DBC" w:rsidRPr="00C63365" w:rsidRDefault="00551DBC" w:rsidP="006378F1">
      <w:pPr>
        <w:pStyle w:val="PargrafodaLista"/>
        <w:numPr>
          <w:ilvl w:val="1"/>
          <w:numId w:val="1"/>
        </w:numPr>
        <w:tabs>
          <w:tab w:val="left" w:pos="709"/>
          <w:tab w:val="left" w:pos="127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Os bens serão recebidos definitivamente no prazo </w:t>
      </w:r>
      <w:r w:rsidR="00375A47">
        <w:rPr>
          <w:rFonts w:ascii="Arial" w:hAnsi="Arial" w:cs="Arial"/>
          <w:color w:val="FF0000"/>
          <w:sz w:val="24"/>
          <w:szCs w:val="24"/>
          <w:lang w:val="pt-BR"/>
        </w:rPr>
        <w:t>de 30 (trinta)</w:t>
      </w:r>
      <w:r w:rsidRPr="00C63365">
        <w:rPr>
          <w:rFonts w:ascii="Arial" w:hAnsi="Arial" w:cs="Arial"/>
          <w:sz w:val="24"/>
          <w:szCs w:val="24"/>
          <w:lang w:val="pt-BR"/>
        </w:rPr>
        <w:t xml:space="preserve"> dias corridos ou de</w:t>
      </w:r>
      <w:r w:rsidR="006A7780" w:rsidRPr="00C63365">
        <w:rPr>
          <w:rFonts w:ascii="Arial" w:hAnsi="Arial" w:cs="Arial"/>
          <w:sz w:val="24"/>
          <w:szCs w:val="24"/>
          <w:lang w:val="pt-BR"/>
        </w:rPr>
        <w:t xml:space="preserve"> </w:t>
      </w:r>
      <w:r w:rsidRPr="00C63365">
        <w:rPr>
          <w:rFonts w:ascii="Arial" w:hAnsi="Arial" w:cs="Arial"/>
          <w:sz w:val="24"/>
          <w:szCs w:val="24"/>
          <w:lang w:val="pt-BR"/>
        </w:rPr>
        <w:t>acordo</w:t>
      </w:r>
      <w:r w:rsidR="006A7780" w:rsidRPr="00C63365">
        <w:rPr>
          <w:rFonts w:ascii="Arial" w:hAnsi="Arial" w:cs="Arial"/>
          <w:sz w:val="24"/>
          <w:szCs w:val="24"/>
          <w:lang w:val="pt-BR"/>
        </w:rPr>
        <w:t xml:space="preserve"> </w:t>
      </w:r>
      <w:r w:rsidRPr="00C63365">
        <w:rPr>
          <w:rFonts w:ascii="Arial" w:hAnsi="Arial" w:cs="Arial"/>
          <w:sz w:val="24"/>
          <w:szCs w:val="24"/>
          <w:lang w:val="pt-BR"/>
        </w:rPr>
        <w:t>com</w:t>
      </w:r>
      <w:r w:rsidR="006A7780" w:rsidRPr="00C63365">
        <w:rPr>
          <w:rFonts w:ascii="Arial" w:hAnsi="Arial" w:cs="Arial"/>
          <w:sz w:val="24"/>
          <w:szCs w:val="24"/>
          <w:lang w:val="pt-BR"/>
        </w:rPr>
        <w:t xml:space="preserve"> </w:t>
      </w:r>
      <w:r w:rsidRPr="00C63365">
        <w:rPr>
          <w:rFonts w:ascii="Arial" w:hAnsi="Arial" w:cs="Arial"/>
          <w:sz w:val="24"/>
          <w:szCs w:val="24"/>
          <w:lang w:val="pt-BR"/>
        </w:rPr>
        <w:t>a</w:t>
      </w:r>
      <w:r w:rsidR="006A7780" w:rsidRPr="00C63365">
        <w:rPr>
          <w:rFonts w:ascii="Arial" w:hAnsi="Arial" w:cs="Arial"/>
          <w:sz w:val="24"/>
          <w:szCs w:val="24"/>
          <w:lang w:val="pt-BR"/>
        </w:rPr>
        <w:t xml:space="preserve"> </w:t>
      </w:r>
      <w:r w:rsidRPr="00C63365">
        <w:rPr>
          <w:rFonts w:ascii="Arial" w:hAnsi="Arial" w:cs="Arial"/>
          <w:sz w:val="24"/>
          <w:szCs w:val="24"/>
          <w:lang w:val="pt-BR"/>
        </w:rPr>
        <w:t>necessidade do contratante, contados do recebimento provisório, após a</w:t>
      </w:r>
      <w:r w:rsidR="006A7780" w:rsidRPr="00C63365">
        <w:rPr>
          <w:rFonts w:ascii="Arial" w:hAnsi="Arial" w:cs="Arial"/>
          <w:sz w:val="24"/>
          <w:szCs w:val="24"/>
          <w:lang w:val="pt-BR"/>
        </w:rPr>
        <w:t xml:space="preserve"> </w:t>
      </w:r>
      <w:r w:rsidRPr="00C63365">
        <w:rPr>
          <w:rFonts w:ascii="Arial" w:hAnsi="Arial" w:cs="Arial"/>
          <w:sz w:val="24"/>
          <w:szCs w:val="24"/>
          <w:lang w:val="pt-BR"/>
        </w:rPr>
        <w:t>verificação da qualidade e quantidade do material e consequente aceitação mediante termo</w:t>
      </w:r>
      <w:r w:rsidR="006A7780" w:rsidRPr="00C63365">
        <w:rPr>
          <w:rFonts w:ascii="Arial" w:hAnsi="Arial" w:cs="Arial"/>
          <w:sz w:val="24"/>
          <w:szCs w:val="24"/>
          <w:lang w:val="pt-BR"/>
        </w:rPr>
        <w:t xml:space="preserve"> </w:t>
      </w:r>
      <w:r w:rsidRPr="00C63365">
        <w:rPr>
          <w:rFonts w:ascii="Arial" w:hAnsi="Arial" w:cs="Arial"/>
          <w:sz w:val="24"/>
          <w:szCs w:val="24"/>
          <w:lang w:val="pt-BR"/>
        </w:rPr>
        <w:t>circunstanciado.</w:t>
      </w:r>
    </w:p>
    <w:p w:rsidR="00551DBC" w:rsidRPr="00C63365" w:rsidRDefault="00551DBC" w:rsidP="006378F1">
      <w:pPr>
        <w:pStyle w:val="PargrafodaLista"/>
        <w:numPr>
          <w:ilvl w:val="2"/>
          <w:numId w:val="1"/>
        </w:numPr>
        <w:tabs>
          <w:tab w:val="left" w:pos="709"/>
          <w:tab w:val="left" w:pos="199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Na hipótese de a verificação a que se refere o subitem anterior não ser</w:t>
      </w:r>
      <w:r w:rsidR="006A7780" w:rsidRPr="00C63365">
        <w:rPr>
          <w:rFonts w:ascii="Arial" w:hAnsi="Arial" w:cs="Arial"/>
          <w:sz w:val="24"/>
          <w:szCs w:val="24"/>
          <w:lang w:val="pt-BR"/>
        </w:rPr>
        <w:t xml:space="preserve"> </w:t>
      </w:r>
      <w:r w:rsidRPr="00C63365">
        <w:rPr>
          <w:rFonts w:ascii="Arial" w:hAnsi="Arial" w:cs="Arial"/>
          <w:sz w:val="24"/>
          <w:szCs w:val="24"/>
          <w:lang w:val="pt-BR"/>
        </w:rPr>
        <w:t>procedida dentro do prazo fixado, reputar-se-á como realizada, consumando-se o</w:t>
      </w:r>
      <w:r w:rsidR="006A7780" w:rsidRPr="00C63365">
        <w:rPr>
          <w:rFonts w:ascii="Arial" w:hAnsi="Arial" w:cs="Arial"/>
          <w:sz w:val="24"/>
          <w:szCs w:val="24"/>
          <w:lang w:val="pt-BR"/>
        </w:rPr>
        <w:t xml:space="preserve"> </w:t>
      </w:r>
      <w:r w:rsidRPr="00C63365">
        <w:rPr>
          <w:rFonts w:ascii="Arial" w:hAnsi="Arial" w:cs="Arial"/>
          <w:sz w:val="24"/>
          <w:szCs w:val="24"/>
          <w:lang w:val="pt-BR"/>
        </w:rPr>
        <w:t>recebimento definitivo no dia do esgotamento do prazo.</w:t>
      </w:r>
    </w:p>
    <w:p w:rsidR="00551DBC" w:rsidRPr="00C63365" w:rsidRDefault="00551DBC" w:rsidP="006378F1">
      <w:pPr>
        <w:pStyle w:val="PargrafodaLista"/>
        <w:numPr>
          <w:ilvl w:val="1"/>
          <w:numId w:val="1"/>
        </w:numPr>
        <w:tabs>
          <w:tab w:val="left" w:pos="709"/>
          <w:tab w:val="left" w:pos="127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O recebimento provisório ou definitivo do objeto não exclui a responsabilidade da</w:t>
      </w:r>
      <w:r w:rsidR="00ED6D07">
        <w:rPr>
          <w:rFonts w:ascii="Arial" w:hAnsi="Arial" w:cs="Arial"/>
          <w:sz w:val="24"/>
          <w:szCs w:val="24"/>
          <w:lang w:val="pt-BR"/>
        </w:rPr>
        <w:t xml:space="preserve"> </w:t>
      </w:r>
      <w:r w:rsidRPr="00C63365">
        <w:rPr>
          <w:rFonts w:ascii="Arial" w:hAnsi="Arial" w:cs="Arial"/>
          <w:sz w:val="24"/>
          <w:szCs w:val="24"/>
          <w:lang w:val="pt-BR"/>
        </w:rPr>
        <w:t>contratada pelos prejuízos resultantes da incorreta execução do serviço.</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Ttulo1"/>
        <w:numPr>
          <w:ilvl w:val="0"/>
          <w:numId w:val="1"/>
        </w:numPr>
        <w:tabs>
          <w:tab w:val="left" w:pos="490"/>
          <w:tab w:val="left" w:pos="709"/>
        </w:tabs>
        <w:spacing w:before="179"/>
        <w:ind w:left="0" w:right="-554" w:firstLine="0"/>
        <w:rPr>
          <w:rFonts w:ascii="Arial" w:hAnsi="Arial" w:cs="Arial"/>
          <w:lang w:val="pt-BR"/>
        </w:rPr>
      </w:pPr>
      <w:r w:rsidRPr="00C63365">
        <w:rPr>
          <w:rFonts w:ascii="Arial" w:hAnsi="Arial" w:cs="Arial"/>
          <w:spacing w:val="-2"/>
          <w:lang w:val="pt-BR"/>
        </w:rPr>
        <w:t>OBRIGAÇÕES</w:t>
      </w:r>
      <w:r w:rsidR="006A7780" w:rsidRPr="00C63365">
        <w:rPr>
          <w:rFonts w:ascii="Arial" w:hAnsi="Arial" w:cs="Arial"/>
          <w:spacing w:val="-2"/>
          <w:lang w:val="pt-BR"/>
        </w:rPr>
        <w:t xml:space="preserve"> </w:t>
      </w:r>
      <w:r w:rsidRPr="00C63365">
        <w:rPr>
          <w:rFonts w:ascii="Arial" w:hAnsi="Arial" w:cs="Arial"/>
          <w:spacing w:val="-2"/>
          <w:lang w:val="pt-BR"/>
        </w:rPr>
        <w:t>DA</w:t>
      </w:r>
      <w:r w:rsidR="006A7780" w:rsidRPr="00C63365">
        <w:rPr>
          <w:rFonts w:ascii="Arial" w:hAnsi="Arial" w:cs="Arial"/>
          <w:spacing w:val="-2"/>
          <w:lang w:val="pt-BR"/>
        </w:rPr>
        <w:t xml:space="preserve"> </w:t>
      </w:r>
      <w:r w:rsidRPr="00C63365">
        <w:rPr>
          <w:rFonts w:ascii="Arial" w:hAnsi="Arial" w:cs="Arial"/>
          <w:spacing w:val="-2"/>
          <w:lang w:val="pt-BR"/>
        </w:rPr>
        <w:t>CONTRATANTE</w:t>
      </w:r>
    </w:p>
    <w:p w:rsidR="00551DBC" w:rsidRPr="00C63365" w:rsidRDefault="00551DBC" w:rsidP="006378F1">
      <w:pPr>
        <w:pStyle w:val="PargrafodaLista"/>
        <w:numPr>
          <w:ilvl w:val="1"/>
          <w:numId w:val="1"/>
        </w:numPr>
        <w:tabs>
          <w:tab w:val="left" w:pos="709"/>
          <w:tab w:val="left" w:pos="1270"/>
        </w:tabs>
        <w:spacing w:before="174"/>
        <w:ind w:left="0" w:right="-554" w:firstLine="0"/>
        <w:rPr>
          <w:rFonts w:ascii="Arial" w:hAnsi="Arial" w:cs="Arial"/>
          <w:sz w:val="24"/>
          <w:szCs w:val="24"/>
          <w:lang w:val="pt-BR"/>
        </w:rPr>
      </w:pPr>
      <w:r w:rsidRPr="00C63365">
        <w:rPr>
          <w:rFonts w:ascii="Arial" w:hAnsi="Arial" w:cs="Arial"/>
          <w:sz w:val="24"/>
          <w:szCs w:val="24"/>
          <w:lang w:val="pt-BR"/>
        </w:rPr>
        <w:t>São obrigações da Contratante:</w:t>
      </w:r>
    </w:p>
    <w:p w:rsidR="00551DBC" w:rsidRPr="00C63365" w:rsidRDefault="006A7780" w:rsidP="006378F1">
      <w:pPr>
        <w:pStyle w:val="PargrafodaLista"/>
        <w:numPr>
          <w:ilvl w:val="2"/>
          <w:numId w:val="1"/>
        </w:numPr>
        <w:tabs>
          <w:tab w:val="left" w:pos="709"/>
          <w:tab w:val="left" w:pos="199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R</w:t>
      </w:r>
      <w:r w:rsidR="00551DBC" w:rsidRPr="00C63365">
        <w:rPr>
          <w:rFonts w:ascii="Arial" w:hAnsi="Arial" w:cs="Arial"/>
          <w:sz w:val="24"/>
          <w:szCs w:val="24"/>
          <w:lang w:val="pt-BR"/>
        </w:rPr>
        <w:t>eceber</w:t>
      </w:r>
      <w:r w:rsidRPr="00C63365">
        <w:rPr>
          <w:rFonts w:ascii="Arial" w:hAnsi="Arial" w:cs="Arial"/>
          <w:sz w:val="24"/>
          <w:szCs w:val="24"/>
          <w:lang w:val="pt-BR"/>
        </w:rPr>
        <w:t xml:space="preserve"> </w:t>
      </w:r>
      <w:r w:rsidR="00551DBC" w:rsidRPr="00C63365">
        <w:rPr>
          <w:rFonts w:ascii="Arial" w:hAnsi="Arial" w:cs="Arial"/>
          <w:sz w:val="24"/>
          <w:szCs w:val="24"/>
          <w:lang w:val="pt-BR"/>
        </w:rPr>
        <w:t>o</w:t>
      </w:r>
      <w:r w:rsidRPr="00C63365">
        <w:rPr>
          <w:rFonts w:ascii="Arial" w:hAnsi="Arial" w:cs="Arial"/>
          <w:sz w:val="24"/>
          <w:szCs w:val="24"/>
          <w:lang w:val="pt-BR"/>
        </w:rPr>
        <w:t xml:space="preserve"> </w:t>
      </w:r>
      <w:r w:rsidR="00551DBC" w:rsidRPr="00C63365">
        <w:rPr>
          <w:rFonts w:ascii="Arial" w:hAnsi="Arial" w:cs="Arial"/>
          <w:sz w:val="24"/>
          <w:szCs w:val="24"/>
          <w:lang w:val="pt-BR"/>
        </w:rPr>
        <w:t>objeto</w:t>
      </w:r>
      <w:r w:rsidRPr="00C63365">
        <w:rPr>
          <w:rFonts w:ascii="Arial" w:hAnsi="Arial" w:cs="Arial"/>
          <w:sz w:val="24"/>
          <w:szCs w:val="24"/>
          <w:lang w:val="pt-BR"/>
        </w:rPr>
        <w:t xml:space="preserve"> </w:t>
      </w:r>
      <w:r w:rsidR="00551DBC" w:rsidRPr="00C63365">
        <w:rPr>
          <w:rFonts w:ascii="Arial" w:hAnsi="Arial" w:cs="Arial"/>
          <w:sz w:val="24"/>
          <w:szCs w:val="24"/>
          <w:lang w:val="pt-BR"/>
        </w:rPr>
        <w:t>no</w:t>
      </w:r>
      <w:r w:rsidRPr="00C63365">
        <w:rPr>
          <w:rFonts w:ascii="Arial" w:hAnsi="Arial" w:cs="Arial"/>
          <w:sz w:val="24"/>
          <w:szCs w:val="24"/>
          <w:lang w:val="pt-BR"/>
        </w:rPr>
        <w:t xml:space="preserve"> </w:t>
      </w:r>
      <w:r w:rsidR="00551DBC" w:rsidRPr="00C63365">
        <w:rPr>
          <w:rFonts w:ascii="Arial" w:hAnsi="Arial" w:cs="Arial"/>
          <w:sz w:val="24"/>
          <w:szCs w:val="24"/>
          <w:lang w:val="pt-BR"/>
        </w:rPr>
        <w:t>prazo</w:t>
      </w:r>
      <w:r w:rsidRPr="00C63365">
        <w:rPr>
          <w:rFonts w:ascii="Arial" w:hAnsi="Arial" w:cs="Arial"/>
          <w:sz w:val="24"/>
          <w:szCs w:val="24"/>
          <w:lang w:val="pt-BR"/>
        </w:rPr>
        <w:t xml:space="preserve"> </w:t>
      </w:r>
      <w:r w:rsidR="00551DBC" w:rsidRPr="00C63365">
        <w:rPr>
          <w:rFonts w:ascii="Arial" w:hAnsi="Arial" w:cs="Arial"/>
          <w:sz w:val="24"/>
          <w:szCs w:val="24"/>
          <w:lang w:val="pt-BR"/>
        </w:rPr>
        <w:t>e</w:t>
      </w:r>
      <w:r w:rsidRPr="00C63365">
        <w:rPr>
          <w:rFonts w:ascii="Arial" w:hAnsi="Arial" w:cs="Arial"/>
          <w:sz w:val="24"/>
          <w:szCs w:val="24"/>
          <w:lang w:val="pt-BR"/>
        </w:rPr>
        <w:t xml:space="preserve"> </w:t>
      </w:r>
      <w:r w:rsidR="00551DBC" w:rsidRPr="00C63365">
        <w:rPr>
          <w:rFonts w:ascii="Arial" w:hAnsi="Arial" w:cs="Arial"/>
          <w:sz w:val="24"/>
          <w:szCs w:val="24"/>
          <w:lang w:val="pt-BR"/>
        </w:rPr>
        <w:t>condições</w:t>
      </w:r>
      <w:r w:rsidRPr="00C63365">
        <w:rPr>
          <w:rFonts w:ascii="Arial" w:hAnsi="Arial" w:cs="Arial"/>
          <w:sz w:val="24"/>
          <w:szCs w:val="24"/>
          <w:lang w:val="pt-BR"/>
        </w:rPr>
        <w:t xml:space="preserve"> </w:t>
      </w:r>
      <w:r w:rsidR="00551DBC" w:rsidRPr="00C63365">
        <w:rPr>
          <w:rFonts w:ascii="Arial" w:hAnsi="Arial" w:cs="Arial"/>
          <w:sz w:val="24"/>
          <w:szCs w:val="24"/>
          <w:lang w:val="pt-BR"/>
        </w:rPr>
        <w:t>estabelecidas</w:t>
      </w:r>
      <w:r w:rsidRPr="00C63365">
        <w:rPr>
          <w:rFonts w:ascii="Arial" w:hAnsi="Arial" w:cs="Arial"/>
          <w:sz w:val="24"/>
          <w:szCs w:val="24"/>
          <w:lang w:val="pt-BR"/>
        </w:rPr>
        <w:t xml:space="preserve"> </w:t>
      </w:r>
      <w:r w:rsidR="00551DBC" w:rsidRPr="00C63365">
        <w:rPr>
          <w:rFonts w:ascii="Arial" w:hAnsi="Arial" w:cs="Arial"/>
          <w:sz w:val="24"/>
          <w:szCs w:val="24"/>
          <w:lang w:val="pt-BR"/>
        </w:rPr>
        <w:t>no</w:t>
      </w:r>
      <w:r w:rsidRPr="00C63365">
        <w:rPr>
          <w:rFonts w:ascii="Arial" w:hAnsi="Arial" w:cs="Arial"/>
          <w:sz w:val="24"/>
          <w:szCs w:val="24"/>
          <w:lang w:val="pt-BR"/>
        </w:rPr>
        <w:t xml:space="preserve"> </w:t>
      </w:r>
      <w:r w:rsidR="00551DBC" w:rsidRPr="00C63365">
        <w:rPr>
          <w:rFonts w:ascii="Arial" w:hAnsi="Arial" w:cs="Arial"/>
          <w:sz w:val="24"/>
          <w:szCs w:val="24"/>
          <w:lang w:val="pt-BR"/>
        </w:rPr>
        <w:t>Termo</w:t>
      </w:r>
      <w:r w:rsidRPr="00C63365">
        <w:rPr>
          <w:rFonts w:ascii="Arial" w:hAnsi="Arial" w:cs="Arial"/>
          <w:sz w:val="24"/>
          <w:szCs w:val="24"/>
          <w:lang w:val="pt-BR"/>
        </w:rPr>
        <w:t xml:space="preserve"> </w:t>
      </w:r>
      <w:r w:rsidR="00551DBC" w:rsidRPr="00C63365">
        <w:rPr>
          <w:rFonts w:ascii="Arial" w:hAnsi="Arial" w:cs="Arial"/>
          <w:sz w:val="24"/>
          <w:szCs w:val="24"/>
          <w:lang w:val="pt-BR"/>
        </w:rPr>
        <w:t>de</w:t>
      </w:r>
      <w:r w:rsidRPr="00C63365">
        <w:rPr>
          <w:rFonts w:ascii="Arial" w:hAnsi="Arial" w:cs="Arial"/>
          <w:sz w:val="24"/>
          <w:szCs w:val="24"/>
          <w:lang w:val="pt-BR"/>
        </w:rPr>
        <w:t xml:space="preserve"> </w:t>
      </w:r>
      <w:r w:rsidR="00551DBC" w:rsidRPr="00C63365">
        <w:rPr>
          <w:rFonts w:ascii="Arial" w:hAnsi="Arial" w:cs="Arial"/>
          <w:sz w:val="24"/>
          <w:szCs w:val="24"/>
          <w:lang w:val="pt-BR"/>
        </w:rPr>
        <w:t>Referência e seus anexos;</w:t>
      </w:r>
    </w:p>
    <w:p w:rsidR="00551DBC" w:rsidRPr="00C63365" w:rsidRDefault="006A7780"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V</w:t>
      </w:r>
      <w:r w:rsidR="00551DBC" w:rsidRPr="00C63365">
        <w:rPr>
          <w:rFonts w:ascii="Arial" w:hAnsi="Arial" w:cs="Arial"/>
          <w:sz w:val="24"/>
          <w:szCs w:val="24"/>
          <w:lang w:val="pt-BR"/>
        </w:rPr>
        <w:t>erificar</w:t>
      </w:r>
      <w:r w:rsidRPr="00C63365">
        <w:rPr>
          <w:rFonts w:ascii="Arial" w:hAnsi="Arial" w:cs="Arial"/>
          <w:sz w:val="24"/>
          <w:szCs w:val="24"/>
          <w:lang w:val="pt-BR"/>
        </w:rPr>
        <w:t xml:space="preserve"> </w:t>
      </w:r>
      <w:r w:rsidR="00551DBC" w:rsidRPr="00C63365">
        <w:rPr>
          <w:rFonts w:ascii="Arial" w:hAnsi="Arial" w:cs="Arial"/>
          <w:sz w:val="24"/>
          <w:szCs w:val="24"/>
          <w:lang w:val="pt-BR"/>
        </w:rPr>
        <w:t>minuciosamente,</w:t>
      </w:r>
      <w:r w:rsidRPr="00C63365">
        <w:rPr>
          <w:rFonts w:ascii="Arial" w:hAnsi="Arial" w:cs="Arial"/>
          <w:sz w:val="24"/>
          <w:szCs w:val="24"/>
          <w:lang w:val="pt-BR"/>
        </w:rPr>
        <w:t xml:space="preserve"> </w:t>
      </w:r>
      <w:r w:rsidR="00551DBC" w:rsidRPr="00C63365">
        <w:rPr>
          <w:rFonts w:ascii="Arial" w:hAnsi="Arial" w:cs="Arial"/>
          <w:sz w:val="24"/>
          <w:szCs w:val="24"/>
          <w:lang w:val="pt-BR"/>
        </w:rPr>
        <w:t>no</w:t>
      </w:r>
      <w:r w:rsidRPr="00C63365">
        <w:rPr>
          <w:rFonts w:ascii="Arial" w:hAnsi="Arial" w:cs="Arial"/>
          <w:sz w:val="24"/>
          <w:szCs w:val="24"/>
          <w:lang w:val="pt-BR"/>
        </w:rPr>
        <w:t xml:space="preserve"> </w:t>
      </w:r>
      <w:r w:rsidR="00551DBC" w:rsidRPr="00C63365">
        <w:rPr>
          <w:rFonts w:ascii="Arial" w:hAnsi="Arial" w:cs="Arial"/>
          <w:sz w:val="24"/>
          <w:szCs w:val="24"/>
          <w:lang w:val="pt-BR"/>
        </w:rPr>
        <w:t>prazo</w:t>
      </w:r>
      <w:r w:rsidRPr="00C63365">
        <w:rPr>
          <w:rFonts w:ascii="Arial" w:hAnsi="Arial" w:cs="Arial"/>
          <w:sz w:val="24"/>
          <w:szCs w:val="24"/>
          <w:lang w:val="pt-BR"/>
        </w:rPr>
        <w:t xml:space="preserve"> </w:t>
      </w:r>
      <w:r w:rsidR="00551DBC" w:rsidRPr="00C63365">
        <w:rPr>
          <w:rFonts w:ascii="Arial" w:hAnsi="Arial" w:cs="Arial"/>
          <w:sz w:val="24"/>
          <w:szCs w:val="24"/>
          <w:lang w:val="pt-BR"/>
        </w:rPr>
        <w:t>fixado,</w:t>
      </w:r>
      <w:r w:rsidRPr="00C63365">
        <w:rPr>
          <w:rFonts w:ascii="Arial" w:hAnsi="Arial" w:cs="Arial"/>
          <w:sz w:val="24"/>
          <w:szCs w:val="24"/>
          <w:lang w:val="pt-BR"/>
        </w:rPr>
        <w:t xml:space="preserve"> </w:t>
      </w:r>
      <w:r w:rsidR="00551DBC" w:rsidRPr="00C63365">
        <w:rPr>
          <w:rFonts w:ascii="Arial" w:hAnsi="Arial" w:cs="Arial"/>
          <w:sz w:val="24"/>
          <w:szCs w:val="24"/>
          <w:lang w:val="pt-BR"/>
        </w:rPr>
        <w:t>a</w:t>
      </w:r>
      <w:r w:rsidRPr="00C63365">
        <w:rPr>
          <w:rFonts w:ascii="Arial" w:hAnsi="Arial" w:cs="Arial"/>
          <w:sz w:val="24"/>
          <w:szCs w:val="24"/>
          <w:lang w:val="pt-BR"/>
        </w:rPr>
        <w:t xml:space="preserve"> </w:t>
      </w:r>
      <w:r w:rsidR="00551DBC" w:rsidRPr="00C63365">
        <w:rPr>
          <w:rFonts w:ascii="Arial" w:hAnsi="Arial" w:cs="Arial"/>
          <w:sz w:val="24"/>
          <w:szCs w:val="24"/>
          <w:lang w:val="pt-BR"/>
        </w:rPr>
        <w:t>conformidade</w:t>
      </w:r>
      <w:r w:rsidRPr="00C63365">
        <w:rPr>
          <w:rFonts w:ascii="Arial" w:hAnsi="Arial" w:cs="Arial"/>
          <w:sz w:val="24"/>
          <w:szCs w:val="24"/>
          <w:lang w:val="pt-BR"/>
        </w:rPr>
        <w:t xml:space="preserve"> </w:t>
      </w:r>
      <w:r w:rsidR="00551DBC" w:rsidRPr="00C63365">
        <w:rPr>
          <w:rFonts w:ascii="Arial" w:hAnsi="Arial" w:cs="Arial"/>
          <w:sz w:val="24"/>
          <w:szCs w:val="24"/>
          <w:lang w:val="pt-BR"/>
        </w:rPr>
        <w:t>dos</w:t>
      </w:r>
      <w:r w:rsidRPr="00C63365">
        <w:rPr>
          <w:rFonts w:ascii="Arial" w:hAnsi="Arial" w:cs="Arial"/>
          <w:sz w:val="24"/>
          <w:szCs w:val="24"/>
          <w:lang w:val="pt-BR"/>
        </w:rPr>
        <w:t xml:space="preserve"> </w:t>
      </w:r>
      <w:r w:rsidR="00551DBC" w:rsidRPr="00C63365">
        <w:rPr>
          <w:rFonts w:ascii="Arial" w:hAnsi="Arial" w:cs="Arial"/>
          <w:sz w:val="24"/>
          <w:szCs w:val="24"/>
          <w:lang w:val="pt-BR"/>
        </w:rPr>
        <w:t>bens</w:t>
      </w:r>
      <w:r w:rsidRPr="00C63365">
        <w:rPr>
          <w:rFonts w:ascii="Arial" w:hAnsi="Arial" w:cs="Arial"/>
          <w:sz w:val="24"/>
          <w:szCs w:val="24"/>
          <w:lang w:val="pt-BR"/>
        </w:rPr>
        <w:t xml:space="preserve"> </w:t>
      </w:r>
      <w:r w:rsidR="00551DBC" w:rsidRPr="00C63365">
        <w:rPr>
          <w:rFonts w:ascii="Arial" w:hAnsi="Arial" w:cs="Arial"/>
          <w:sz w:val="24"/>
          <w:szCs w:val="24"/>
          <w:lang w:val="pt-BR"/>
        </w:rPr>
        <w:t>recebidos</w:t>
      </w:r>
      <w:r w:rsidRPr="00C63365">
        <w:rPr>
          <w:rFonts w:ascii="Arial" w:hAnsi="Arial" w:cs="Arial"/>
          <w:sz w:val="24"/>
          <w:szCs w:val="24"/>
          <w:lang w:val="pt-BR"/>
        </w:rPr>
        <w:t xml:space="preserve"> </w:t>
      </w:r>
      <w:r w:rsidR="00551DBC" w:rsidRPr="00C63365">
        <w:rPr>
          <w:rFonts w:ascii="Arial" w:hAnsi="Arial" w:cs="Arial"/>
          <w:sz w:val="24"/>
          <w:szCs w:val="24"/>
          <w:lang w:val="pt-BR"/>
        </w:rPr>
        <w:t>provisoriamente</w:t>
      </w:r>
      <w:r w:rsidRPr="00C63365">
        <w:rPr>
          <w:rFonts w:ascii="Arial" w:hAnsi="Arial" w:cs="Arial"/>
          <w:sz w:val="24"/>
          <w:szCs w:val="24"/>
          <w:lang w:val="pt-BR"/>
        </w:rPr>
        <w:t xml:space="preserve"> </w:t>
      </w:r>
      <w:r w:rsidR="00551DBC" w:rsidRPr="00C63365">
        <w:rPr>
          <w:rFonts w:ascii="Arial" w:hAnsi="Arial" w:cs="Arial"/>
          <w:sz w:val="24"/>
          <w:szCs w:val="24"/>
          <w:lang w:val="pt-BR"/>
        </w:rPr>
        <w:t>com</w:t>
      </w:r>
      <w:r w:rsidRPr="00C63365">
        <w:rPr>
          <w:rFonts w:ascii="Arial" w:hAnsi="Arial" w:cs="Arial"/>
          <w:sz w:val="24"/>
          <w:szCs w:val="24"/>
          <w:lang w:val="pt-BR"/>
        </w:rPr>
        <w:t xml:space="preserve"> </w:t>
      </w:r>
      <w:r w:rsidR="00551DBC" w:rsidRPr="00C63365">
        <w:rPr>
          <w:rFonts w:ascii="Arial" w:hAnsi="Arial" w:cs="Arial"/>
          <w:sz w:val="24"/>
          <w:szCs w:val="24"/>
          <w:lang w:val="pt-BR"/>
        </w:rPr>
        <w:t>as</w:t>
      </w:r>
      <w:r w:rsidRPr="00C63365">
        <w:rPr>
          <w:rFonts w:ascii="Arial" w:hAnsi="Arial" w:cs="Arial"/>
          <w:sz w:val="24"/>
          <w:szCs w:val="24"/>
          <w:lang w:val="pt-BR"/>
        </w:rPr>
        <w:t xml:space="preserve"> </w:t>
      </w:r>
      <w:r w:rsidR="00551DBC" w:rsidRPr="00C63365">
        <w:rPr>
          <w:rFonts w:ascii="Arial" w:hAnsi="Arial" w:cs="Arial"/>
          <w:sz w:val="24"/>
          <w:szCs w:val="24"/>
          <w:lang w:val="pt-BR"/>
        </w:rPr>
        <w:t>especificações</w:t>
      </w:r>
      <w:r w:rsidRPr="00C63365">
        <w:rPr>
          <w:rFonts w:ascii="Arial" w:hAnsi="Arial" w:cs="Arial"/>
          <w:sz w:val="24"/>
          <w:szCs w:val="24"/>
          <w:lang w:val="pt-BR"/>
        </w:rPr>
        <w:t xml:space="preserve"> constants </w:t>
      </w:r>
      <w:r w:rsidR="00551DBC" w:rsidRPr="00C63365">
        <w:rPr>
          <w:rFonts w:ascii="Arial" w:hAnsi="Arial" w:cs="Arial"/>
          <w:sz w:val="24"/>
          <w:szCs w:val="24"/>
          <w:lang w:val="pt-BR"/>
        </w:rPr>
        <w:t>do</w:t>
      </w:r>
      <w:r w:rsidRPr="00C63365">
        <w:rPr>
          <w:rFonts w:ascii="Arial" w:hAnsi="Arial" w:cs="Arial"/>
          <w:sz w:val="24"/>
          <w:szCs w:val="24"/>
          <w:lang w:val="pt-BR"/>
        </w:rPr>
        <w:t xml:space="preserve"> </w:t>
      </w:r>
      <w:r w:rsidR="00551DBC" w:rsidRPr="00C63365">
        <w:rPr>
          <w:rFonts w:ascii="Arial" w:hAnsi="Arial" w:cs="Arial"/>
          <w:sz w:val="24"/>
          <w:szCs w:val="24"/>
          <w:lang w:val="pt-BR"/>
        </w:rPr>
        <w:t>Termo</w:t>
      </w:r>
      <w:r w:rsidRPr="00C63365">
        <w:rPr>
          <w:rFonts w:ascii="Arial" w:hAnsi="Arial" w:cs="Arial"/>
          <w:sz w:val="24"/>
          <w:szCs w:val="24"/>
          <w:lang w:val="pt-BR"/>
        </w:rPr>
        <w:t xml:space="preserve"> </w:t>
      </w:r>
      <w:r w:rsidR="00551DBC" w:rsidRPr="00C63365">
        <w:rPr>
          <w:rFonts w:ascii="Arial" w:hAnsi="Arial" w:cs="Arial"/>
          <w:sz w:val="24"/>
          <w:szCs w:val="24"/>
          <w:lang w:val="pt-BR"/>
        </w:rPr>
        <w:t>de</w:t>
      </w:r>
      <w:r w:rsidRPr="00C63365">
        <w:rPr>
          <w:rFonts w:ascii="Arial" w:hAnsi="Arial" w:cs="Arial"/>
          <w:sz w:val="24"/>
          <w:szCs w:val="24"/>
          <w:lang w:val="pt-BR"/>
        </w:rPr>
        <w:t xml:space="preserve"> </w:t>
      </w:r>
      <w:r w:rsidR="00551DBC" w:rsidRPr="00C63365">
        <w:rPr>
          <w:rFonts w:ascii="Arial" w:hAnsi="Arial" w:cs="Arial"/>
          <w:sz w:val="24"/>
          <w:szCs w:val="24"/>
          <w:lang w:val="pt-BR"/>
        </w:rPr>
        <w:t>Referência e da proposta, para fins de aceitação e recebimento definitivo;</w:t>
      </w:r>
    </w:p>
    <w:p w:rsidR="00551DBC" w:rsidRPr="00C63365" w:rsidRDefault="006A7780" w:rsidP="006378F1">
      <w:pPr>
        <w:pStyle w:val="PargrafodaLista"/>
        <w:numPr>
          <w:ilvl w:val="2"/>
          <w:numId w:val="1"/>
        </w:numPr>
        <w:tabs>
          <w:tab w:val="left" w:pos="709"/>
          <w:tab w:val="left" w:pos="199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C</w:t>
      </w:r>
      <w:r w:rsidR="00551DBC" w:rsidRPr="00C63365">
        <w:rPr>
          <w:rFonts w:ascii="Arial" w:hAnsi="Arial" w:cs="Arial"/>
          <w:sz w:val="24"/>
          <w:szCs w:val="24"/>
          <w:lang w:val="pt-BR"/>
        </w:rPr>
        <w:t>omunicar</w:t>
      </w:r>
      <w:r w:rsidRPr="00C63365">
        <w:rPr>
          <w:rFonts w:ascii="Arial" w:hAnsi="Arial" w:cs="Arial"/>
          <w:sz w:val="24"/>
          <w:szCs w:val="24"/>
          <w:lang w:val="pt-BR"/>
        </w:rPr>
        <w:t xml:space="preserve"> </w:t>
      </w:r>
      <w:r w:rsidR="00551DBC" w:rsidRPr="00C63365">
        <w:rPr>
          <w:rFonts w:ascii="Arial" w:hAnsi="Arial" w:cs="Arial"/>
          <w:sz w:val="24"/>
          <w:szCs w:val="24"/>
          <w:lang w:val="pt-BR"/>
        </w:rPr>
        <w:t>à</w:t>
      </w:r>
      <w:r w:rsidRPr="00C63365">
        <w:rPr>
          <w:rFonts w:ascii="Arial" w:hAnsi="Arial" w:cs="Arial"/>
          <w:sz w:val="24"/>
          <w:szCs w:val="24"/>
          <w:lang w:val="pt-BR"/>
        </w:rPr>
        <w:t xml:space="preserve"> </w:t>
      </w:r>
      <w:r w:rsidR="00551DBC" w:rsidRPr="00C63365">
        <w:rPr>
          <w:rFonts w:ascii="Arial" w:hAnsi="Arial" w:cs="Arial"/>
          <w:sz w:val="24"/>
          <w:szCs w:val="24"/>
          <w:lang w:val="pt-BR"/>
        </w:rPr>
        <w:t>Contratada,</w:t>
      </w:r>
      <w:r w:rsidRPr="00C63365">
        <w:rPr>
          <w:rFonts w:ascii="Arial" w:hAnsi="Arial" w:cs="Arial"/>
          <w:sz w:val="24"/>
          <w:szCs w:val="24"/>
          <w:lang w:val="pt-BR"/>
        </w:rPr>
        <w:t xml:space="preserve"> </w:t>
      </w:r>
      <w:r w:rsidR="00551DBC" w:rsidRPr="00C63365">
        <w:rPr>
          <w:rFonts w:ascii="Arial" w:hAnsi="Arial" w:cs="Arial"/>
          <w:sz w:val="24"/>
          <w:szCs w:val="24"/>
          <w:lang w:val="pt-BR"/>
        </w:rPr>
        <w:t>por</w:t>
      </w:r>
      <w:r w:rsidRPr="00C63365">
        <w:rPr>
          <w:rFonts w:ascii="Arial" w:hAnsi="Arial" w:cs="Arial"/>
          <w:sz w:val="24"/>
          <w:szCs w:val="24"/>
          <w:lang w:val="pt-BR"/>
        </w:rPr>
        <w:t xml:space="preserve"> </w:t>
      </w:r>
      <w:r w:rsidR="00551DBC" w:rsidRPr="00C63365">
        <w:rPr>
          <w:rFonts w:ascii="Arial" w:hAnsi="Arial" w:cs="Arial"/>
          <w:sz w:val="24"/>
          <w:szCs w:val="24"/>
          <w:lang w:val="pt-BR"/>
        </w:rPr>
        <w:t>escrito,</w:t>
      </w:r>
      <w:r w:rsidRPr="00C63365">
        <w:rPr>
          <w:rFonts w:ascii="Arial" w:hAnsi="Arial" w:cs="Arial"/>
          <w:sz w:val="24"/>
          <w:szCs w:val="24"/>
          <w:lang w:val="pt-BR"/>
        </w:rPr>
        <w:t xml:space="preserve"> </w:t>
      </w:r>
      <w:r w:rsidR="00551DBC" w:rsidRPr="00C63365">
        <w:rPr>
          <w:rFonts w:ascii="Arial" w:hAnsi="Arial" w:cs="Arial"/>
          <w:sz w:val="24"/>
          <w:szCs w:val="24"/>
          <w:lang w:val="pt-BR"/>
        </w:rPr>
        <w:t>sobre</w:t>
      </w:r>
      <w:r w:rsidRPr="00C63365">
        <w:rPr>
          <w:rFonts w:ascii="Arial" w:hAnsi="Arial" w:cs="Arial"/>
          <w:sz w:val="24"/>
          <w:szCs w:val="24"/>
          <w:lang w:val="pt-BR"/>
        </w:rPr>
        <w:t xml:space="preserve"> </w:t>
      </w:r>
      <w:r w:rsidR="00551DBC" w:rsidRPr="00C63365">
        <w:rPr>
          <w:rFonts w:ascii="Arial" w:hAnsi="Arial" w:cs="Arial"/>
          <w:sz w:val="24"/>
          <w:szCs w:val="24"/>
          <w:lang w:val="pt-BR"/>
        </w:rPr>
        <w:t>imperfeições,</w:t>
      </w:r>
      <w:r w:rsidRPr="00C63365">
        <w:rPr>
          <w:rFonts w:ascii="Arial" w:hAnsi="Arial" w:cs="Arial"/>
          <w:sz w:val="24"/>
          <w:szCs w:val="24"/>
          <w:lang w:val="pt-BR"/>
        </w:rPr>
        <w:t xml:space="preserve"> </w:t>
      </w:r>
      <w:r w:rsidR="00551DBC" w:rsidRPr="00C63365">
        <w:rPr>
          <w:rFonts w:ascii="Arial" w:hAnsi="Arial" w:cs="Arial"/>
          <w:sz w:val="24"/>
          <w:szCs w:val="24"/>
          <w:lang w:val="pt-BR"/>
        </w:rPr>
        <w:t>falhas</w:t>
      </w:r>
      <w:r w:rsidRPr="00C63365">
        <w:rPr>
          <w:rFonts w:ascii="Arial" w:hAnsi="Arial" w:cs="Arial"/>
          <w:sz w:val="24"/>
          <w:szCs w:val="24"/>
          <w:lang w:val="pt-BR"/>
        </w:rPr>
        <w:t xml:space="preserve"> </w:t>
      </w:r>
      <w:r w:rsidR="00551DBC" w:rsidRPr="00C63365">
        <w:rPr>
          <w:rFonts w:ascii="Arial" w:hAnsi="Arial" w:cs="Arial"/>
          <w:sz w:val="24"/>
          <w:szCs w:val="24"/>
          <w:lang w:val="pt-BR"/>
        </w:rPr>
        <w:t>ou</w:t>
      </w:r>
      <w:r w:rsidRPr="00C63365">
        <w:rPr>
          <w:rFonts w:ascii="Arial" w:hAnsi="Arial" w:cs="Arial"/>
          <w:sz w:val="24"/>
          <w:szCs w:val="24"/>
          <w:lang w:val="pt-BR"/>
        </w:rPr>
        <w:t xml:space="preserve"> </w:t>
      </w:r>
      <w:r w:rsidR="00551DBC" w:rsidRPr="00C63365">
        <w:rPr>
          <w:rFonts w:ascii="Arial" w:hAnsi="Arial" w:cs="Arial"/>
          <w:sz w:val="24"/>
          <w:szCs w:val="24"/>
          <w:lang w:val="pt-BR"/>
        </w:rPr>
        <w:t>irregularidades verificadas no objeto fornecido, para que seja substituído, reparado</w:t>
      </w:r>
      <w:r w:rsidRPr="00C63365">
        <w:rPr>
          <w:rFonts w:ascii="Arial" w:hAnsi="Arial" w:cs="Arial"/>
          <w:sz w:val="24"/>
          <w:szCs w:val="24"/>
          <w:lang w:val="pt-BR"/>
        </w:rPr>
        <w:t xml:space="preserve"> </w:t>
      </w:r>
      <w:r w:rsidR="00551DBC" w:rsidRPr="00C63365">
        <w:rPr>
          <w:rFonts w:ascii="Arial" w:hAnsi="Arial" w:cs="Arial"/>
          <w:sz w:val="24"/>
          <w:szCs w:val="24"/>
          <w:lang w:val="pt-BR"/>
        </w:rPr>
        <w:t>ou corrigido;</w:t>
      </w:r>
    </w:p>
    <w:p w:rsidR="00551DBC" w:rsidRPr="00C63365" w:rsidRDefault="006A7780" w:rsidP="006378F1">
      <w:pPr>
        <w:pStyle w:val="PargrafodaLista"/>
        <w:numPr>
          <w:ilvl w:val="2"/>
          <w:numId w:val="1"/>
        </w:numPr>
        <w:tabs>
          <w:tab w:val="left" w:pos="709"/>
          <w:tab w:val="left" w:pos="199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551DBC" w:rsidRPr="00C63365">
        <w:rPr>
          <w:rFonts w:ascii="Arial" w:hAnsi="Arial" w:cs="Arial"/>
          <w:sz w:val="24"/>
          <w:szCs w:val="24"/>
          <w:lang w:val="pt-BR"/>
        </w:rPr>
        <w:t>companhar</w:t>
      </w:r>
      <w:r w:rsidRPr="00C63365">
        <w:rPr>
          <w:rFonts w:ascii="Arial" w:hAnsi="Arial" w:cs="Arial"/>
          <w:sz w:val="24"/>
          <w:szCs w:val="24"/>
          <w:lang w:val="pt-BR"/>
        </w:rPr>
        <w:t xml:space="preserve"> </w:t>
      </w:r>
      <w:r w:rsidR="00551DBC" w:rsidRPr="00C63365">
        <w:rPr>
          <w:rFonts w:ascii="Arial" w:hAnsi="Arial" w:cs="Arial"/>
          <w:sz w:val="24"/>
          <w:szCs w:val="24"/>
          <w:lang w:val="pt-BR"/>
        </w:rPr>
        <w:t>e</w:t>
      </w:r>
      <w:r w:rsidRPr="00C63365">
        <w:rPr>
          <w:rFonts w:ascii="Arial" w:hAnsi="Arial" w:cs="Arial"/>
          <w:sz w:val="24"/>
          <w:szCs w:val="24"/>
          <w:lang w:val="pt-BR"/>
        </w:rPr>
        <w:t xml:space="preserve"> </w:t>
      </w:r>
      <w:r w:rsidR="00551DBC" w:rsidRPr="00C63365">
        <w:rPr>
          <w:rFonts w:ascii="Arial" w:hAnsi="Arial" w:cs="Arial"/>
          <w:sz w:val="24"/>
          <w:szCs w:val="24"/>
          <w:lang w:val="pt-BR"/>
        </w:rPr>
        <w:t>fiscalizar</w:t>
      </w:r>
      <w:r w:rsidRPr="00C63365">
        <w:rPr>
          <w:rFonts w:ascii="Arial" w:hAnsi="Arial" w:cs="Arial"/>
          <w:sz w:val="24"/>
          <w:szCs w:val="24"/>
          <w:lang w:val="pt-BR"/>
        </w:rPr>
        <w:t xml:space="preserve"> </w:t>
      </w:r>
      <w:r w:rsidR="00551DBC" w:rsidRPr="00C63365">
        <w:rPr>
          <w:rFonts w:ascii="Arial" w:hAnsi="Arial" w:cs="Arial"/>
          <w:sz w:val="24"/>
          <w:szCs w:val="24"/>
          <w:lang w:val="pt-BR"/>
        </w:rPr>
        <w:t>o</w:t>
      </w:r>
      <w:r w:rsidRPr="00C63365">
        <w:rPr>
          <w:rFonts w:ascii="Arial" w:hAnsi="Arial" w:cs="Arial"/>
          <w:sz w:val="24"/>
          <w:szCs w:val="24"/>
          <w:lang w:val="pt-BR"/>
        </w:rPr>
        <w:t xml:space="preserve"> </w:t>
      </w:r>
      <w:r w:rsidR="00551DBC" w:rsidRPr="00C63365">
        <w:rPr>
          <w:rFonts w:ascii="Arial" w:hAnsi="Arial" w:cs="Arial"/>
          <w:sz w:val="24"/>
          <w:szCs w:val="24"/>
          <w:lang w:val="pt-BR"/>
        </w:rPr>
        <w:t>cumprimento</w:t>
      </w:r>
      <w:r w:rsidRPr="00C63365">
        <w:rPr>
          <w:rFonts w:ascii="Arial" w:hAnsi="Arial" w:cs="Arial"/>
          <w:sz w:val="24"/>
          <w:szCs w:val="24"/>
          <w:lang w:val="pt-BR"/>
        </w:rPr>
        <w:t xml:space="preserve"> </w:t>
      </w:r>
      <w:r w:rsidR="00551DBC" w:rsidRPr="00C63365">
        <w:rPr>
          <w:rFonts w:ascii="Arial" w:hAnsi="Arial" w:cs="Arial"/>
          <w:sz w:val="24"/>
          <w:szCs w:val="24"/>
          <w:lang w:val="pt-BR"/>
        </w:rPr>
        <w:t>das</w:t>
      </w:r>
      <w:r w:rsidRPr="00C63365">
        <w:rPr>
          <w:rFonts w:ascii="Arial" w:hAnsi="Arial" w:cs="Arial"/>
          <w:sz w:val="24"/>
          <w:szCs w:val="24"/>
          <w:lang w:val="pt-BR"/>
        </w:rPr>
        <w:t xml:space="preserve"> </w:t>
      </w:r>
      <w:r w:rsidR="00551DBC" w:rsidRPr="00C63365">
        <w:rPr>
          <w:rFonts w:ascii="Arial" w:hAnsi="Arial" w:cs="Arial"/>
          <w:sz w:val="24"/>
          <w:szCs w:val="24"/>
          <w:lang w:val="pt-BR"/>
        </w:rPr>
        <w:t>obrigações</w:t>
      </w:r>
      <w:r w:rsidRPr="00C63365">
        <w:rPr>
          <w:rFonts w:ascii="Arial" w:hAnsi="Arial" w:cs="Arial"/>
          <w:sz w:val="24"/>
          <w:szCs w:val="24"/>
          <w:lang w:val="pt-BR"/>
        </w:rPr>
        <w:t xml:space="preserve"> </w:t>
      </w:r>
      <w:r w:rsidR="00551DBC" w:rsidRPr="00C63365">
        <w:rPr>
          <w:rFonts w:ascii="Arial" w:hAnsi="Arial" w:cs="Arial"/>
          <w:sz w:val="24"/>
          <w:szCs w:val="24"/>
          <w:lang w:val="pt-BR"/>
        </w:rPr>
        <w:t>da</w:t>
      </w:r>
      <w:r w:rsidRPr="00C63365">
        <w:rPr>
          <w:rFonts w:ascii="Arial" w:hAnsi="Arial" w:cs="Arial"/>
          <w:sz w:val="24"/>
          <w:szCs w:val="24"/>
          <w:lang w:val="pt-BR"/>
        </w:rPr>
        <w:t xml:space="preserve"> </w:t>
      </w:r>
      <w:r w:rsidR="00551DBC" w:rsidRPr="00C63365">
        <w:rPr>
          <w:rFonts w:ascii="Arial" w:hAnsi="Arial" w:cs="Arial"/>
          <w:sz w:val="24"/>
          <w:szCs w:val="24"/>
          <w:lang w:val="pt-BR"/>
        </w:rPr>
        <w:t>Contratada,</w:t>
      </w:r>
      <w:r w:rsidRPr="00C63365">
        <w:rPr>
          <w:rFonts w:ascii="Arial" w:hAnsi="Arial" w:cs="Arial"/>
          <w:sz w:val="24"/>
          <w:szCs w:val="24"/>
          <w:lang w:val="pt-BR"/>
        </w:rPr>
        <w:t xml:space="preserve"> </w:t>
      </w:r>
      <w:r w:rsidR="00551DBC" w:rsidRPr="00C63365">
        <w:rPr>
          <w:rFonts w:ascii="Arial" w:hAnsi="Arial" w:cs="Arial"/>
          <w:sz w:val="24"/>
          <w:szCs w:val="24"/>
          <w:lang w:val="pt-BR"/>
        </w:rPr>
        <w:t>através de comissão/servidor especialmente designado;</w:t>
      </w:r>
    </w:p>
    <w:p w:rsidR="00551DBC" w:rsidRPr="00C63365" w:rsidRDefault="00551DB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efetuar o pagamento à Contratada no valor correspondente ao fornecimento</w:t>
      </w:r>
      <w:r w:rsidR="00DA0E66" w:rsidRPr="00C63365">
        <w:rPr>
          <w:rFonts w:ascii="Arial" w:hAnsi="Arial" w:cs="Arial"/>
          <w:sz w:val="24"/>
          <w:szCs w:val="24"/>
          <w:lang w:val="pt-BR"/>
        </w:rPr>
        <w:t xml:space="preserve"> </w:t>
      </w:r>
      <w:r w:rsidRPr="00C63365">
        <w:rPr>
          <w:rFonts w:ascii="Arial" w:hAnsi="Arial" w:cs="Arial"/>
          <w:sz w:val="24"/>
          <w:szCs w:val="24"/>
          <w:lang w:val="pt-BR"/>
        </w:rPr>
        <w:t>do</w:t>
      </w:r>
      <w:r w:rsidR="00DA0E66" w:rsidRPr="00C63365">
        <w:rPr>
          <w:rFonts w:ascii="Arial" w:hAnsi="Arial" w:cs="Arial"/>
          <w:sz w:val="24"/>
          <w:szCs w:val="24"/>
          <w:lang w:val="pt-BR"/>
        </w:rPr>
        <w:t xml:space="preserve"> </w:t>
      </w:r>
      <w:r w:rsidRPr="00C63365">
        <w:rPr>
          <w:rFonts w:ascii="Arial" w:hAnsi="Arial" w:cs="Arial"/>
          <w:sz w:val="24"/>
          <w:szCs w:val="24"/>
          <w:lang w:val="pt-BR"/>
        </w:rPr>
        <w:t>objeto,</w:t>
      </w:r>
      <w:r w:rsidR="00DA0E66" w:rsidRPr="00C63365">
        <w:rPr>
          <w:rFonts w:ascii="Arial" w:hAnsi="Arial" w:cs="Arial"/>
          <w:sz w:val="24"/>
          <w:szCs w:val="24"/>
          <w:lang w:val="pt-BR"/>
        </w:rPr>
        <w:t xml:space="preserve"> </w:t>
      </w:r>
      <w:r w:rsidRPr="00C63365">
        <w:rPr>
          <w:rFonts w:ascii="Arial" w:hAnsi="Arial" w:cs="Arial"/>
          <w:sz w:val="24"/>
          <w:szCs w:val="24"/>
          <w:lang w:val="pt-BR"/>
        </w:rPr>
        <w:t>no</w:t>
      </w:r>
      <w:r w:rsidR="00DA0E66" w:rsidRPr="00C63365">
        <w:rPr>
          <w:rFonts w:ascii="Arial" w:hAnsi="Arial" w:cs="Arial"/>
          <w:sz w:val="24"/>
          <w:szCs w:val="24"/>
          <w:lang w:val="pt-BR"/>
        </w:rPr>
        <w:t xml:space="preserve"> </w:t>
      </w:r>
      <w:r w:rsidRPr="00C63365">
        <w:rPr>
          <w:rFonts w:ascii="Arial" w:hAnsi="Arial" w:cs="Arial"/>
          <w:sz w:val="24"/>
          <w:szCs w:val="24"/>
          <w:lang w:val="pt-BR"/>
        </w:rPr>
        <w:t>prazo</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forma</w:t>
      </w:r>
      <w:r w:rsidR="00DA0E66" w:rsidRPr="00C63365">
        <w:rPr>
          <w:rFonts w:ascii="Arial" w:hAnsi="Arial" w:cs="Arial"/>
          <w:sz w:val="24"/>
          <w:szCs w:val="24"/>
          <w:lang w:val="pt-BR"/>
        </w:rPr>
        <w:t xml:space="preserve"> </w:t>
      </w:r>
      <w:r w:rsidRPr="00C63365">
        <w:rPr>
          <w:rFonts w:ascii="Arial" w:hAnsi="Arial" w:cs="Arial"/>
          <w:sz w:val="24"/>
          <w:szCs w:val="24"/>
          <w:lang w:val="pt-BR"/>
        </w:rPr>
        <w:t>estabelecidos</w:t>
      </w:r>
      <w:r w:rsidR="00DA0E66" w:rsidRPr="00C63365">
        <w:rPr>
          <w:rFonts w:ascii="Arial" w:hAnsi="Arial" w:cs="Arial"/>
          <w:sz w:val="24"/>
          <w:szCs w:val="24"/>
          <w:lang w:val="pt-BR"/>
        </w:rPr>
        <w:t xml:space="preserve"> </w:t>
      </w:r>
      <w:r w:rsidRPr="00C63365">
        <w:rPr>
          <w:rFonts w:ascii="Arial" w:hAnsi="Arial" w:cs="Arial"/>
          <w:sz w:val="24"/>
          <w:szCs w:val="24"/>
          <w:lang w:val="pt-BR"/>
        </w:rPr>
        <w:t>noTermo</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Referência</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seus</w:t>
      </w:r>
      <w:r w:rsidR="00DA0E66" w:rsidRPr="00C63365">
        <w:rPr>
          <w:rFonts w:ascii="Arial" w:hAnsi="Arial" w:cs="Arial"/>
          <w:sz w:val="24"/>
          <w:szCs w:val="24"/>
          <w:lang w:val="pt-BR"/>
        </w:rPr>
        <w:t xml:space="preserve"> </w:t>
      </w:r>
      <w:r w:rsidRPr="00C63365">
        <w:rPr>
          <w:rFonts w:ascii="Arial" w:hAnsi="Arial" w:cs="Arial"/>
          <w:sz w:val="24"/>
          <w:szCs w:val="24"/>
          <w:lang w:val="pt-BR"/>
        </w:rPr>
        <w:t>anexos;</w:t>
      </w:r>
    </w:p>
    <w:p w:rsidR="00551DBC" w:rsidRPr="00C63365" w:rsidRDefault="00551DBC" w:rsidP="006378F1">
      <w:pPr>
        <w:pStyle w:val="PargrafodaLista"/>
        <w:numPr>
          <w:ilvl w:val="1"/>
          <w:numId w:val="1"/>
        </w:numPr>
        <w:tabs>
          <w:tab w:val="left" w:pos="709"/>
          <w:tab w:val="left" w:pos="1270"/>
        </w:tabs>
        <w:spacing w:before="64"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Administração</w:t>
      </w:r>
      <w:r w:rsidR="00DA0E66" w:rsidRPr="00C63365">
        <w:rPr>
          <w:rFonts w:ascii="Arial" w:hAnsi="Arial" w:cs="Arial"/>
          <w:sz w:val="24"/>
          <w:szCs w:val="24"/>
          <w:lang w:val="pt-BR"/>
        </w:rPr>
        <w:t xml:space="preserve"> </w:t>
      </w:r>
      <w:r w:rsidRPr="00C63365">
        <w:rPr>
          <w:rFonts w:ascii="Arial" w:hAnsi="Arial" w:cs="Arial"/>
          <w:sz w:val="24"/>
          <w:szCs w:val="24"/>
          <w:lang w:val="pt-BR"/>
        </w:rPr>
        <w:t>não</w:t>
      </w:r>
      <w:r w:rsidR="00DA0E66" w:rsidRPr="00C63365">
        <w:rPr>
          <w:rFonts w:ascii="Arial" w:hAnsi="Arial" w:cs="Arial"/>
          <w:sz w:val="24"/>
          <w:szCs w:val="24"/>
          <w:lang w:val="pt-BR"/>
        </w:rPr>
        <w:t xml:space="preserve"> </w:t>
      </w:r>
      <w:r w:rsidRPr="00C63365">
        <w:rPr>
          <w:rFonts w:ascii="Arial" w:hAnsi="Arial" w:cs="Arial"/>
          <w:sz w:val="24"/>
          <w:szCs w:val="24"/>
          <w:lang w:val="pt-BR"/>
        </w:rPr>
        <w:t>responderá</w:t>
      </w:r>
      <w:r w:rsidR="00DA0E66" w:rsidRPr="00C63365">
        <w:rPr>
          <w:rFonts w:ascii="Arial" w:hAnsi="Arial" w:cs="Arial"/>
          <w:sz w:val="24"/>
          <w:szCs w:val="24"/>
          <w:lang w:val="pt-BR"/>
        </w:rPr>
        <w:t xml:space="preserve"> </w:t>
      </w:r>
      <w:r w:rsidRPr="00C63365">
        <w:rPr>
          <w:rFonts w:ascii="Arial" w:hAnsi="Arial" w:cs="Arial"/>
          <w:sz w:val="24"/>
          <w:szCs w:val="24"/>
          <w:lang w:val="pt-BR"/>
        </w:rPr>
        <w:t>porquaisquer</w:t>
      </w:r>
      <w:r w:rsidR="00DA0E66" w:rsidRPr="00C63365">
        <w:rPr>
          <w:rFonts w:ascii="Arial" w:hAnsi="Arial" w:cs="Arial"/>
          <w:sz w:val="24"/>
          <w:szCs w:val="24"/>
          <w:lang w:val="pt-BR"/>
        </w:rPr>
        <w:t xml:space="preserve"> </w:t>
      </w:r>
      <w:r w:rsidRPr="00C63365">
        <w:rPr>
          <w:rFonts w:ascii="Arial" w:hAnsi="Arial" w:cs="Arial"/>
          <w:sz w:val="24"/>
          <w:szCs w:val="24"/>
          <w:lang w:val="pt-BR"/>
        </w:rPr>
        <w:t>compromissos</w:t>
      </w:r>
      <w:r w:rsidR="00DA0E66" w:rsidRPr="00C63365">
        <w:rPr>
          <w:rFonts w:ascii="Arial" w:hAnsi="Arial" w:cs="Arial"/>
          <w:sz w:val="24"/>
          <w:szCs w:val="24"/>
          <w:lang w:val="pt-BR"/>
        </w:rPr>
        <w:t xml:space="preserve"> </w:t>
      </w:r>
      <w:r w:rsidRPr="00C63365">
        <w:rPr>
          <w:rFonts w:ascii="Arial" w:hAnsi="Arial" w:cs="Arial"/>
          <w:sz w:val="24"/>
          <w:szCs w:val="24"/>
          <w:lang w:val="pt-BR"/>
        </w:rPr>
        <w:t>assumidos</w:t>
      </w:r>
      <w:r w:rsidR="00DA0E66" w:rsidRPr="00C63365">
        <w:rPr>
          <w:rFonts w:ascii="Arial" w:hAnsi="Arial" w:cs="Arial"/>
          <w:sz w:val="24"/>
          <w:szCs w:val="24"/>
          <w:lang w:val="pt-BR"/>
        </w:rPr>
        <w:t xml:space="preserve"> </w:t>
      </w:r>
      <w:r w:rsidRPr="00C63365">
        <w:rPr>
          <w:rFonts w:ascii="Arial" w:hAnsi="Arial" w:cs="Arial"/>
          <w:sz w:val="24"/>
          <w:szCs w:val="24"/>
          <w:lang w:val="pt-BR"/>
        </w:rPr>
        <w:t>pela</w:t>
      </w:r>
      <w:r w:rsidR="00DA0E66" w:rsidRPr="00C63365">
        <w:rPr>
          <w:rFonts w:ascii="Arial" w:hAnsi="Arial" w:cs="Arial"/>
          <w:sz w:val="24"/>
          <w:szCs w:val="24"/>
          <w:lang w:val="pt-BR"/>
        </w:rPr>
        <w:t xml:space="preserve"> </w:t>
      </w:r>
      <w:r w:rsidRPr="00C63365">
        <w:rPr>
          <w:rFonts w:ascii="Arial" w:hAnsi="Arial" w:cs="Arial"/>
          <w:sz w:val="24"/>
          <w:szCs w:val="24"/>
          <w:lang w:val="pt-BR"/>
        </w:rPr>
        <w:t>Contratada</w:t>
      </w:r>
      <w:r w:rsidR="00DA0E66" w:rsidRPr="00C63365">
        <w:rPr>
          <w:rFonts w:ascii="Arial" w:hAnsi="Arial" w:cs="Arial"/>
          <w:sz w:val="24"/>
          <w:szCs w:val="24"/>
          <w:lang w:val="pt-BR"/>
        </w:rPr>
        <w:t xml:space="preserve"> </w:t>
      </w:r>
      <w:r w:rsidRPr="00C63365">
        <w:rPr>
          <w:rFonts w:ascii="Arial" w:hAnsi="Arial" w:cs="Arial"/>
          <w:sz w:val="24"/>
          <w:szCs w:val="24"/>
          <w:lang w:val="pt-BR"/>
        </w:rPr>
        <w:t>com</w:t>
      </w:r>
      <w:r w:rsidR="00DA0E66" w:rsidRPr="00C63365">
        <w:rPr>
          <w:rFonts w:ascii="Arial" w:hAnsi="Arial" w:cs="Arial"/>
          <w:sz w:val="24"/>
          <w:szCs w:val="24"/>
          <w:lang w:val="pt-BR"/>
        </w:rPr>
        <w:t xml:space="preserve"> </w:t>
      </w:r>
      <w:r w:rsidRPr="00C63365">
        <w:rPr>
          <w:rFonts w:ascii="Arial" w:hAnsi="Arial" w:cs="Arial"/>
          <w:sz w:val="24"/>
          <w:szCs w:val="24"/>
          <w:lang w:val="pt-BR"/>
        </w:rPr>
        <w:t>terceiros,</w:t>
      </w:r>
      <w:r w:rsidR="00DA0E66" w:rsidRPr="00C63365">
        <w:rPr>
          <w:rFonts w:ascii="Arial" w:hAnsi="Arial" w:cs="Arial"/>
          <w:sz w:val="24"/>
          <w:szCs w:val="24"/>
          <w:lang w:val="pt-BR"/>
        </w:rPr>
        <w:t xml:space="preserve"> </w:t>
      </w:r>
      <w:r w:rsidRPr="00C63365">
        <w:rPr>
          <w:rFonts w:ascii="Arial" w:hAnsi="Arial" w:cs="Arial"/>
          <w:sz w:val="24"/>
          <w:szCs w:val="24"/>
          <w:lang w:val="pt-BR"/>
        </w:rPr>
        <w:t>ainda</w:t>
      </w:r>
      <w:r w:rsidR="00DA0E66" w:rsidRPr="00C63365">
        <w:rPr>
          <w:rFonts w:ascii="Arial" w:hAnsi="Arial" w:cs="Arial"/>
          <w:sz w:val="24"/>
          <w:szCs w:val="24"/>
          <w:lang w:val="pt-BR"/>
        </w:rPr>
        <w:t xml:space="preserve"> </w:t>
      </w:r>
      <w:r w:rsidRPr="00C63365">
        <w:rPr>
          <w:rFonts w:ascii="Arial" w:hAnsi="Arial" w:cs="Arial"/>
          <w:sz w:val="24"/>
          <w:szCs w:val="24"/>
          <w:lang w:val="pt-BR"/>
        </w:rPr>
        <w:t>que</w:t>
      </w:r>
      <w:r w:rsidR="00DA0E66" w:rsidRPr="00C63365">
        <w:rPr>
          <w:rFonts w:ascii="Arial" w:hAnsi="Arial" w:cs="Arial"/>
          <w:sz w:val="24"/>
          <w:szCs w:val="24"/>
          <w:lang w:val="pt-BR"/>
        </w:rPr>
        <w:t xml:space="preserve"> </w:t>
      </w:r>
      <w:r w:rsidRPr="00C63365">
        <w:rPr>
          <w:rFonts w:ascii="Arial" w:hAnsi="Arial" w:cs="Arial"/>
          <w:sz w:val="24"/>
          <w:szCs w:val="24"/>
          <w:lang w:val="pt-BR"/>
        </w:rPr>
        <w:t>vinculados</w:t>
      </w:r>
      <w:r w:rsidR="00DA0E66" w:rsidRPr="00C63365">
        <w:rPr>
          <w:rFonts w:ascii="Arial" w:hAnsi="Arial" w:cs="Arial"/>
          <w:sz w:val="24"/>
          <w:szCs w:val="24"/>
          <w:lang w:val="pt-BR"/>
        </w:rPr>
        <w:t xml:space="preserve"> </w:t>
      </w:r>
      <w:r w:rsidRPr="00C63365">
        <w:rPr>
          <w:rFonts w:ascii="Arial" w:hAnsi="Arial" w:cs="Arial"/>
          <w:sz w:val="24"/>
          <w:szCs w:val="24"/>
          <w:lang w:val="pt-BR"/>
        </w:rPr>
        <w:t>à</w:t>
      </w:r>
      <w:r w:rsidR="00DA0E66" w:rsidRPr="00C63365">
        <w:rPr>
          <w:rFonts w:ascii="Arial" w:hAnsi="Arial" w:cs="Arial"/>
          <w:sz w:val="24"/>
          <w:szCs w:val="24"/>
          <w:lang w:val="pt-BR"/>
        </w:rPr>
        <w:t xml:space="preserve"> </w:t>
      </w:r>
      <w:r w:rsidRPr="00C63365">
        <w:rPr>
          <w:rFonts w:ascii="Arial" w:hAnsi="Arial" w:cs="Arial"/>
          <w:sz w:val="24"/>
          <w:szCs w:val="24"/>
          <w:lang w:val="pt-BR"/>
        </w:rPr>
        <w:t>execução</w:t>
      </w:r>
      <w:r w:rsidR="00DA0E66" w:rsidRPr="00C63365">
        <w:rPr>
          <w:rFonts w:ascii="Arial" w:hAnsi="Arial" w:cs="Arial"/>
          <w:sz w:val="24"/>
          <w:szCs w:val="24"/>
          <w:lang w:val="pt-BR"/>
        </w:rPr>
        <w:t xml:space="preserve"> </w:t>
      </w:r>
      <w:r w:rsidRPr="00C63365">
        <w:rPr>
          <w:rFonts w:ascii="Arial" w:hAnsi="Arial" w:cs="Arial"/>
          <w:sz w:val="24"/>
          <w:szCs w:val="24"/>
          <w:lang w:val="pt-BR"/>
        </w:rPr>
        <w:t>do</w:t>
      </w:r>
      <w:r w:rsidR="00DA0E66" w:rsidRPr="00C63365">
        <w:rPr>
          <w:rFonts w:ascii="Arial" w:hAnsi="Arial" w:cs="Arial"/>
          <w:sz w:val="24"/>
          <w:szCs w:val="24"/>
          <w:lang w:val="pt-BR"/>
        </w:rPr>
        <w:t xml:space="preserve"> </w:t>
      </w:r>
      <w:r w:rsidRPr="00C63365">
        <w:rPr>
          <w:rFonts w:ascii="Arial" w:hAnsi="Arial" w:cs="Arial"/>
          <w:sz w:val="24"/>
          <w:szCs w:val="24"/>
          <w:lang w:val="pt-BR"/>
        </w:rPr>
        <w:t>presente</w:t>
      </w:r>
      <w:r w:rsidR="00DA0E66" w:rsidRPr="00C63365">
        <w:rPr>
          <w:rFonts w:ascii="Arial" w:hAnsi="Arial" w:cs="Arial"/>
          <w:sz w:val="24"/>
          <w:szCs w:val="24"/>
          <w:lang w:val="pt-BR"/>
        </w:rPr>
        <w:t xml:space="preserve"> </w:t>
      </w:r>
      <w:r w:rsidRPr="00C63365">
        <w:rPr>
          <w:rFonts w:ascii="Arial" w:hAnsi="Arial" w:cs="Arial"/>
          <w:sz w:val="24"/>
          <w:szCs w:val="24"/>
          <w:lang w:val="pt-BR"/>
        </w:rPr>
        <w:t>Termo</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Referência, bem como por qualquer dano causado a terceiros em decorrência de ato da</w:t>
      </w:r>
      <w:r w:rsidR="00DA0E66" w:rsidRPr="00C63365">
        <w:rPr>
          <w:rFonts w:ascii="Arial" w:hAnsi="Arial" w:cs="Arial"/>
          <w:sz w:val="24"/>
          <w:szCs w:val="24"/>
          <w:lang w:val="pt-BR"/>
        </w:rPr>
        <w:t xml:space="preserve"> </w:t>
      </w:r>
      <w:r w:rsidRPr="00C63365">
        <w:rPr>
          <w:rFonts w:ascii="Arial" w:hAnsi="Arial" w:cs="Arial"/>
          <w:sz w:val="24"/>
          <w:szCs w:val="24"/>
          <w:lang w:val="pt-BR"/>
        </w:rPr>
        <w:t>Contratada, de seus empregados, prepostos ou subordinados.</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Ttulo1"/>
        <w:numPr>
          <w:ilvl w:val="0"/>
          <w:numId w:val="1"/>
        </w:numPr>
        <w:tabs>
          <w:tab w:val="left" w:pos="490"/>
          <w:tab w:val="left" w:pos="709"/>
        </w:tabs>
        <w:spacing w:before="176"/>
        <w:ind w:left="0" w:right="-554" w:firstLine="0"/>
        <w:rPr>
          <w:rFonts w:ascii="Arial" w:hAnsi="Arial" w:cs="Arial"/>
          <w:lang w:val="pt-BR"/>
        </w:rPr>
      </w:pPr>
      <w:r w:rsidRPr="00C63365">
        <w:rPr>
          <w:rFonts w:ascii="Arial" w:hAnsi="Arial" w:cs="Arial"/>
          <w:spacing w:val="-2"/>
          <w:lang w:val="pt-BR"/>
        </w:rPr>
        <w:t>OBRIGAÇÕES</w:t>
      </w:r>
      <w:r w:rsidR="008627F6" w:rsidRPr="00C63365">
        <w:rPr>
          <w:rFonts w:ascii="Arial" w:hAnsi="Arial" w:cs="Arial"/>
          <w:spacing w:val="-2"/>
          <w:lang w:val="pt-BR"/>
        </w:rPr>
        <w:t xml:space="preserve"> </w:t>
      </w:r>
      <w:r w:rsidRPr="00C63365">
        <w:rPr>
          <w:rFonts w:ascii="Arial" w:hAnsi="Arial" w:cs="Arial"/>
          <w:spacing w:val="-2"/>
          <w:lang w:val="pt-BR"/>
        </w:rPr>
        <w:t>DA</w:t>
      </w:r>
      <w:r w:rsidR="00DA0E66" w:rsidRPr="00C63365">
        <w:rPr>
          <w:rFonts w:ascii="Arial" w:hAnsi="Arial" w:cs="Arial"/>
          <w:spacing w:val="-2"/>
          <w:lang w:val="pt-BR"/>
        </w:rPr>
        <w:t xml:space="preserve"> </w:t>
      </w:r>
      <w:r w:rsidRPr="00C63365">
        <w:rPr>
          <w:rFonts w:ascii="Arial" w:hAnsi="Arial" w:cs="Arial"/>
          <w:spacing w:val="-2"/>
          <w:lang w:val="pt-BR"/>
        </w:rPr>
        <w:t>CONTRATADA</w:t>
      </w:r>
    </w:p>
    <w:p w:rsidR="00551DBC" w:rsidRPr="00C63365" w:rsidRDefault="00551DBC" w:rsidP="006378F1">
      <w:pPr>
        <w:pStyle w:val="PargrafodaLista"/>
        <w:numPr>
          <w:ilvl w:val="1"/>
          <w:numId w:val="1"/>
        </w:numPr>
        <w:tabs>
          <w:tab w:val="left" w:pos="70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Contratada</w:t>
      </w:r>
      <w:r w:rsidR="00DA0E66" w:rsidRPr="00C63365">
        <w:rPr>
          <w:rFonts w:ascii="Arial" w:hAnsi="Arial" w:cs="Arial"/>
          <w:sz w:val="24"/>
          <w:szCs w:val="24"/>
          <w:lang w:val="pt-BR"/>
        </w:rPr>
        <w:t xml:space="preserve"> </w:t>
      </w:r>
      <w:r w:rsidRPr="00C63365">
        <w:rPr>
          <w:rFonts w:ascii="Arial" w:hAnsi="Arial" w:cs="Arial"/>
          <w:sz w:val="24"/>
          <w:szCs w:val="24"/>
          <w:lang w:val="pt-BR"/>
        </w:rPr>
        <w:t>deve</w:t>
      </w:r>
      <w:r w:rsidR="00DA0E66" w:rsidRPr="00C63365">
        <w:rPr>
          <w:rFonts w:ascii="Arial" w:hAnsi="Arial" w:cs="Arial"/>
          <w:sz w:val="24"/>
          <w:szCs w:val="24"/>
          <w:lang w:val="pt-BR"/>
        </w:rPr>
        <w:t xml:space="preserve"> </w:t>
      </w:r>
      <w:r w:rsidRPr="00C63365">
        <w:rPr>
          <w:rFonts w:ascii="Arial" w:hAnsi="Arial" w:cs="Arial"/>
          <w:sz w:val="24"/>
          <w:szCs w:val="24"/>
          <w:lang w:val="pt-BR"/>
        </w:rPr>
        <w:t>cumprir</w:t>
      </w:r>
      <w:r w:rsidR="00DA0E66" w:rsidRPr="00C63365">
        <w:rPr>
          <w:rFonts w:ascii="Arial" w:hAnsi="Arial" w:cs="Arial"/>
          <w:sz w:val="24"/>
          <w:szCs w:val="24"/>
          <w:lang w:val="pt-BR"/>
        </w:rPr>
        <w:t xml:space="preserve"> </w:t>
      </w:r>
      <w:r w:rsidRPr="00C63365">
        <w:rPr>
          <w:rFonts w:ascii="Arial" w:hAnsi="Arial" w:cs="Arial"/>
          <w:sz w:val="24"/>
          <w:szCs w:val="24"/>
          <w:lang w:val="pt-BR"/>
        </w:rPr>
        <w:t>todas</w:t>
      </w:r>
      <w:r w:rsidR="00DA0E66" w:rsidRPr="00C63365">
        <w:rPr>
          <w:rFonts w:ascii="Arial" w:hAnsi="Arial" w:cs="Arial"/>
          <w:sz w:val="24"/>
          <w:szCs w:val="24"/>
          <w:lang w:val="pt-BR"/>
        </w:rPr>
        <w:t xml:space="preserve"> </w:t>
      </w:r>
      <w:r w:rsidRPr="00C63365">
        <w:rPr>
          <w:rFonts w:ascii="Arial" w:hAnsi="Arial" w:cs="Arial"/>
          <w:sz w:val="24"/>
          <w:szCs w:val="24"/>
          <w:lang w:val="pt-BR"/>
        </w:rPr>
        <w:t>as</w:t>
      </w:r>
      <w:r w:rsidR="00DA0E66" w:rsidRPr="00C63365">
        <w:rPr>
          <w:rFonts w:ascii="Arial" w:hAnsi="Arial" w:cs="Arial"/>
          <w:sz w:val="24"/>
          <w:szCs w:val="24"/>
          <w:lang w:val="pt-BR"/>
        </w:rPr>
        <w:t xml:space="preserve"> </w:t>
      </w:r>
      <w:r w:rsidRPr="00C63365">
        <w:rPr>
          <w:rFonts w:ascii="Arial" w:hAnsi="Arial" w:cs="Arial"/>
          <w:sz w:val="24"/>
          <w:szCs w:val="24"/>
          <w:lang w:val="pt-BR"/>
        </w:rPr>
        <w:t>obrigações</w:t>
      </w:r>
      <w:r w:rsidR="00DA0E66" w:rsidRPr="00C63365">
        <w:rPr>
          <w:rFonts w:ascii="Arial" w:hAnsi="Arial" w:cs="Arial"/>
          <w:sz w:val="24"/>
          <w:szCs w:val="24"/>
          <w:lang w:val="pt-BR"/>
        </w:rPr>
        <w:t xml:space="preserve"> constant</w:t>
      </w:r>
      <w:r w:rsidR="00ED6D07">
        <w:rPr>
          <w:rFonts w:ascii="Arial" w:hAnsi="Arial" w:cs="Arial"/>
          <w:sz w:val="24"/>
          <w:szCs w:val="24"/>
          <w:lang w:val="pt-BR"/>
        </w:rPr>
        <w:t>e</w:t>
      </w:r>
      <w:r w:rsidR="00DA0E66" w:rsidRPr="00C63365">
        <w:rPr>
          <w:rFonts w:ascii="Arial" w:hAnsi="Arial" w:cs="Arial"/>
          <w:sz w:val="24"/>
          <w:szCs w:val="24"/>
          <w:lang w:val="pt-BR"/>
        </w:rPr>
        <w:t xml:space="preserve">s </w:t>
      </w:r>
      <w:r w:rsidRPr="00C63365">
        <w:rPr>
          <w:rFonts w:ascii="Arial" w:hAnsi="Arial" w:cs="Arial"/>
          <w:sz w:val="24"/>
          <w:szCs w:val="24"/>
          <w:lang w:val="pt-BR"/>
        </w:rPr>
        <w:t>no</w:t>
      </w:r>
      <w:r w:rsidR="00ED6D07">
        <w:rPr>
          <w:rFonts w:ascii="Arial" w:hAnsi="Arial" w:cs="Arial"/>
          <w:sz w:val="24"/>
          <w:szCs w:val="24"/>
          <w:lang w:val="pt-BR"/>
        </w:rPr>
        <w:t xml:space="preserve"> </w:t>
      </w:r>
      <w:r w:rsidRPr="00C63365">
        <w:rPr>
          <w:rFonts w:ascii="Arial" w:hAnsi="Arial" w:cs="Arial"/>
          <w:sz w:val="24"/>
          <w:szCs w:val="24"/>
          <w:lang w:val="pt-BR"/>
        </w:rPr>
        <w:t>Termo</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Referência,</w:t>
      </w:r>
      <w:r w:rsidR="00DA0E66" w:rsidRPr="00C63365">
        <w:rPr>
          <w:rFonts w:ascii="Arial" w:hAnsi="Arial" w:cs="Arial"/>
          <w:sz w:val="24"/>
          <w:szCs w:val="24"/>
          <w:lang w:val="pt-BR"/>
        </w:rPr>
        <w:t xml:space="preserve"> </w:t>
      </w:r>
      <w:r w:rsidRPr="00C63365">
        <w:rPr>
          <w:rFonts w:ascii="Arial" w:hAnsi="Arial" w:cs="Arial"/>
          <w:sz w:val="24"/>
          <w:szCs w:val="24"/>
          <w:lang w:val="pt-BR"/>
        </w:rPr>
        <w:t>seus anexos e sua proposta, assumindo como exclusivamente seus os riscos e as despesas</w:t>
      </w:r>
      <w:r w:rsidR="00DA0E66" w:rsidRPr="00C63365">
        <w:rPr>
          <w:rFonts w:ascii="Arial" w:hAnsi="Arial" w:cs="Arial"/>
          <w:sz w:val="24"/>
          <w:szCs w:val="24"/>
          <w:lang w:val="pt-BR"/>
        </w:rPr>
        <w:t xml:space="preserve"> </w:t>
      </w:r>
      <w:r w:rsidRPr="00C63365">
        <w:rPr>
          <w:rFonts w:ascii="Arial" w:hAnsi="Arial" w:cs="Arial"/>
          <w:sz w:val="24"/>
          <w:szCs w:val="24"/>
          <w:lang w:val="pt-BR"/>
        </w:rPr>
        <w:t>decorrentes da boa e perfeita execução do objeto e, ainda:</w:t>
      </w:r>
    </w:p>
    <w:p w:rsidR="00551DBC" w:rsidRPr="00C63365" w:rsidRDefault="00DA0E66" w:rsidP="006378F1">
      <w:pPr>
        <w:pStyle w:val="PargrafodaLista"/>
        <w:numPr>
          <w:ilvl w:val="2"/>
          <w:numId w:val="1"/>
        </w:numPr>
        <w:tabs>
          <w:tab w:val="left" w:pos="709"/>
          <w:tab w:val="left" w:pos="1990"/>
        </w:tabs>
        <w:spacing w:line="288" w:lineRule="auto"/>
        <w:ind w:left="0" w:right="-554" w:firstLine="0"/>
        <w:rPr>
          <w:rFonts w:ascii="Arial" w:hAnsi="Arial" w:cs="Arial"/>
          <w:i/>
          <w:sz w:val="24"/>
          <w:szCs w:val="24"/>
          <w:lang w:val="pt-BR"/>
        </w:rPr>
      </w:pPr>
      <w:r w:rsidRPr="00C63365">
        <w:rPr>
          <w:rFonts w:ascii="Arial" w:hAnsi="Arial" w:cs="Arial"/>
          <w:sz w:val="24"/>
          <w:szCs w:val="24"/>
          <w:lang w:val="pt-BR"/>
        </w:rPr>
        <w:t>E</w:t>
      </w:r>
      <w:r w:rsidR="00551DBC" w:rsidRPr="00C63365">
        <w:rPr>
          <w:rFonts w:ascii="Arial" w:hAnsi="Arial" w:cs="Arial"/>
          <w:sz w:val="24"/>
          <w:szCs w:val="24"/>
          <w:lang w:val="pt-BR"/>
        </w:rPr>
        <w:t>fetuar</w:t>
      </w:r>
      <w:r w:rsidRPr="00C63365">
        <w:rPr>
          <w:rFonts w:ascii="Arial" w:hAnsi="Arial" w:cs="Arial"/>
          <w:sz w:val="24"/>
          <w:szCs w:val="24"/>
          <w:lang w:val="pt-BR"/>
        </w:rPr>
        <w:t xml:space="preserve"> </w:t>
      </w:r>
      <w:r w:rsidR="00551DBC" w:rsidRPr="00C63365">
        <w:rPr>
          <w:rFonts w:ascii="Arial" w:hAnsi="Arial" w:cs="Arial"/>
          <w:sz w:val="24"/>
          <w:szCs w:val="24"/>
          <w:lang w:val="pt-BR"/>
        </w:rPr>
        <w:t>a</w:t>
      </w:r>
      <w:r w:rsidRPr="00C63365">
        <w:rPr>
          <w:rFonts w:ascii="Arial" w:hAnsi="Arial" w:cs="Arial"/>
          <w:sz w:val="24"/>
          <w:szCs w:val="24"/>
          <w:lang w:val="pt-BR"/>
        </w:rPr>
        <w:t xml:space="preserve"> </w:t>
      </w:r>
      <w:r w:rsidR="00551DBC" w:rsidRPr="00C63365">
        <w:rPr>
          <w:rFonts w:ascii="Arial" w:hAnsi="Arial" w:cs="Arial"/>
          <w:sz w:val="24"/>
          <w:szCs w:val="24"/>
          <w:lang w:val="pt-BR"/>
        </w:rPr>
        <w:t>entrega</w:t>
      </w:r>
      <w:r w:rsidR="00ED6D07">
        <w:rPr>
          <w:rFonts w:ascii="Arial" w:hAnsi="Arial" w:cs="Arial"/>
          <w:sz w:val="24"/>
          <w:szCs w:val="24"/>
          <w:lang w:val="pt-BR"/>
        </w:rPr>
        <w:t xml:space="preserve"> </w:t>
      </w:r>
      <w:r w:rsidR="00551DBC" w:rsidRPr="00C63365">
        <w:rPr>
          <w:rFonts w:ascii="Arial" w:hAnsi="Arial" w:cs="Arial"/>
          <w:sz w:val="24"/>
          <w:szCs w:val="24"/>
          <w:lang w:val="pt-BR"/>
        </w:rPr>
        <w:t>do</w:t>
      </w:r>
      <w:r w:rsidRPr="00C63365">
        <w:rPr>
          <w:rFonts w:ascii="Arial" w:hAnsi="Arial" w:cs="Arial"/>
          <w:sz w:val="24"/>
          <w:szCs w:val="24"/>
          <w:lang w:val="pt-BR"/>
        </w:rPr>
        <w:t xml:space="preserve"> </w:t>
      </w:r>
      <w:r w:rsidR="00551DBC" w:rsidRPr="00C63365">
        <w:rPr>
          <w:rFonts w:ascii="Arial" w:hAnsi="Arial" w:cs="Arial"/>
          <w:sz w:val="24"/>
          <w:szCs w:val="24"/>
          <w:lang w:val="pt-BR"/>
        </w:rPr>
        <w:t>objeto</w:t>
      </w:r>
      <w:r w:rsidRPr="00C63365">
        <w:rPr>
          <w:rFonts w:ascii="Arial" w:hAnsi="Arial" w:cs="Arial"/>
          <w:sz w:val="24"/>
          <w:szCs w:val="24"/>
          <w:lang w:val="pt-BR"/>
        </w:rPr>
        <w:t xml:space="preserve"> </w:t>
      </w:r>
      <w:r w:rsidR="00551DBC" w:rsidRPr="00C63365">
        <w:rPr>
          <w:rFonts w:ascii="Arial" w:hAnsi="Arial" w:cs="Arial"/>
          <w:sz w:val="24"/>
          <w:szCs w:val="24"/>
          <w:lang w:val="pt-BR"/>
        </w:rPr>
        <w:t>em</w:t>
      </w:r>
      <w:r w:rsidRPr="00C63365">
        <w:rPr>
          <w:rFonts w:ascii="Arial" w:hAnsi="Arial" w:cs="Arial"/>
          <w:sz w:val="24"/>
          <w:szCs w:val="24"/>
          <w:lang w:val="pt-BR"/>
        </w:rPr>
        <w:t xml:space="preserve"> </w:t>
      </w:r>
      <w:r w:rsidR="00551DBC" w:rsidRPr="00C63365">
        <w:rPr>
          <w:rFonts w:ascii="Arial" w:hAnsi="Arial" w:cs="Arial"/>
          <w:sz w:val="24"/>
          <w:szCs w:val="24"/>
          <w:lang w:val="pt-BR"/>
        </w:rPr>
        <w:t>perfeitas</w:t>
      </w:r>
      <w:r w:rsidRPr="00C63365">
        <w:rPr>
          <w:rFonts w:ascii="Arial" w:hAnsi="Arial" w:cs="Arial"/>
          <w:sz w:val="24"/>
          <w:szCs w:val="24"/>
          <w:lang w:val="pt-BR"/>
        </w:rPr>
        <w:t xml:space="preserve"> </w:t>
      </w:r>
      <w:r w:rsidR="00551DBC" w:rsidRPr="00C63365">
        <w:rPr>
          <w:rFonts w:ascii="Arial" w:hAnsi="Arial" w:cs="Arial"/>
          <w:sz w:val="24"/>
          <w:szCs w:val="24"/>
          <w:lang w:val="pt-BR"/>
        </w:rPr>
        <w:t>condições,</w:t>
      </w:r>
      <w:r w:rsidRPr="00C63365">
        <w:rPr>
          <w:rFonts w:ascii="Arial" w:hAnsi="Arial" w:cs="Arial"/>
          <w:sz w:val="24"/>
          <w:szCs w:val="24"/>
          <w:lang w:val="pt-BR"/>
        </w:rPr>
        <w:t xml:space="preserve"> </w:t>
      </w:r>
      <w:r w:rsidR="00551DBC" w:rsidRPr="00C63365">
        <w:rPr>
          <w:rFonts w:ascii="Arial" w:hAnsi="Arial" w:cs="Arial"/>
          <w:sz w:val="24"/>
          <w:szCs w:val="24"/>
          <w:lang w:val="pt-BR"/>
        </w:rPr>
        <w:t>conforme</w:t>
      </w:r>
      <w:r w:rsidRPr="00C63365">
        <w:rPr>
          <w:rFonts w:ascii="Arial" w:hAnsi="Arial" w:cs="Arial"/>
          <w:sz w:val="24"/>
          <w:szCs w:val="24"/>
          <w:lang w:val="pt-BR"/>
        </w:rPr>
        <w:t xml:space="preserve"> </w:t>
      </w:r>
      <w:r w:rsidR="00551DBC" w:rsidRPr="00C63365">
        <w:rPr>
          <w:rFonts w:ascii="Arial" w:hAnsi="Arial" w:cs="Arial"/>
          <w:sz w:val="24"/>
          <w:szCs w:val="24"/>
          <w:lang w:val="pt-BR"/>
        </w:rPr>
        <w:t xml:space="preserve">especificações, </w:t>
      </w:r>
      <w:r w:rsidR="00551DBC" w:rsidRPr="00C63365">
        <w:rPr>
          <w:rFonts w:ascii="Arial" w:hAnsi="Arial" w:cs="Arial"/>
          <w:sz w:val="24"/>
          <w:szCs w:val="24"/>
          <w:lang w:val="pt-BR"/>
        </w:rPr>
        <w:lastRenderedPageBreak/>
        <w:t>prazo e local constantes no Termo de Referência e seus anexos,</w:t>
      </w:r>
      <w:r w:rsidRPr="00C63365">
        <w:rPr>
          <w:rFonts w:ascii="Arial" w:hAnsi="Arial" w:cs="Arial"/>
          <w:sz w:val="24"/>
          <w:szCs w:val="24"/>
          <w:lang w:val="pt-BR"/>
        </w:rPr>
        <w:t xml:space="preserve"> </w:t>
      </w:r>
      <w:r w:rsidR="00551DBC" w:rsidRPr="00C63365">
        <w:rPr>
          <w:rFonts w:ascii="Arial" w:hAnsi="Arial" w:cs="Arial"/>
          <w:sz w:val="24"/>
          <w:szCs w:val="24"/>
          <w:lang w:val="pt-BR"/>
        </w:rPr>
        <w:t>acompanhado</w:t>
      </w:r>
      <w:r w:rsidRPr="00C63365">
        <w:rPr>
          <w:rFonts w:ascii="Arial" w:hAnsi="Arial" w:cs="Arial"/>
          <w:sz w:val="24"/>
          <w:szCs w:val="24"/>
          <w:lang w:val="pt-BR"/>
        </w:rPr>
        <w:t xml:space="preserve"> </w:t>
      </w:r>
      <w:r w:rsidR="00551DBC" w:rsidRPr="00C63365">
        <w:rPr>
          <w:rFonts w:ascii="Arial" w:hAnsi="Arial" w:cs="Arial"/>
          <w:sz w:val="24"/>
          <w:szCs w:val="24"/>
          <w:lang w:val="pt-BR"/>
        </w:rPr>
        <w:t>da</w:t>
      </w:r>
      <w:r w:rsidRPr="00C63365">
        <w:rPr>
          <w:rFonts w:ascii="Arial" w:hAnsi="Arial" w:cs="Arial"/>
          <w:sz w:val="24"/>
          <w:szCs w:val="24"/>
          <w:lang w:val="pt-BR"/>
        </w:rPr>
        <w:t xml:space="preserve"> </w:t>
      </w:r>
      <w:r w:rsidR="00551DBC" w:rsidRPr="00C63365">
        <w:rPr>
          <w:rFonts w:ascii="Arial" w:hAnsi="Arial" w:cs="Arial"/>
          <w:sz w:val="24"/>
          <w:szCs w:val="24"/>
          <w:lang w:val="pt-BR"/>
        </w:rPr>
        <w:t>respectiva</w:t>
      </w:r>
      <w:r w:rsidR="00ED6D07">
        <w:rPr>
          <w:rFonts w:ascii="Arial" w:hAnsi="Arial" w:cs="Arial"/>
          <w:sz w:val="24"/>
          <w:szCs w:val="24"/>
          <w:lang w:val="pt-BR"/>
        </w:rPr>
        <w:t xml:space="preserve"> </w:t>
      </w:r>
      <w:r w:rsidR="00551DBC" w:rsidRPr="00C63365">
        <w:rPr>
          <w:rFonts w:ascii="Arial" w:hAnsi="Arial" w:cs="Arial"/>
          <w:sz w:val="24"/>
          <w:szCs w:val="24"/>
          <w:lang w:val="pt-BR"/>
        </w:rPr>
        <w:t>nota fiscal, na qual constarão as indicações referentes</w:t>
      </w:r>
      <w:r w:rsidR="00ED6D07">
        <w:rPr>
          <w:rFonts w:ascii="Arial" w:hAnsi="Arial" w:cs="Arial"/>
          <w:sz w:val="24"/>
          <w:szCs w:val="24"/>
          <w:lang w:val="pt-BR"/>
        </w:rPr>
        <w:t xml:space="preserve"> </w:t>
      </w:r>
      <w:r w:rsidR="00551DBC" w:rsidRPr="00C63365">
        <w:rPr>
          <w:rFonts w:ascii="Arial" w:hAnsi="Arial" w:cs="Arial"/>
          <w:sz w:val="24"/>
          <w:szCs w:val="24"/>
          <w:lang w:val="pt-BR"/>
        </w:rPr>
        <w:t>a:</w:t>
      </w:r>
      <w:r w:rsidRPr="00C63365">
        <w:rPr>
          <w:rFonts w:ascii="Arial" w:hAnsi="Arial" w:cs="Arial"/>
          <w:sz w:val="24"/>
          <w:szCs w:val="24"/>
          <w:lang w:val="pt-BR"/>
        </w:rPr>
        <w:t xml:space="preserve"> </w:t>
      </w:r>
      <w:r w:rsidR="00551DBC" w:rsidRPr="00C63365">
        <w:rPr>
          <w:rFonts w:ascii="Arial" w:hAnsi="Arial" w:cs="Arial"/>
          <w:i/>
          <w:sz w:val="24"/>
          <w:szCs w:val="24"/>
          <w:lang w:val="pt-BR"/>
        </w:rPr>
        <w:t>marca,</w:t>
      </w:r>
      <w:r w:rsidRPr="00C63365">
        <w:rPr>
          <w:rFonts w:ascii="Arial" w:hAnsi="Arial" w:cs="Arial"/>
          <w:i/>
          <w:sz w:val="24"/>
          <w:szCs w:val="24"/>
          <w:lang w:val="pt-BR"/>
        </w:rPr>
        <w:t xml:space="preserve"> </w:t>
      </w:r>
      <w:r w:rsidR="00551DBC" w:rsidRPr="00C63365">
        <w:rPr>
          <w:rFonts w:ascii="Arial" w:hAnsi="Arial" w:cs="Arial"/>
          <w:i/>
          <w:sz w:val="24"/>
          <w:szCs w:val="24"/>
          <w:lang w:val="pt-BR"/>
        </w:rPr>
        <w:t>fabricante,</w:t>
      </w:r>
      <w:r w:rsidRPr="00C63365">
        <w:rPr>
          <w:rFonts w:ascii="Arial" w:hAnsi="Arial" w:cs="Arial"/>
          <w:i/>
          <w:sz w:val="24"/>
          <w:szCs w:val="24"/>
          <w:lang w:val="pt-BR"/>
        </w:rPr>
        <w:t xml:space="preserve"> </w:t>
      </w:r>
      <w:r w:rsidR="00551DBC" w:rsidRPr="00C63365">
        <w:rPr>
          <w:rFonts w:ascii="Arial" w:hAnsi="Arial" w:cs="Arial"/>
          <w:i/>
          <w:sz w:val="24"/>
          <w:szCs w:val="24"/>
          <w:lang w:val="pt-BR"/>
        </w:rPr>
        <w:t>modelo,</w:t>
      </w:r>
      <w:r w:rsidRPr="00C63365">
        <w:rPr>
          <w:rFonts w:ascii="Arial" w:hAnsi="Arial" w:cs="Arial"/>
          <w:i/>
          <w:sz w:val="24"/>
          <w:szCs w:val="24"/>
          <w:lang w:val="pt-BR"/>
        </w:rPr>
        <w:t xml:space="preserve"> </w:t>
      </w:r>
      <w:r w:rsidR="00551DBC" w:rsidRPr="00C63365">
        <w:rPr>
          <w:rFonts w:ascii="Arial" w:hAnsi="Arial" w:cs="Arial"/>
          <w:i/>
          <w:sz w:val="24"/>
          <w:szCs w:val="24"/>
          <w:lang w:val="pt-BR"/>
        </w:rPr>
        <w:t>procedência e</w:t>
      </w:r>
      <w:r w:rsidRPr="00C63365">
        <w:rPr>
          <w:rFonts w:ascii="Arial" w:hAnsi="Arial" w:cs="Arial"/>
          <w:i/>
          <w:sz w:val="24"/>
          <w:szCs w:val="24"/>
          <w:lang w:val="pt-BR"/>
        </w:rPr>
        <w:t xml:space="preserve"> </w:t>
      </w:r>
      <w:r w:rsidR="00551DBC" w:rsidRPr="00C63365">
        <w:rPr>
          <w:rFonts w:ascii="Arial" w:hAnsi="Arial" w:cs="Arial"/>
          <w:i/>
          <w:sz w:val="24"/>
          <w:szCs w:val="24"/>
          <w:lang w:val="pt-BR"/>
        </w:rPr>
        <w:t>prazo</w:t>
      </w:r>
      <w:r w:rsidRPr="00C63365">
        <w:rPr>
          <w:rFonts w:ascii="Arial" w:hAnsi="Arial" w:cs="Arial"/>
          <w:i/>
          <w:sz w:val="24"/>
          <w:szCs w:val="24"/>
          <w:lang w:val="pt-BR"/>
        </w:rPr>
        <w:t xml:space="preserve"> </w:t>
      </w:r>
      <w:r w:rsidR="00551DBC" w:rsidRPr="00C63365">
        <w:rPr>
          <w:rFonts w:ascii="Arial" w:hAnsi="Arial" w:cs="Arial"/>
          <w:i/>
          <w:sz w:val="24"/>
          <w:szCs w:val="24"/>
          <w:lang w:val="pt-BR"/>
        </w:rPr>
        <w:t>de</w:t>
      </w:r>
      <w:r w:rsidRPr="00C63365">
        <w:rPr>
          <w:rFonts w:ascii="Arial" w:hAnsi="Arial" w:cs="Arial"/>
          <w:i/>
          <w:sz w:val="24"/>
          <w:szCs w:val="24"/>
          <w:lang w:val="pt-BR"/>
        </w:rPr>
        <w:t xml:space="preserve"> </w:t>
      </w:r>
      <w:r w:rsidR="00551DBC" w:rsidRPr="00C63365">
        <w:rPr>
          <w:rFonts w:ascii="Arial" w:hAnsi="Arial" w:cs="Arial"/>
          <w:i/>
          <w:sz w:val="24"/>
          <w:szCs w:val="24"/>
          <w:lang w:val="pt-BR"/>
        </w:rPr>
        <w:t>garantia</w:t>
      </w:r>
      <w:r w:rsidRPr="00C63365">
        <w:rPr>
          <w:rFonts w:ascii="Arial" w:hAnsi="Arial" w:cs="Arial"/>
          <w:i/>
          <w:sz w:val="24"/>
          <w:szCs w:val="24"/>
          <w:lang w:val="pt-BR"/>
        </w:rPr>
        <w:t xml:space="preserve"> </w:t>
      </w:r>
      <w:r w:rsidR="00551DBC" w:rsidRPr="00C63365">
        <w:rPr>
          <w:rFonts w:ascii="Arial" w:hAnsi="Arial" w:cs="Arial"/>
          <w:i/>
          <w:sz w:val="24"/>
          <w:szCs w:val="24"/>
          <w:lang w:val="pt-BR"/>
        </w:rPr>
        <w:t>ou validade;</w:t>
      </w:r>
    </w:p>
    <w:p w:rsidR="00551DBC" w:rsidRPr="00C63365" w:rsidRDefault="00551DBC" w:rsidP="006378F1">
      <w:pPr>
        <w:pStyle w:val="PargrafodaLista"/>
        <w:numPr>
          <w:ilvl w:val="2"/>
          <w:numId w:val="1"/>
        </w:numPr>
        <w:tabs>
          <w:tab w:val="left" w:pos="709"/>
          <w:tab w:val="left" w:pos="199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responsabilizar-se</w:t>
      </w:r>
      <w:r w:rsidR="00DA0E66" w:rsidRPr="00C63365">
        <w:rPr>
          <w:rFonts w:ascii="Arial" w:hAnsi="Arial" w:cs="Arial"/>
          <w:sz w:val="24"/>
          <w:szCs w:val="24"/>
          <w:lang w:val="pt-BR"/>
        </w:rPr>
        <w:t xml:space="preserve"> </w:t>
      </w:r>
      <w:r w:rsidRPr="00C63365">
        <w:rPr>
          <w:rFonts w:ascii="Arial" w:hAnsi="Arial" w:cs="Arial"/>
          <w:sz w:val="24"/>
          <w:szCs w:val="24"/>
          <w:lang w:val="pt-BR"/>
        </w:rPr>
        <w:t>pelos</w:t>
      </w:r>
      <w:r w:rsidR="00DA0E66" w:rsidRPr="00C63365">
        <w:rPr>
          <w:rFonts w:ascii="Arial" w:hAnsi="Arial" w:cs="Arial"/>
          <w:sz w:val="24"/>
          <w:szCs w:val="24"/>
          <w:lang w:val="pt-BR"/>
        </w:rPr>
        <w:t xml:space="preserve"> </w:t>
      </w:r>
      <w:r w:rsidRPr="00C63365">
        <w:rPr>
          <w:rFonts w:ascii="Arial" w:hAnsi="Arial" w:cs="Arial"/>
          <w:sz w:val="24"/>
          <w:szCs w:val="24"/>
          <w:lang w:val="pt-BR"/>
        </w:rPr>
        <w:t>vícios</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danos</w:t>
      </w:r>
      <w:r w:rsidR="00DA0E66" w:rsidRPr="00C63365">
        <w:rPr>
          <w:rFonts w:ascii="Arial" w:hAnsi="Arial" w:cs="Arial"/>
          <w:sz w:val="24"/>
          <w:szCs w:val="24"/>
          <w:lang w:val="pt-BR"/>
        </w:rPr>
        <w:t xml:space="preserve"> </w:t>
      </w:r>
      <w:r w:rsidRPr="00C63365">
        <w:rPr>
          <w:rFonts w:ascii="Arial" w:hAnsi="Arial" w:cs="Arial"/>
          <w:sz w:val="24"/>
          <w:szCs w:val="24"/>
          <w:lang w:val="pt-BR"/>
        </w:rPr>
        <w:t>decorrentes</w:t>
      </w:r>
      <w:r w:rsidR="00DA0E66" w:rsidRPr="00C63365">
        <w:rPr>
          <w:rFonts w:ascii="Arial" w:hAnsi="Arial" w:cs="Arial"/>
          <w:sz w:val="24"/>
          <w:szCs w:val="24"/>
          <w:lang w:val="pt-BR"/>
        </w:rPr>
        <w:t xml:space="preserve"> </w:t>
      </w:r>
      <w:r w:rsidRPr="00C63365">
        <w:rPr>
          <w:rFonts w:ascii="Arial" w:hAnsi="Arial" w:cs="Arial"/>
          <w:sz w:val="24"/>
          <w:szCs w:val="24"/>
          <w:lang w:val="pt-BR"/>
        </w:rPr>
        <w:t>do</w:t>
      </w:r>
      <w:r w:rsidR="00DA0E66" w:rsidRPr="00C63365">
        <w:rPr>
          <w:rFonts w:ascii="Arial" w:hAnsi="Arial" w:cs="Arial"/>
          <w:sz w:val="24"/>
          <w:szCs w:val="24"/>
          <w:lang w:val="pt-BR"/>
        </w:rPr>
        <w:t xml:space="preserve"> </w:t>
      </w:r>
      <w:r w:rsidRPr="00C63365">
        <w:rPr>
          <w:rFonts w:ascii="Arial" w:hAnsi="Arial" w:cs="Arial"/>
          <w:sz w:val="24"/>
          <w:szCs w:val="24"/>
          <w:lang w:val="pt-BR"/>
        </w:rPr>
        <w:t>objeto,</w:t>
      </w:r>
      <w:r w:rsidR="00DA0E66" w:rsidRPr="00C63365">
        <w:rPr>
          <w:rFonts w:ascii="Arial" w:hAnsi="Arial" w:cs="Arial"/>
          <w:sz w:val="24"/>
          <w:szCs w:val="24"/>
          <w:lang w:val="pt-BR"/>
        </w:rPr>
        <w:t xml:space="preserve"> </w:t>
      </w:r>
      <w:r w:rsidRPr="00C63365">
        <w:rPr>
          <w:rFonts w:ascii="Arial" w:hAnsi="Arial" w:cs="Arial"/>
          <w:sz w:val="24"/>
          <w:szCs w:val="24"/>
          <w:lang w:val="pt-BR"/>
        </w:rPr>
        <w:t>deacordo</w:t>
      </w:r>
      <w:r w:rsidR="00DA0E66" w:rsidRPr="00C63365">
        <w:rPr>
          <w:rFonts w:ascii="Arial" w:hAnsi="Arial" w:cs="Arial"/>
          <w:sz w:val="24"/>
          <w:szCs w:val="24"/>
          <w:lang w:val="pt-BR"/>
        </w:rPr>
        <w:t xml:space="preserve"> </w:t>
      </w:r>
      <w:r w:rsidRPr="00C63365">
        <w:rPr>
          <w:rFonts w:ascii="Arial" w:hAnsi="Arial" w:cs="Arial"/>
          <w:sz w:val="24"/>
          <w:szCs w:val="24"/>
          <w:lang w:val="pt-BR"/>
        </w:rPr>
        <w:t>com</w:t>
      </w:r>
      <w:r w:rsidR="00DA0E66" w:rsidRPr="00C63365">
        <w:rPr>
          <w:rFonts w:ascii="Arial" w:hAnsi="Arial" w:cs="Arial"/>
          <w:sz w:val="24"/>
          <w:szCs w:val="24"/>
          <w:lang w:val="pt-BR"/>
        </w:rPr>
        <w:t xml:space="preserve"> </w:t>
      </w:r>
      <w:r w:rsidRPr="00C63365">
        <w:rPr>
          <w:rFonts w:ascii="Arial" w:hAnsi="Arial" w:cs="Arial"/>
          <w:sz w:val="24"/>
          <w:szCs w:val="24"/>
          <w:lang w:val="pt-BR"/>
        </w:rPr>
        <w:t>os</w:t>
      </w:r>
      <w:r w:rsidR="00DA0E66" w:rsidRPr="00C63365">
        <w:rPr>
          <w:rFonts w:ascii="Arial" w:hAnsi="Arial" w:cs="Arial"/>
          <w:sz w:val="24"/>
          <w:szCs w:val="24"/>
          <w:lang w:val="pt-BR"/>
        </w:rPr>
        <w:t xml:space="preserve"> </w:t>
      </w:r>
      <w:r w:rsidRPr="00C63365">
        <w:rPr>
          <w:rFonts w:ascii="Arial" w:hAnsi="Arial" w:cs="Arial"/>
          <w:sz w:val="24"/>
          <w:szCs w:val="24"/>
          <w:lang w:val="pt-BR"/>
        </w:rPr>
        <w:t>artigos</w:t>
      </w:r>
      <w:r w:rsidR="00DA0E66" w:rsidRPr="00C63365">
        <w:rPr>
          <w:rFonts w:ascii="Arial" w:hAnsi="Arial" w:cs="Arial"/>
          <w:sz w:val="24"/>
          <w:szCs w:val="24"/>
          <w:lang w:val="pt-BR"/>
        </w:rPr>
        <w:t xml:space="preserve"> </w:t>
      </w:r>
      <w:r w:rsidRPr="00C63365">
        <w:rPr>
          <w:rFonts w:ascii="Arial" w:hAnsi="Arial" w:cs="Arial"/>
          <w:sz w:val="24"/>
          <w:szCs w:val="24"/>
          <w:lang w:val="pt-BR"/>
        </w:rPr>
        <w:t>12,</w:t>
      </w:r>
      <w:r w:rsidR="00DA0E66" w:rsidRPr="00C63365">
        <w:rPr>
          <w:rFonts w:ascii="Arial" w:hAnsi="Arial" w:cs="Arial"/>
          <w:sz w:val="24"/>
          <w:szCs w:val="24"/>
          <w:lang w:val="pt-BR"/>
        </w:rPr>
        <w:t xml:space="preserve"> </w:t>
      </w:r>
      <w:r w:rsidRPr="00C63365">
        <w:rPr>
          <w:rFonts w:ascii="Arial" w:hAnsi="Arial" w:cs="Arial"/>
          <w:sz w:val="24"/>
          <w:szCs w:val="24"/>
          <w:lang w:val="pt-BR"/>
        </w:rPr>
        <w:t>13</w:t>
      </w:r>
      <w:r w:rsidR="00DA0E66" w:rsidRPr="00C63365">
        <w:rPr>
          <w:rFonts w:ascii="Arial" w:hAnsi="Arial" w:cs="Arial"/>
          <w:sz w:val="24"/>
          <w:szCs w:val="24"/>
          <w:lang w:val="pt-BR"/>
        </w:rPr>
        <w:t xml:space="preserve"> </w:t>
      </w:r>
      <w:r w:rsidRPr="00C63365">
        <w:rPr>
          <w:rFonts w:ascii="Arial" w:hAnsi="Arial" w:cs="Arial"/>
          <w:sz w:val="24"/>
          <w:szCs w:val="24"/>
          <w:lang w:val="pt-BR"/>
        </w:rPr>
        <w:t>e17</w:t>
      </w:r>
      <w:r w:rsidR="00DA0E66" w:rsidRPr="00C63365">
        <w:rPr>
          <w:rFonts w:ascii="Arial" w:hAnsi="Arial" w:cs="Arial"/>
          <w:sz w:val="24"/>
          <w:szCs w:val="24"/>
          <w:lang w:val="pt-BR"/>
        </w:rPr>
        <w:t xml:space="preserve"> </w:t>
      </w: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27,do</w:t>
      </w:r>
      <w:r w:rsidR="00DA0E66" w:rsidRPr="00C63365">
        <w:rPr>
          <w:rFonts w:ascii="Arial" w:hAnsi="Arial" w:cs="Arial"/>
          <w:sz w:val="24"/>
          <w:szCs w:val="24"/>
          <w:lang w:val="pt-BR"/>
        </w:rPr>
        <w:t xml:space="preserve"> </w:t>
      </w:r>
      <w:r w:rsidRPr="00C63365">
        <w:rPr>
          <w:rFonts w:ascii="Arial" w:hAnsi="Arial" w:cs="Arial"/>
          <w:sz w:val="24"/>
          <w:szCs w:val="24"/>
          <w:lang w:val="pt-BR"/>
        </w:rPr>
        <w:t>Código</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Defesado</w:t>
      </w:r>
      <w:r w:rsidR="00DA0E66" w:rsidRPr="00C63365">
        <w:rPr>
          <w:rFonts w:ascii="Arial" w:hAnsi="Arial" w:cs="Arial"/>
          <w:sz w:val="24"/>
          <w:szCs w:val="24"/>
          <w:lang w:val="pt-BR"/>
        </w:rPr>
        <w:t xml:space="preserve"> </w:t>
      </w:r>
      <w:r w:rsidRPr="00C63365">
        <w:rPr>
          <w:rFonts w:ascii="Arial" w:hAnsi="Arial" w:cs="Arial"/>
          <w:sz w:val="24"/>
          <w:szCs w:val="24"/>
          <w:lang w:val="pt-BR"/>
        </w:rPr>
        <w:t>Consumidor(Leinº8.078, de 1990);</w:t>
      </w:r>
    </w:p>
    <w:p w:rsidR="00551DBC" w:rsidRPr="00C63365" w:rsidRDefault="00551DB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substituir,</w:t>
      </w:r>
      <w:r w:rsidR="00DA0E66" w:rsidRPr="00C63365">
        <w:rPr>
          <w:rFonts w:ascii="Arial" w:hAnsi="Arial" w:cs="Arial"/>
          <w:sz w:val="24"/>
          <w:szCs w:val="24"/>
          <w:lang w:val="pt-BR"/>
        </w:rPr>
        <w:t xml:space="preserve"> </w:t>
      </w:r>
      <w:r w:rsidRPr="00C63365">
        <w:rPr>
          <w:rFonts w:ascii="Arial" w:hAnsi="Arial" w:cs="Arial"/>
          <w:sz w:val="24"/>
          <w:szCs w:val="24"/>
          <w:lang w:val="pt-BR"/>
        </w:rPr>
        <w:t>reparar</w:t>
      </w:r>
      <w:r w:rsidR="00DA0E66" w:rsidRPr="00C63365">
        <w:rPr>
          <w:rFonts w:ascii="Arial" w:hAnsi="Arial" w:cs="Arial"/>
          <w:sz w:val="24"/>
          <w:szCs w:val="24"/>
          <w:lang w:val="pt-BR"/>
        </w:rPr>
        <w:t xml:space="preserve"> </w:t>
      </w:r>
      <w:r w:rsidRPr="00C63365">
        <w:rPr>
          <w:rFonts w:ascii="Arial" w:hAnsi="Arial" w:cs="Arial"/>
          <w:sz w:val="24"/>
          <w:szCs w:val="24"/>
          <w:lang w:val="pt-BR"/>
        </w:rPr>
        <w:t>ou</w:t>
      </w:r>
      <w:r w:rsidR="00DA0E66" w:rsidRPr="00C63365">
        <w:rPr>
          <w:rFonts w:ascii="Arial" w:hAnsi="Arial" w:cs="Arial"/>
          <w:sz w:val="24"/>
          <w:szCs w:val="24"/>
          <w:lang w:val="pt-BR"/>
        </w:rPr>
        <w:t xml:space="preserve"> </w:t>
      </w:r>
      <w:r w:rsidRPr="00C63365">
        <w:rPr>
          <w:rFonts w:ascii="Arial" w:hAnsi="Arial" w:cs="Arial"/>
          <w:sz w:val="24"/>
          <w:szCs w:val="24"/>
          <w:lang w:val="pt-BR"/>
        </w:rPr>
        <w:t>corrigir,</w:t>
      </w:r>
      <w:r w:rsidR="00DA0E66" w:rsidRPr="00C63365">
        <w:rPr>
          <w:rFonts w:ascii="Arial" w:hAnsi="Arial" w:cs="Arial"/>
          <w:sz w:val="24"/>
          <w:szCs w:val="24"/>
          <w:lang w:val="pt-BR"/>
        </w:rPr>
        <w:t xml:space="preserve"> </w:t>
      </w:r>
      <w:r w:rsidRPr="00C63365">
        <w:rPr>
          <w:rFonts w:ascii="Arial" w:hAnsi="Arial" w:cs="Arial"/>
          <w:sz w:val="24"/>
          <w:szCs w:val="24"/>
          <w:lang w:val="pt-BR"/>
        </w:rPr>
        <w:t>às</w:t>
      </w:r>
      <w:r w:rsidR="00DA0E66" w:rsidRPr="00C63365">
        <w:rPr>
          <w:rFonts w:ascii="Arial" w:hAnsi="Arial" w:cs="Arial"/>
          <w:sz w:val="24"/>
          <w:szCs w:val="24"/>
          <w:lang w:val="pt-BR"/>
        </w:rPr>
        <w:t xml:space="preserve"> </w:t>
      </w:r>
      <w:r w:rsidRPr="00C63365">
        <w:rPr>
          <w:rFonts w:ascii="Arial" w:hAnsi="Arial" w:cs="Arial"/>
          <w:sz w:val="24"/>
          <w:szCs w:val="24"/>
          <w:lang w:val="pt-BR"/>
        </w:rPr>
        <w:t>suas</w:t>
      </w:r>
      <w:r w:rsidR="00DA0E66" w:rsidRPr="00C63365">
        <w:rPr>
          <w:rFonts w:ascii="Arial" w:hAnsi="Arial" w:cs="Arial"/>
          <w:sz w:val="24"/>
          <w:szCs w:val="24"/>
          <w:lang w:val="pt-BR"/>
        </w:rPr>
        <w:t xml:space="preserve"> </w:t>
      </w:r>
      <w:r w:rsidRPr="00C63365">
        <w:rPr>
          <w:rFonts w:ascii="Arial" w:hAnsi="Arial" w:cs="Arial"/>
          <w:sz w:val="24"/>
          <w:szCs w:val="24"/>
          <w:lang w:val="pt-BR"/>
        </w:rPr>
        <w:t>expensas,</w:t>
      </w:r>
      <w:r w:rsidR="00DA0E66" w:rsidRPr="00C63365">
        <w:rPr>
          <w:rFonts w:ascii="Arial" w:hAnsi="Arial" w:cs="Arial"/>
          <w:sz w:val="24"/>
          <w:szCs w:val="24"/>
          <w:lang w:val="pt-BR"/>
        </w:rPr>
        <w:t xml:space="preserve"> </w:t>
      </w:r>
      <w:r w:rsidRPr="00C63365">
        <w:rPr>
          <w:rFonts w:ascii="Arial" w:hAnsi="Arial" w:cs="Arial"/>
          <w:sz w:val="24"/>
          <w:szCs w:val="24"/>
          <w:lang w:val="pt-BR"/>
        </w:rPr>
        <w:t>no</w:t>
      </w:r>
      <w:r w:rsidR="00DA0E66" w:rsidRPr="00C63365">
        <w:rPr>
          <w:rFonts w:ascii="Arial" w:hAnsi="Arial" w:cs="Arial"/>
          <w:sz w:val="24"/>
          <w:szCs w:val="24"/>
          <w:lang w:val="pt-BR"/>
        </w:rPr>
        <w:t xml:space="preserve"> </w:t>
      </w:r>
      <w:r w:rsidRPr="00C63365">
        <w:rPr>
          <w:rFonts w:ascii="Arial" w:hAnsi="Arial" w:cs="Arial"/>
          <w:sz w:val="24"/>
          <w:szCs w:val="24"/>
          <w:lang w:val="pt-BR"/>
        </w:rPr>
        <w:t>prazo</w:t>
      </w:r>
      <w:r w:rsidR="00DA0E66" w:rsidRPr="00C63365">
        <w:rPr>
          <w:rFonts w:ascii="Arial" w:hAnsi="Arial" w:cs="Arial"/>
          <w:sz w:val="24"/>
          <w:szCs w:val="24"/>
          <w:lang w:val="pt-BR"/>
        </w:rPr>
        <w:t xml:space="preserve"> </w:t>
      </w:r>
      <w:r w:rsidRPr="00C63365">
        <w:rPr>
          <w:rFonts w:ascii="Arial" w:hAnsi="Arial" w:cs="Arial"/>
          <w:sz w:val="24"/>
          <w:szCs w:val="24"/>
          <w:lang w:val="pt-BR"/>
        </w:rPr>
        <w:t>fixado</w:t>
      </w:r>
      <w:r w:rsidR="00DA0E66" w:rsidRPr="00C63365">
        <w:rPr>
          <w:rFonts w:ascii="Arial" w:hAnsi="Arial" w:cs="Arial"/>
          <w:sz w:val="24"/>
          <w:szCs w:val="24"/>
          <w:lang w:val="pt-BR"/>
        </w:rPr>
        <w:t xml:space="preserve"> </w:t>
      </w:r>
      <w:r w:rsidRPr="00C63365">
        <w:rPr>
          <w:rFonts w:ascii="Arial" w:hAnsi="Arial" w:cs="Arial"/>
          <w:sz w:val="24"/>
          <w:szCs w:val="24"/>
          <w:lang w:val="pt-BR"/>
        </w:rPr>
        <w:t>neste</w:t>
      </w:r>
      <w:r w:rsidR="00DA0E66" w:rsidRPr="00C63365">
        <w:rPr>
          <w:rFonts w:ascii="Arial" w:hAnsi="Arial" w:cs="Arial"/>
          <w:sz w:val="24"/>
          <w:szCs w:val="24"/>
          <w:lang w:val="pt-BR"/>
        </w:rPr>
        <w:t xml:space="preserve"> </w:t>
      </w:r>
      <w:r w:rsidRPr="00C63365">
        <w:rPr>
          <w:rFonts w:ascii="Arial" w:hAnsi="Arial" w:cs="Arial"/>
          <w:sz w:val="24"/>
          <w:szCs w:val="24"/>
          <w:lang w:val="pt-BR"/>
        </w:rPr>
        <w:t>Termo</w:t>
      </w:r>
      <w:r w:rsidR="00DA0E66" w:rsidRPr="00C63365">
        <w:rPr>
          <w:rFonts w:ascii="Arial" w:hAnsi="Arial" w:cs="Arial"/>
          <w:sz w:val="24"/>
          <w:szCs w:val="24"/>
          <w:lang w:val="pt-BR"/>
        </w:rPr>
        <w:t xml:space="preserve"> </w:t>
      </w:r>
      <w:r w:rsidRPr="00C63365">
        <w:rPr>
          <w:rFonts w:ascii="Arial" w:hAnsi="Arial" w:cs="Arial"/>
          <w:sz w:val="24"/>
          <w:szCs w:val="24"/>
          <w:lang w:val="pt-BR"/>
        </w:rPr>
        <w:t>de Referência, o</w:t>
      </w:r>
      <w:r w:rsidR="00DA0E66" w:rsidRPr="00C63365">
        <w:rPr>
          <w:rFonts w:ascii="Arial" w:hAnsi="Arial" w:cs="Arial"/>
          <w:sz w:val="24"/>
          <w:szCs w:val="24"/>
          <w:lang w:val="pt-BR"/>
        </w:rPr>
        <w:t xml:space="preserve"> </w:t>
      </w:r>
      <w:r w:rsidRPr="00C63365">
        <w:rPr>
          <w:rFonts w:ascii="Arial" w:hAnsi="Arial" w:cs="Arial"/>
          <w:sz w:val="24"/>
          <w:szCs w:val="24"/>
          <w:lang w:val="pt-BR"/>
        </w:rPr>
        <w:t>objeto com avarias</w:t>
      </w:r>
      <w:r w:rsidR="00DA0E66" w:rsidRPr="00C63365">
        <w:rPr>
          <w:rFonts w:ascii="Arial" w:hAnsi="Arial" w:cs="Arial"/>
          <w:sz w:val="24"/>
          <w:szCs w:val="24"/>
          <w:lang w:val="pt-BR"/>
        </w:rPr>
        <w:t xml:space="preserve"> </w:t>
      </w:r>
      <w:r w:rsidRPr="00C63365">
        <w:rPr>
          <w:rFonts w:ascii="Arial" w:hAnsi="Arial" w:cs="Arial"/>
          <w:sz w:val="24"/>
          <w:szCs w:val="24"/>
          <w:lang w:val="pt-BR"/>
        </w:rPr>
        <w:t>ou defeitos;</w:t>
      </w:r>
    </w:p>
    <w:p w:rsidR="00551DBC" w:rsidRPr="00C63365" w:rsidRDefault="00551DB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comunicar à Contratante, no prazo máximo de </w:t>
      </w:r>
      <w:r w:rsidR="00375A47">
        <w:rPr>
          <w:rFonts w:ascii="Arial" w:hAnsi="Arial" w:cs="Arial"/>
          <w:color w:val="FF0000"/>
          <w:sz w:val="24"/>
          <w:szCs w:val="24"/>
          <w:lang w:val="pt-BR"/>
        </w:rPr>
        <w:t>72 (setenta e duas)</w:t>
      </w:r>
      <w:r w:rsidRPr="00C63365">
        <w:rPr>
          <w:rFonts w:ascii="Arial" w:hAnsi="Arial" w:cs="Arial"/>
          <w:sz w:val="24"/>
          <w:szCs w:val="24"/>
          <w:lang w:val="pt-BR"/>
        </w:rPr>
        <w:t xml:space="preserve"> horas que</w:t>
      </w:r>
      <w:r w:rsidR="00DA0E66" w:rsidRPr="00C63365">
        <w:rPr>
          <w:rFonts w:ascii="Arial" w:hAnsi="Arial" w:cs="Arial"/>
          <w:sz w:val="24"/>
          <w:szCs w:val="24"/>
          <w:lang w:val="pt-BR"/>
        </w:rPr>
        <w:t xml:space="preserve"> </w:t>
      </w:r>
      <w:r w:rsidRPr="00C63365">
        <w:rPr>
          <w:rFonts w:ascii="Arial" w:hAnsi="Arial" w:cs="Arial"/>
          <w:sz w:val="24"/>
          <w:szCs w:val="24"/>
          <w:lang w:val="pt-BR"/>
        </w:rPr>
        <w:t>antecede a data da entrega, os motivos que impossibilitem o cumprimento do prazo</w:t>
      </w:r>
      <w:r w:rsidR="00DA0E66" w:rsidRPr="00C63365">
        <w:rPr>
          <w:rFonts w:ascii="Arial" w:hAnsi="Arial" w:cs="Arial"/>
          <w:sz w:val="24"/>
          <w:szCs w:val="24"/>
          <w:lang w:val="pt-BR"/>
        </w:rPr>
        <w:t xml:space="preserve"> </w:t>
      </w:r>
      <w:r w:rsidRPr="00C63365">
        <w:rPr>
          <w:rFonts w:ascii="Arial" w:hAnsi="Arial" w:cs="Arial"/>
          <w:sz w:val="24"/>
          <w:szCs w:val="24"/>
          <w:lang w:val="pt-BR"/>
        </w:rPr>
        <w:t>previsto, com a devida comprovação;</w:t>
      </w:r>
    </w:p>
    <w:p w:rsidR="00551DBC" w:rsidRPr="00C63365" w:rsidRDefault="00551DB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manter, durante toda a execução do serviço, em compatibilidade com as</w:t>
      </w:r>
      <w:r w:rsidR="00DA0E66" w:rsidRPr="00C63365">
        <w:rPr>
          <w:rFonts w:ascii="Arial" w:hAnsi="Arial" w:cs="Arial"/>
          <w:sz w:val="24"/>
          <w:szCs w:val="24"/>
          <w:lang w:val="pt-BR"/>
        </w:rPr>
        <w:t xml:space="preserve"> </w:t>
      </w:r>
      <w:r w:rsidRPr="00C63365">
        <w:rPr>
          <w:rFonts w:ascii="Arial" w:hAnsi="Arial" w:cs="Arial"/>
          <w:sz w:val="24"/>
          <w:szCs w:val="24"/>
          <w:lang w:val="pt-BR"/>
        </w:rPr>
        <w:t>obrigações assumidas, todas as condições de habilitação e qualificação exigidas na</w:t>
      </w:r>
      <w:r w:rsidR="00DA0E66" w:rsidRPr="00C63365">
        <w:rPr>
          <w:rFonts w:ascii="Arial" w:hAnsi="Arial" w:cs="Arial"/>
          <w:sz w:val="24"/>
          <w:szCs w:val="24"/>
          <w:lang w:val="pt-BR"/>
        </w:rPr>
        <w:t xml:space="preserve"> </w:t>
      </w:r>
      <w:r w:rsidRPr="00C63365">
        <w:rPr>
          <w:rFonts w:ascii="Arial" w:hAnsi="Arial" w:cs="Arial"/>
          <w:sz w:val="24"/>
          <w:szCs w:val="24"/>
          <w:lang w:val="pt-BR"/>
        </w:rPr>
        <w:t>licitação;</w:t>
      </w:r>
    </w:p>
    <w:p w:rsidR="00551DBC" w:rsidRPr="00C63365" w:rsidRDefault="00551DBC" w:rsidP="006378F1">
      <w:pPr>
        <w:pStyle w:val="PargrafodaLista"/>
        <w:numPr>
          <w:ilvl w:val="2"/>
          <w:numId w:val="1"/>
        </w:numPr>
        <w:tabs>
          <w:tab w:val="left" w:pos="709"/>
          <w:tab w:val="left" w:pos="1990"/>
        </w:tabs>
        <w:spacing w:before="116"/>
        <w:ind w:left="0" w:right="-554" w:firstLine="0"/>
        <w:rPr>
          <w:rFonts w:ascii="Arial" w:hAnsi="Arial" w:cs="Arial"/>
          <w:sz w:val="24"/>
          <w:szCs w:val="24"/>
          <w:lang w:val="pt-BR"/>
        </w:rPr>
      </w:pPr>
      <w:r w:rsidRPr="00C63365">
        <w:rPr>
          <w:rFonts w:ascii="Arial" w:hAnsi="Arial" w:cs="Arial"/>
          <w:sz w:val="24"/>
          <w:szCs w:val="24"/>
          <w:lang w:val="pt-BR"/>
        </w:rPr>
        <w:t>indicar preposto para representá-la durante a execução do serviço.</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Corpodetexto"/>
        <w:tabs>
          <w:tab w:val="left" w:pos="709"/>
        </w:tabs>
        <w:spacing w:before="5"/>
        <w:ind w:right="-554"/>
        <w:jc w:val="left"/>
        <w:rPr>
          <w:rFonts w:ascii="Arial" w:hAnsi="Arial" w:cs="Arial"/>
          <w:lang w:val="pt-BR"/>
        </w:rPr>
      </w:pPr>
    </w:p>
    <w:p w:rsidR="00551DBC" w:rsidRPr="00C63365" w:rsidRDefault="00551DBC"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spacing w:val="-3"/>
          <w:lang w:val="pt-BR"/>
        </w:rPr>
        <w:t>DA</w:t>
      </w:r>
      <w:r w:rsidR="00DA0E66" w:rsidRPr="00C63365">
        <w:rPr>
          <w:rFonts w:ascii="Arial" w:hAnsi="Arial" w:cs="Arial"/>
          <w:spacing w:val="-3"/>
          <w:lang w:val="pt-BR"/>
        </w:rPr>
        <w:t xml:space="preserve">  </w:t>
      </w:r>
      <w:r w:rsidRPr="00C63365">
        <w:rPr>
          <w:rFonts w:ascii="Arial" w:hAnsi="Arial" w:cs="Arial"/>
          <w:spacing w:val="-3"/>
          <w:lang w:val="pt-BR"/>
        </w:rPr>
        <w:t>SUBCONTRATAÇÃO</w:t>
      </w:r>
    </w:p>
    <w:p w:rsidR="00551DBC" w:rsidRPr="00C63365" w:rsidRDefault="00551DBC" w:rsidP="006378F1">
      <w:pPr>
        <w:pStyle w:val="Corpodetexto"/>
        <w:tabs>
          <w:tab w:val="left" w:pos="709"/>
          <w:tab w:val="left" w:pos="1569"/>
        </w:tabs>
        <w:spacing w:before="174"/>
        <w:ind w:right="-554"/>
        <w:rPr>
          <w:rFonts w:ascii="Arial" w:hAnsi="Arial" w:cs="Arial"/>
          <w:lang w:val="pt-BR"/>
        </w:rPr>
      </w:pPr>
      <w:r w:rsidRPr="00C63365">
        <w:rPr>
          <w:rFonts w:ascii="Arial" w:hAnsi="Arial" w:cs="Arial"/>
          <w:lang w:val="pt-BR"/>
        </w:rPr>
        <w:t>7.1</w:t>
      </w:r>
      <w:r w:rsidRPr="00C63365">
        <w:rPr>
          <w:rFonts w:ascii="Arial" w:hAnsi="Arial" w:cs="Arial"/>
          <w:lang w:val="pt-BR"/>
        </w:rPr>
        <w:tab/>
        <w:t>Não será admitida a subcontratação do objeto licitatório.</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Corpodetexto"/>
        <w:tabs>
          <w:tab w:val="left" w:pos="709"/>
        </w:tabs>
        <w:spacing w:before="5"/>
        <w:ind w:right="-554"/>
        <w:jc w:val="left"/>
        <w:rPr>
          <w:rFonts w:ascii="Arial" w:hAnsi="Arial" w:cs="Arial"/>
          <w:lang w:val="pt-BR"/>
        </w:rPr>
      </w:pPr>
    </w:p>
    <w:p w:rsidR="00551DBC" w:rsidRPr="00C63365" w:rsidRDefault="00551DBC"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lang w:val="pt-BR"/>
        </w:rPr>
        <w:t>DO CONTROLE E FISCALIZAÇÃO DA</w:t>
      </w:r>
      <w:r w:rsidR="00C63365" w:rsidRPr="00C63365">
        <w:rPr>
          <w:rFonts w:ascii="Arial" w:hAnsi="Arial" w:cs="Arial"/>
          <w:lang w:val="pt-BR"/>
        </w:rPr>
        <w:t xml:space="preserve"> </w:t>
      </w:r>
      <w:r w:rsidRPr="00C63365">
        <w:rPr>
          <w:rFonts w:ascii="Arial" w:hAnsi="Arial" w:cs="Arial"/>
          <w:lang w:val="pt-BR"/>
        </w:rPr>
        <w:t>EXECUÇÃO</w:t>
      </w:r>
    </w:p>
    <w:p w:rsidR="00551DBC" w:rsidRPr="00C63365" w:rsidRDefault="00551DBC" w:rsidP="006378F1">
      <w:pPr>
        <w:pStyle w:val="PargrafodaLista"/>
        <w:numPr>
          <w:ilvl w:val="1"/>
          <w:numId w:val="1"/>
        </w:numPr>
        <w:tabs>
          <w:tab w:val="left" w:pos="70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Nos termos </w:t>
      </w:r>
      <w:r w:rsidR="00DA0E66" w:rsidRPr="00C63365">
        <w:rPr>
          <w:rFonts w:ascii="Arial" w:hAnsi="Arial" w:cs="Arial"/>
          <w:sz w:val="24"/>
          <w:szCs w:val="24"/>
          <w:lang w:val="pt-BR"/>
        </w:rPr>
        <w:t xml:space="preserve">do presente termo de </w:t>
      </w:r>
      <w:r w:rsidR="006E08E2" w:rsidRPr="00C63365">
        <w:rPr>
          <w:rFonts w:ascii="Arial" w:hAnsi="Arial" w:cs="Arial"/>
          <w:sz w:val="24"/>
          <w:szCs w:val="24"/>
          <w:lang w:val="pt-BR"/>
        </w:rPr>
        <w:t>referência</w:t>
      </w:r>
      <w:r w:rsidR="00DA0E66" w:rsidRPr="00C63365">
        <w:rPr>
          <w:rFonts w:ascii="Arial" w:hAnsi="Arial" w:cs="Arial"/>
          <w:sz w:val="24"/>
          <w:szCs w:val="24"/>
          <w:lang w:val="pt-BR"/>
        </w:rPr>
        <w:t xml:space="preserve"> </w:t>
      </w:r>
      <w:r w:rsidRPr="00C63365">
        <w:rPr>
          <w:rFonts w:ascii="Arial" w:hAnsi="Arial" w:cs="Arial"/>
          <w:sz w:val="24"/>
          <w:szCs w:val="24"/>
          <w:lang w:val="pt-BR"/>
        </w:rPr>
        <w:t>será designado representante para</w:t>
      </w:r>
      <w:r w:rsidR="00DA0E66" w:rsidRPr="00C63365">
        <w:rPr>
          <w:rFonts w:ascii="Arial" w:hAnsi="Arial" w:cs="Arial"/>
          <w:sz w:val="24"/>
          <w:szCs w:val="24"/>
          <w:lang w:val="pt-BR"/>
        </w:rPr>
        <w:t xml:space="preserve"> </w:t>
      </w:r>
      <w:r w:rsidRPr="00C63365">
        <w:rPr>
          <w:rFonts w:ascii="Arial" w:hAnsi="Arial" w:cs="Arial"/>
          <w:sz w:val="24"/>
          <w:szCs w:val="24"/>
          <w:lang w:val="pt-BR"/>
        </w:rPr>
        <w:t>acompanhar</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fiscalizar</w:t>
      </w:r>
      <w:r w:rsidR="00DA0E66" w:rsidRPr="00C63365">
        <w:rPr>
          <w:rFonts w:ascii="Arial" w:hAnsi="Arial" w:cs="Arial"/>
          <w:sz w:val="24"/>
          <w:szCs w:val="24"/>
          <w:lang w:val="pt-BR"/>
        </w:rPr>
        <w:t xml:space="preserve"> </w:t>
      </w: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entrega</w:t>
      </w:r>
      <w:r w:rsidR="00DA0E66" w:rsidRPr="00C63365">
        <w:rPr>
          <w:rFonts w:ascii="Arial" w:hAnsi="Arial" w:cs="Arial"/>
          <w:sz w:val="24"/>
          <w:szCs w:val="24"/>
          <w:lang w:val="pt-BR"/>
        </w:rPr>
        <w:t xml:space="preserve"> </w:t>
      </w:r>
      <w:r w:rsidRPr="00C63365">
        <w:rPr>
          <w:rFonts w:ascii="Arial" w:hAnsi="Arial" w:cs="Arial"/>
          <w:sz w:val="24"/>
          <w:szCs w:val="24"/>
          <w:lang w:val="pt-BR"/>
        </w:rPr>
        <w:t>dos</w:t>
      </w:r>
      <w:r w:rsidR="00DA0E66" w:rsidRPr="00C63365">
        <w:rPr>
          <w:rFonts w:ascii="Arial" w:hAnsi="Arial" w:cs="Arial"/>
          <w:sz w:val="24"/>
          <w:szCs w:val="24"/>
          <w:lang w:val="pt-BR"/>
        </w:rPr>
        <w:t xml:space="preserve"> </w:t>
      </w:r>
      <w:r w:rsidRPr="00C63365">
        <w:rPr>
          <w:rFonts w:ascii="Arial" w:hAnsi="Arial" w:cs="Arial"/>
          <w:sz w:val="24"/>
          <w:szCs w:val="24"/>
          <w:lang w:val="pt-BR"/>
        </w:rPr>
        <w:t>bens,</w:t>
      </w:r>
      <w:r w:rsidR="00DA0E66" w:rsidRPr="00C63365">
        <w:rPr>
          <w:rFonts w:ascii="Arial" w:hAnsi="Arial" w:cs="Arial"/>
          <w:sz w:val="24"/>
          <w:szCs w:val="24"/>
          <w:lang w:val="pt-BR"/>
        </w:rPr>
        <w:t xml:space="preserve"> </w:t>
      </w:r>
      <w:r w:rsidRPr="00C63365">
        <w:rPr>
          <w:rFonts w:ascii="Arial" w:hAnsi="Arial" w:cs="Arial"/>
          <w:sz w:val="24"/>
          <w:szCs w:val="24"/>
          <w:lang w:val="pt-BR"/>
        </w:rPr>
        <w:t>anotando</w:t>
      </w:r>
      <w:r w:rsidR="00DA0E66" w:rsidRPr="00C63365">
        <w:rPr>
          <w:rFonts w:ascii="Arial" w:hAnsi="Arial" w:cs="Arial"/>
          <w:sz w:val="24"/>
          <w:szCs w:val="24"/>
          <w:lang w:val="pt-BR"/>
        </w:rPr>
        <w:t xml:space="preserve"> </w:t>
      </w:r>
      <w:r w:rsidRPr="00C63365">
        <w:rPr>
          <w:rFonts w:ascii="Arial" w:hAnsi="Arial" w:cs="Arial"/>
          <w:sz w:val="24"/>
          <w:szCs w:val="24"/>
          <w:lang w:val="pt-BR"/>
        </w:rPr>
        <w:t>em</w:t>
      </w:r>
      <w:r w:rsidR="00DA0E66" w:rsidRPr="00C63365">
        <w:rPr>
          <w:rFonts w:ascii="Arial" w:hAnsi="Arial" w:cs="Arial"/>
          <w:sz w:val="24"/>
          <w:szCs w:val="24"/>
          <w:lang w:val="pt-BR"/>
        </w:rPr>
        <w:t xml:space="preserve"> </w:t>
      </w:r>
      <w:r w:rsidRPr="00C63365">
        <w:rPr>
          <w:rFonts w:ascii="Arial" w:hAnsi="Arial" w:cs="Arial"/>
          <w:sz w:val="24"/>
          <w:szCs w:val="24"/>
          <w:lang w:val="pt-BR"/>
        </w:rPr>
        <w:t>registro</w:t>
      </w:r>
      <w:r w:rsidR="00DA0E66" w:rsidRPr="00C63365">
        <w:rPr>
          <w:rFonts w:ascii="Arial" w:hAnsi="Arial" w:cs="Arial"/>
          <w:sz w:val="24"/>
          <w:szCs w:val="24"/>
          <w:lang w:val="pt-BR"/>
        </w:rPr>
        <w:t xml:space="preserve"> </w:t>
      </w:r>
      <w:r w:rsidRPr="00C63365">
        <w:rPr>
          <w:rFonts w:ascii="Arial" w:hAnsi="Arial" w:cs="Arial"/>
          <w:sz w:val="24"/>
          <w:szCs w:val="24"/>
          <w:lang w:val="pt-BR"/>
        </w:rPr>
        <w:t>próprio</w:t>
      </w:r>
      <w:r w:rsidR="00DA0E66" w:rsidRPr="00C63365">
        <w:rPr>
          <w:rFonts w:ascii="Arial" w:hAnsi="Arial" w:cs="Arial"/>
          <w:sz w:val="24"/>
          <w:szCs w:val="24"/>
          <w:lang w:val="pt-BR"/>
        </w:rPr>
        <w:t xml:space="preserve"> </w:t>
      </w:r>
      <w:r w:rsidRPr="00C63365">
        <w:rPr>
          <w:rFonts w:ascii="Arial" w:hAnsi="Arial" w:cs="Arial"/>
          <w:sz w:val="24"/>
          <w:szCs w:val="24"/>
          <w:lang w:val="pt-BR"/>
        </w:rPr>
        <w:t>todas</w:t>
      </w:r>
      <w:r w:rsidR="00DA0E66" w:rsidRPr="00C63365">
        <w:rPr>
          <w:rFonts w:ascii="Arial" w:hAnsi="Arial" w:cs="Arial"/>
          <w:sz w:val="24"/>
          <w:szCs w:val="24"/>
          <w:lang w:val="pt-BR"/>
        </w:rPr>
        <w:t xml:space="preserve"> </w:t>
      </w:r>
      <w:r w:rsidRPr="00C63365">
        <w:rPr>
          <w:rFonts w:ascii="Arial" w:hAnsi="Arial" w:cs="Arial"/>
          <w:sz w:val="24"/>
          <w:szCs w:val="24"/>
          <w:lang w:val="pt-BR"/>
        </w:rPr>
        <w:t>as</w:t>
      </w:r>
      <w:r w:rsidR="00DA0E66" w:rsidRPr="00C63365">
        <w:rPr>
          <w:rFonts w:ascii="Arial" w:hAnsi="Arial" w:cs="Arial"/>
          <w:sz w:val="24"/>
          <w:szCs w:val="24"/>
          <w:lang w:val="pt-BR"/>
        </w:rPr>
        <w:t xml:space="preserve"> </w:t>
      </w:r>
      <w:r w:rsidRPr="00C63365">
        <w:rPr>
          <w:rFonts w:ascii="Arial" w:hAnsi="Arial" w:cs="Arial"/>
          <w:sz w:val="24"/>
          <w:szCs w:val="24"/>
          <w:lang w:val="pt-BR"/>
        </w:rPr>
        <w:t>ocorrências</w:t>
      </w:r>
      <w:r w:rsidR="00DA0E66" w:rsidRPr="00C63365">
        <w:rPr>
          <w:rFonts w:ascii="Arial" w:hAnsi="Arial" w:cs="Arial"/>
          <w:sz w:val="24"/>
          <w:szCs w:val="24"/>
          <w:lang w:val="pt-BR"/>
        </w:rPr>
        <w:t xml:space="preserve"> </w:t>
      </w:r>
      <w:r w:rsidRPr="00C63365">
        <w:rPr>
          <w:rFonts w:ascii="Arial" w:hAnsi="Arial" w:cs="Arial"/>
          <w:sz w:val="24"/>
          <w:szCs w:val="24"/>
          <w:lang w:val="pt-BR"/>
        </w:rPr>
        <w:t>relacionadas</w:t>
      </w:r>
      <w:r w:rsidR="00DA0E66" w:rsidRPr="00C63365">
        <w:rPr>
          <w:rFonts w:ascii="Arial" w:hAnsi="Arial" w:cs="Arial"/>
          <w:sz w:val="24"/>
          <w:szCs w:val="24"/>
          <w:lang w:val="pt-BR"/>
        </w:rPr>
        <w:t xml:space="preserve"> </w:t>
      </w:r>
      <w:r w:rsidRPr="00C63365">
        <w:rPr>
          <w:rFonts w:ascii="Arial" w:hAnsi="Arial" w:cs="Arial"/>
          <w:sz w:val="24"/>
          <w:szCs w:val="24"/>
          <w:lang w:val="pt-BR"/>
        </w:rPr>
        <w:t>com</w:t>
      </w:r>
      <w:r w:rsidR="00DA0E66" w:rsidRPr="00C63365">
        <w:rPr>
          <w:rFonts w:ascii="Arial" w:hAnsi="Arial" w:cs="Arial"/>
          <w:sz w:val="24"/>
          <w:szCs w:val="24"/>
          <w:lang w:val="pt-BR"/>
        </w:rPr>
        <w:t xml:space="preserve"> </w:t>
      </w: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execução</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determinando</w:t>
      </w:r>
      <w:r w:rsidR="00DA0E66" w:rsidRPr="00C63365">
        <w:rPr>
          <w:rFonts w:ascii="Arial" w:hAnsi="Arial" w:cs="Arial"/>
          <w:sz w:val="24"/>
          <w:szCs w:val="24"/>
          <w:lang w:val="pt-BR"/>
        </w:rPr>
        <w:t xml:space="preserve"> </w:t>
      </w:r>
      <w:r w:rsidRPr="00C63365">
        <w:rPr>
          <w:rFonts w:ascii="Arial" w:hAnsi="Arial" w:cs="Arial"/>
          <w:sz w:val="24"/>
          <w:szCs w:val="24"/>
          <w:lang w:val="pt-BR"/>
        </w:rPr>
        <w:t>o</w:t>
      </w:r>
      <w:r w:rsidR="00DA0E66" w:rsidRPr="00C63365">
        <w:rPr>
          <w:rFonts w:ascii="Arial" w:hAnsi="Arial" w:cs="Arial"/>
          <w:sz w:val="24"/>
          <w:szCs w:val="24"/>
          <w:lang w:val="pt-BR"/>
        </w:rPr>
        <w:t xml:space="preserve"> </w:t>
      </w:r>
      <w:r w:rsidRPr="00C63365">
        <w:rPr>
          <w:rFonts w:ascii="Arial" w:hAnsi="Arial" w:cs="Arial"/>
          <w:sz w:val="24"/>
          <w:szCs w:val="24"/>
          <w:lang w:val="pt-BR"/>
        </w:rPr>
        <w:t>que</w:t>
      </w:r>
      <w:r w:rsidR="00DA0E66" w:rsidRPr="00C63365">
        <w:rPr>
          <w:rFonts w:ascii="Arial" w:hAnsi="Arial" w:cs="Arial"/>
          <w:sz w:val="24"/>
          <w:szCs w:val="24"/>
          <w:lang w:val="pt-BR"/>
        </w:rPr>
        <w:t xml:space="preserve"> </w:t>
      </w:r>
      <w:r w:rsidRPr="00C63365">
        <w:rPr>
          <w:rFonts w:ascii="Arial" w:hAnsi="Arial" w:cs="Arial"/>
          <w:sz w:val="24"/>
          <w:szCs w:val="24"/>
          <w:lang w:val="pt-BR"/>
        </w:rPr>
        <w:t>for</w:t>
      </w:r>
      <w:r w:rsidR="00DA0E66" w:rsidRPr="00C63365">
        <w:rPr>
          <w:rFonts w:ascii="Arial" w:hAnsi="Arial" w:cs="Arial"/>
          <w:sz w:val="24"/>
          <w:szCs w:val="24"/>
          <w:lang w:val="pt-BR"/>
        </w:rPr>
        <w:t xml:space="preserve"> </w:t>
      </w:r>
      <w:r w:rsidRPr="00C63365">
        <w:rPr>
          <w:rFonts w:ascii="Arial" w:hAnsi="Arial" w:cs="Arial"/>
          <w:sz w:val="24"/>
          <w:szCs w:val="24"/>
          <w:lang w:val="pt-BR"/>
        </w:rPr>
        <w:t>necessário</w:t>
      </w:r>
      <w:r w:rsidR="00DA0E66" w:rsidRPr="00C63365">
        <w:rPr>
          <w:rFonts w:ascii="Arial" w:hAnsi="Arial" w:cs="Arial"/>
          <w:sz w:val="24"/>
          <w:szCs w:val="24"/>
          <w:lang w:val="pt-BR"/>
        </w:rPr>
        <w:t xml:space="preserve"> </w:t>
      </w:r>
      <w:r w:rsidRPr="00C63365">
        <w:rPr>
          <w:rFonts w:ascii="Arial" w:hAnsi="Arial" w:cs="Arial"/>
          <w:sz w:val="24"/>
          <w:szCs w:val="24"/>
          <w:lang w:val="pt-BR"/>
        </w:rPr>
        <w:t>à</w:t>
      </w:r>
      <w:r w:rsidR="00DA0E66" w:rsidRPr="00C63365">
        <w:rPr>
          <w:rFonts w:ascii="Arial" w:hAnsi="Arial" w:cs="Arial"/>
          <w:sz w:val="24"/>
          <w:szCs w:val="24"/>
          <w:lang w:val="pt-BR"/>
        </w:rPr>
        <w:t xml:space="preserve"> </w:t>
      </w:r>
      <w:r w:rsidRPr="00C63365">
        <w:rPr>
          <w:rFonts w:ascii="Arial" w:hAnsi="Arial" w:cs="Arial"/>
          <w:sz w:val="24"/>
          <w:szCs w:val="24"/>
          <w:lang w:val="pt-BR"/>
        </w:rPr>
        <w:t>regularização de falhas ou defeitos observados.</w:t>
      </w:r>
    </w:p>
    <w:p w:rsidR="00551DBC" w:rsidRPr="00C63365" w:rsidRDefault="00551DBC" w:rsidP="006378F1">
      <w:pPr>
        <w:pStyle w:val="PargrafodaLista"/>
        <w:numPr>
          <w:ilvl w:val="2"/>
          <w:numId w:val="1"/>
        </w:numPr>
        <w:tabs>
          <w:tab w:val="left" w:pos="709"/>
          <w:tab w:val="left" w:pos="1990"/>
        </w:tabs>
        <w:spacing w:before="64"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fiscalização</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que</w:t>
      </w:r>
      <w:r w:rsidR="00DA0E66" w:rsidRPr="00C63365">
        <w:rPr>
          <w:rFonts w:ascii="Arial" w:hAnsi="Arial" w:cs="Arial"/>
          <w:sz w:val="24"/>
          <w:szCs w:val="24"/>
          <w:lang w:val="pt-BR"/>
        </w:rPr>
        <w:t xml:space="preserve"> </w:t>
      </w:r>
      <w:r w:rsidRPr="00C63365">
        <w:rPr>
          <w:rFonts w:ascii="Arial" w:hAnsi="Arial" w:cs="Arial"/>
          <w:sz w:val="24"/>
          <w:szCs w:val="24"/>
          <w:lang w:val="pt-BR"/>
        </w:rPr>
        <w:t>trata</w:t>
      </w:r>
      <w:r w:rsidR="00DA0E66" w:rsidRPr="00C63365">
        <w:rPr>
          <w:rFonts w:ascii="Arial" w:hAnsi="Arial" w:cs="Arial"/>
          <w:sz w:val="24"/>
          <w:szCs w:val="24"/>
          <w:lang w:val="pt-BR"/>
        </w:rPr>
        <w:t xml:space="preserve"> </w:t>
      </w:r>
      <w:r w:rsidRPr="00C63365">
        <w:rPr>
          <w:rFonts w:ascii="Arial" w:hAnsi="Arial" w:cs="Arial"/>
          <w:sz w:val="24"/>
          <w:szCs w:val="24"/>
          <w:lang w:val="pt-BR"/>
        </w:rPr>
        <w:t>este</w:t>
      </w:r>
      <w:r w:rsidR="00DA0E66" w:rsidRPr="00C63365">
        <w:rPr>
          <w:rFonts w:ascii="Arial" w:hAnsi="Arial" w:cs="Arial"/>
          <w:sz w:val="24"/>
          <w:szCs w:val="24"/>
          <w:lang w:val="pt-BR"/>
        </w:rPr>
        <w:t xml:space="preserve"> </w:t>
      </w:r>
      <w:r w:rsidRPr="00C63365">
        <w:rPr>
          <w:rFonts w:ascii="Arial" w:hAnsi="Arial" w:cs="Arial"/>
          <w:sz w:val="24"/>
          <w:szCs w:val="24"/>
          <w:lang w:val="pt-BR"/>
        </w:rPr>
        <w:t>item</w:t>
      </w:r>
      <w:r w:rsidR="00DA0E66" w:rsidRPr="00C63365">
        <w:rPr>
          <w:rFonts w:ascii="Arial" w:hAnsi="Arial" w:cs="Arial"/>
          <w:sz w:val="24"/>
          <w:szCs w:val="24"/>
          <w:lang w:val="pt-BR"/>
        </w:rPr>
        <w:t xml:space="preserve"> </w:t>
      </w:r>
      <w:r w:rsidRPr="00C63365">
        <w:rPr>
          <w:rFonts w:ascii="Arial" w:hAnsi="Arial" w:cs="Arial"/>
          <w:sz w:val="24"/>
          <w:szCs w:val="24"/>
          <w:lang w:val="pt-BR"/>
        </w:rPr>
        <w:t>não</w:t>
      </w:r>
      <w:r w:rsidR="00DA0E66" w:rsidRPr="00C63365">
        <w:rPr>
          <w:rFonts w:ascii="Arial" w:hAnsi="Arial" w:cs="Arial"/>
          <w:sz w:val="24"/>
          <w:szCs w:val="24"/>
          <w:lang w:val="pt-BR"/>
        </w:rPr>
        <w:t xml:space="preserve"> </w:t>
      </w:r>
      <w:r w:rsidRPr="00C63365">
        <w:rPr>
          <w:rFonts w:ascii="Arial" w:hAnsi="Arial" w:cs="Arial"/>
          <w:sz w:val="24"/>
          <w:szCs w:val="24"/>
          <w:lang w:val="pt-BR"/>
        </w:rPr>
        <w:t>exclui</w:t>
      </w:r>
      <w:r w:rsidR="00DA0E66" w:rsidRPr="00C63365">
        <w:rPr>
          <w:rFonts w:ascii="Arial" w:hAnsi="Arial" w:cs="Arial"/>
          <w:sz w:val="24"/>
          <w:szCs w:val="24"/>
          <w:lang w:val="pt-BR"/>
        </w:rPr>
        <w:t xml:space="preserve"> </w:t>
      </w:r>
      <w:r w:rsidRPr="00C63365">
        <w:rPr>
          <w:rFonts w:ascii="Arial" w:hAnsi="Arial" w:cs="Arial"/>
          <w:sz w:val="24"/>
          <w:szCs w:val="24"/>
          <w:lang w:val="pt-BR"/>
        </w:rPr>
        <w:t>nem</w:t>
      </w:r>
      <w:r w:rsidR="00DA0E66" w:rsidRPr="00C63365">
        <w:rPr>
          <w:rFonts w:ascii="Arial" w:hAnsi="Arial" w:cs="Arial"/>
          <w:sz w:val="24"/>
          <w:szCs w:val="24"/>
          <w:lang w:val="pt-BR"/>
        </w:rPr>
        <w:t xml:space="preserve"> </w:t>
      </w:r>
      <w:r w:rsidRPr="00C63365">
        <w:rPr>
          <w:rFonts w:ascii="Arial" w:hAnsi="Arial" w:cs="Arial"/>
          <w:sz w:val="24"/>
          <w:szCs w:val="24"/>
          <w:lang w:val="pt-BR"/>
        </w:rPr>
        <w:t>reduz</w:t>
      </w:r>
      <w:r w:rsidR="00DA0E66" w:rsidRPr="00C63365">
        <w:rPr>
          <w:rFonts w:ascii="Arial" w:hAnsi="Arial" w:cs="Arial"/>
          <w:sz w:val="24"/>
          <w:szCs w:val="24"/>
          <w:lang w:val="pt-BR"/>
        </w:rPr>
        <w:t xml:space="preserve"> </w:t>
      </w: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responsabilidade</w:t>
      </w:r>
      <w:r w:rsidR="00DA0E66" w:rsidRPr="00C63365">
        <w:rPr>
          <w:rFonts w:ascii="Arial" w:hAnsi="Arial" w:cs="Arial"/>
          <w:sz w:val="24"/>
          <w:szCs w:val="24"/>
          <w:lang w:val="pt-BR"/>
        </w:rPr>
        <w:t xml:space="preserve"> </w:t>
      </w:r>
      <w:r w:rsidRPr="00C63365">
        <w:rPr>
          <w:rFonts w:ascii="Arial" w:hAnsi="Arial" w:cs="Arial"/>
          <w:sz w:val="24"/>
          <w:szCs w:val="24"/>
          <w:lang w:val="pt-BR"/>
        </w:rPr>
        <w:t>da</w:t>
      </w:r>
      <w:r w:rsidR="00DA0E66" w:rsidRPr="00C63365">
        <w:rPr>
          <w:rFonts w:ascii="Arial" w:hAnsi="Arial" w:cs="Arial"/>
          <w:sz w:val="24"/>
          <w:szCs w:val="24"/>
          <w:lang w:val="pt-BR"/>
        </w:rPr>
        <w:t xml:space="preserve"> </w:t>
      </w:r>
      <w:r w:rsidRPr="00C63365">
        <w:rPr>
          <w:rFonts w:ascii="Arial" w:hAnsi="Arial" w:cs="Arial"/>
          <w:sz w:val="24"/>
          <w:szCs w:val="24"/>
          <w:lang w:val="pt-BR"/>
        </w:rPr>
        <w:t>Contratada,</w:t>
      </w:r>
      <w:r w:rsidR="00DA0E66" w:rsidRPr="00C63365">
        <w:rPr>
          <w:rFonts w:ascii="Arial" w:hAnsi="Arial" w:cs="Arial"/>
          <w:sz w:val="24"/>
          <w:szCs w:val="24"/>
          <w:lang w:val="pt-BR"/>
        </w:rPr>
        <w:t xml:space="preserve"> </w:t>
      </w:r>
      <w:r w:rsidRPr="00C63365">
        <w:rPr>
          <w:rFonts w:ascii="Arial" w:hAnsi="Arial" w:cs="Arial"/>
          <w:sz w:val="24"/>
          <w:szCs w:val="24"/>
          <w:lang w:val="pt-BR"/>
        </w:rPr>
        <w:t>inclusive</w:t>
      </w:r>
      <w:r w:rsidR="00DA0E66" w:rsidRPr="00C63365">
        <w:rPr>
          <w:rFonts w:ascii="Arial" w:hAnsi="Arial" w:cs="Arial"/>
          <w:sz w:val="24"/>
          <w:szCs w:val="24"/>
          <w:lang w:val="pt-BR"/>
        </w:rPr>
        <w:t xml:space="preserve"> </w:t>
      </w:r>
      <w:r w:rsidRPr="00C63365">
        <w:rPr>
          <w:rFonts w:ascii="Arial" w:hAnsi="Arial" w:cs="Arial"/>
          <w:sz w:val="24"/>
          <w:szCs w:val="24"/>
          <w:lang w:val="pt-BR"/>
        </w:rPr>
        <w:t>perante</w:t>
      </w:r>
      <w:r w:rsidR="00DA0E66" w:rsidRPr="00C63365">
        <w:rPr>
          <w:rFonts w:ascii="Arial" w:hAnsi="Arial" w:cs="Arial"/>
          <w:sz w:val="24"/>
          <w:szCs w:val="24"/>
          <w:lang w:val="pt-BR"/>
        </w:rPr>
        <w:t xml:space="preserve"> </w:t>
      </w:r>
      <w:r w:rsidRPr="00C63365">
        <w:rPr>
          <w:rFonts w:ascii="Arial" w:hAnsi="Arial" w:cs="Arial"/>
          <w:sz w:val="24"/>
          <w:szCs w:val="24"/>
          <w:lang w:val="pt-BR"/>
        </w:rPr>
        <w:t>terceiros,</w:t>
      </w:r>
      <w:r w:rsidR="00DA0E66" w:rsidRPr="00C63365">
        <w:rPr>
          <w:rFonts w:ascii="Arial" w:hAnsi="Arial" w:cs="Arial"/>
          <w:sz w:val="24"/>
          <w:szCs w:val="24"/>
          <w:lang w:val="pt-BR"/>
        </w:rPr>
        <w:t xml:space="preserve"> </w:t>
      </w:r>
      <w:r w:rsidRPr="00C63365">
        <w:rPr>
          <w:rFonts w:ascii="Arial" w:hAnsi="Arial" w:cs="Arial"/>
          <w:sz w:val="24"/>
          <w:szCs w:val="24"/>
          <w:lang w:val="pt-BR"/>
        </w:rPr>
        <w:t>por</w:t>
      </w:r>
      <w:r w:rsidR="00DA0E66" w:rsidRPr="00C63365">
        <w:rPr>
          <w:rFonts w:ascii="Arial" w:hAnsi="Arial" w:cs="Arial"/>
          <w:sz w:val="24"/>
          <w:szCs w:val="24"/>
          <w:lang w:val="pt-BR"/>
        </w:rPr>
        <w:t xml:space="preserve"> </w:t>
      </w:r>
      <w:r w:rsidRPr="00C63365">
        <w:rPr>
          <w:rFonts w:ascii="Arial" w:hAnsi="Arial" w:cs="Arial"/>
          <w:sz w:val="24"/>
          <w:szCs w:val="24"/>
          <w:lang w:val="pt-BR"/>
        </w:rPr>
        <w:t>qualquer</w:t>
      </w:r>
      <w:r w:rsidR="00DA0E66" w:rsidRPr="00C63365">
        <w:rPr>
          <w:rFonts w:ascii="Arial" w:hAnsi="Arial" w:cs="Arial"/>
          <w:sz w:val="24"/>
          <w:szCs w:val="24"/>
          <w:lang w:val="pt-BR"/>
        </w:rPr>
        <w:t xml:space="preserve"> </w:t>
      </w:r>
      <w:r w:rsidRPr="00C63365">
        <w:rPr>
          <w:rFonts w:ascii="Arial" w:hAnsi="Arial" w:cs="Arial"/>
          <w:sz w:val="24"/>
          <w:szCs w:val="24"/>
          <w:lang w:val="pt-BR"/>
        </w:rPr>
        <w:t>irregularidade,</w:t>
      </w:r>
      <w:r w:rsidR="00DA0E66" w:rsidRPr="00C63365">
        <w:rPr>
          <w:rFonts w:ascii="Arial" w:hAnsi="Arial" w:cs="Arial"/>
          <w:sz w:val="24"/>
          <w:szCs w:val="24"/>
          <w:lang w:val="pt-BR"/>
        </w:rPr>
        <w:t xml:space="preserve"> </w:t>
      </w:r>
      <w:r w:rsidRPr="00C63365">
        <w:rPr>
          <w:rFonts w:ascii="Arial" w:hAnsi="Arial" w:cs="Arial"/>
          <w:sz w:val="24"/>
          <w:szCs w:val="24"/>
          <w:lang w:val="pt-BR"/>
        </w:rPr>
        <w:t>ainda</w:t>
      </w:r>
      <w:r w:rsidR="00DA0E66" w:rsidRPr="00C63365">
        <w:rPr>
          <w:rFonts w:ascii="Arial" w:hAnsi="Arial" w:cs="Arial"/>
          <w:sz w:val="24"/>
          <w:szCs w:val="24"/>
          <w:lang w:val="pt-BR"/>
        </w:rPr>
        <w:t xml:space="preserve"> </w:t>
      </w:r>
      <w:r w:rsidRPr="00C63365">
        <w:rPr>
          <w:rFonts w:ascii="Arial" w:hAnsi="Arial" w:cs="Arial"/>
          <w:sz w:val="24"/>
          <w:szCs w:val="24"/>
          <w:lang w:val="pt-BR"/>
        </w:rPr>
        <w:t>que</w:t>
      </w:r>
      <w:r w:rsidR="00DA0E66" w:rsidRPr="00C63365">
        <w:rPr>
          <w:rFonts w:ascii="Arial" w:hAnsi="Arial" w:cs="Arial"/>
          <w:sz w:val="24"/>
          <w:szCs w:val="24"/>
          <w:lang w:val="pt-BR"/>
        </w:rPr>
        <w:t xml:space="preserve"> </w:t>
      </w:r>
      <w:r w:rsidRPr="00C63365">
        <w:rPr>
          <w:rFonts w:ascii="Arial" w:hAnsi="Arial" w:cs="Arial"/>
          <w:sz w:val="24"/>
          <w:szCs w:val="24"/>
          <w:lang w:val="pt-BR"/>
        </w:rPr>
        <w:t>resultante</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imperfeições</w:t>
      </w:r>
      <w:r w:rsidR="00DA0E66" w:rsidRPr="00C63365">
        <w:rPr>
          <w:rFonts w:ascii="Arial" w:hAnsi="Arial" w:cs="Arial"/>
          <w:sz w:val="24"/>
          <w:szCs w:val="24"/>
          <w:lang w:val="pt-BR"/>
        </w:rPr>
        <w:t xml:space="preserve"> </w:t>
      </w:r>
      <w:r w:rsidRPr="00C63365">
        <w:rPr>
          <w:rFonts w:ascii="Arial" w:hAnsi="Arial" w:cs="Arial"/>
          <w:sz w:val="24"/>
          <w:szCs w:val="24"/>
          <w:lang w:val="pt-BR"/>
        </w:rPr>
        <w:t>técnicas</w:t>
      </w:r>
      <w:r w:rsidR="00DA0E66" w:rsidRPr="00C63365">
        <w:rPr>
          <w:rFonts w:ascii="Arial" w:hAnsi="Arial" w:cs="Arial"/>
          <w:sz w:val="24"/>
          <w:szCs w:val="24"/>
          <w:lang w:val="pt-BR"/>
        </w:rPr>
        <w:t xml:space="preserve"> </w:t>
      </w:r>
      <w:r w:rsidRPr="00C63365">
        <w:rPr>
          <w:rFonts w:ascii="Arial" w:hAnsi="Arial" w:cs="Arial"/>
          <w:sz w:val="24"/>
          <w:szCs w:val="24"/>
          <w:lang w:val="pt-BR"/>
        </w:rPr>
        <w:t>ou</w:t>
      </w:r>
      <w:r w:rsidR="00DA0E66" w:rsidRPr="00C63365">
        <w:rPr>
          <w:rFonts w:ascii="Arial" w:hAnsi="Arial" w:cs="Arial"/>
          <w:sz w:val="24"/>
          <w:szCs w:val="24"/>
          <w:lang w:val="pt-BR"/>
        </w:rPr>
        <w:t xml:space="preserve"> </w:t>
      </w:r>
      <w:r w:rsidRPr="00C63365">
        <w:rPr>
          <w:rFonts w:ascii="Arial" w:hAnsi="Arial" w:cs="Arial"/>
          <w:sz w:val="24"/>
          <w:szCs w:val="24"/>
          <w:lang w:val="pt-BR"/>
        </w:rPr>
        <w:t>vícios</w:t>
      </w:r>
      <w:r w:rsidR="00DA0E66" w:rsidRPr="00C63365">
        <w:rPr>
          <w:rFonts w:ascii="Arial" w:hAnsi="Arial" w:cs="Arial"/>
          <w:sz w:val="24"/>
          <w:szCs w:val="24"/>
          <w:lang w:val="pt-BR"/>
        </w:rPr>
        <w:t xml:space="preserve"> </w:t>
      </w:r>
      <w:r w:rsidRPr="00C63365">
        <w:rPr>
          <w:rFonts w:ascii="Arial" w:hAnsi="Arial" w:cs="Arial"/>
          <w:sz w:val="24"/>
          <w:szCs w:val="24"/>
          <w:lang w:val="pt-BR"/>
        </w:rPr>
        <w:t>redibitórios,</w:t>
      </w:r>
      <w:r w:rsidR="00DA0E66" w:rsidRPr="00C63365">
        <w:rPr>
          <w:rFonts w:ascii="Arial" w:hAnsi="Arial" w:cs="Arial"/>
          <w:sz w:val="24"/>
          <w:szCs w:val="24"/>
          <w:lang w:val="pt-BR"/>
        </w:rPr>
        <w:t xml:space="preserve"> </w:t>
      </w:r>
      <w:r w:rsidRPr="00C63365">
        <w:rPr>
          <w:rFonts w:ascii="Arial" w:hAnsi="Arial" w:cs="Arial"/>
          <w:sz w:val="24"/>
          <w:szCs w:val="24"/>
          <w:lang w:val="pt-BR"/>
        </w:rPr>
        <w:t>e, na ocorrência desta, não implica em corresponsabilidade da Administração ou de</w:t>
      </w:r>
      <w:r w:rsidR="00ED6D07">
        <w:rPr>
          <w:rFonts w:ascii="Arial" w:hAnsi="Arial" w:cs="Arial"/>
          <w:sz w:val="24"/>
          <w:szCs w:val="24"/>
          <w:lang w:val="pt-BR"/>
        </w:rPr>
        <w:t xml:space="preserve"> </w:t>
      </w:r>
      <w:r w:rsidRPr="00C63365">
        <w:rPr>
          <w:rFonts w:ascii="Arial" w:hAnsi="Arial" w:cs="Arial"/>
          <w:sz w:val="24"/>
          <w:szCs w:val="24"/>
          <w:lang w:val="pt-BR"/>
        </w:rPr>
        <w:t>seus agentes e prepostos.</w:t>
      </w:r>
    </w:p>
    <w:p w:rsidR="00551DBC" w:rsidRPr="00C63365" w:rsidRDefault="00551DB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O</w:t>
      </w:r>
      <w:r w:rsidR="00DA0E66" w:rsidRPr="00C63365">
        <w:rPr>
          <w:rFonts w:ascii="Arial" w:hAnsi="Arial" w:cs="Arial"/>
          <w:sz w:val="24"/>
          <w:szCs w:val="24"/>
          <w:lang w:val="pt-BR"/>
        </w:rPr>
        <w:t xml:space="preserve"> </w:t>
      </w:r>
      <w:r w:rsidRPr="00C63365">
        <w:rPr>
          <w:rFonts w:ascii="Arial" w:hAnsi="Arial" w:cs="Arial"/>
          <w:sz w:val="24"/>
          <w:szCs w:val="24"/>
          <w:lang w:val="pt-BR"/>
        </w:rPr>
        <w:t>representante</w:t>
      </w:r>
      <w:r w:rsidR="00DA0E66" w:rsidRPr="00C63365">
        <w:rPr>
          <w:rFonts w:ascii="Arial" w:hAnsi="Arial" w:cs="Arial"/>
          <w:sz w:val="24"/>
          <w:szCs w:val="24"/>
          <w:lang w:val="pt-BR"/>
        </w:rPr>
        <w:t xml:space="preserve"> </w:t>
      </w:r>
      <w:r w:rsidRPr="00C63365">
        <w:rPr>
          <w:rFonts w:ascii="Arial" w:hAnsi="Arial" w:cs="Arial"/>
          <w:sz w:val="24"/>
          <w:szCs w:val="24"/>
          <w:lang w:val="pt-BR"/>
        </w:rPr>
        <w:t>da</w:t>
      </w:r>
      <w:r w:rsidR="00DA0E66" w:rsidRPr="00C63365">
        <w:rPr>
          <w:rFonts w:ascii="Arial" w:hAnsi="Arial" w:cs="Arial"/>
          <w:sz w:val="24"/>
          <w:szCs w:val="24"/>
          <w:lang w:val="pt-BR"/>
        </w:rPr>
        <w:t xml:space="preserve"> </w:t>
      </w:r>
      <w:r w:rsidRPr="00C63365">
        <w:rPr>
          <w:rFonts w:ascii="Arial" w:hAnsi="Arial" w:cs="Arial"/>
          <w:sz w:val="24"/>
          <w:szCs w:val="24"/>
          <w:lang w:val="pt-BR"/>
        </w:rPr>
        <w:t>Administração</w:t>
      </w:r>
      <w:r w:rsidR="00DA0E66" w:rsidRPr="00C63365">
        <w:rPr>
          <w:rFonts w:ascii="Arial" w:hAnsi="Arial" w:cs="Arial"/>
          <w:sz w:val="24"/>
          <w:szCs w:val="24"/>
          <w:lang w:val="pt-BR"/>
        </w:rPr>
        <w:t xml:space="preserve"> </w:t>
      </w:r>
      <w:r w:rsidRPr="00C63365">
        <w:rPr>
          <w:rFonts w:ascii="Arial" w:hAnsi="Arial" w:cs="Arial"/>
          <w:sz w:val="24"/>
          <w:szCs w:val="24"/>
          <w:lang w:val="pt-BR"/>
        </w:rPr>
        <w:t>anotará</w:t>
      </w:r>
      <w:r w:rsidR="00DA0E66" w:rsidRPr="00C63365">
        <w:rPr>
          <w:rFonts w:ascii="Arial" w:hAnsi="Arial" w:cs="Arial"/>
          <w:sz w:val="24"/>
          <w:szCs w:val="24"/>
          <w:lang w:val="pt-BR"/>
        </w:rPr>
        <w:t xml:space="preserve"> </w:t>
      </w:r>
      <w:r w:rsidRPr="00C63365">
        <w:rPr>
          <w:rFonts w:ascii="Arial" w:hAnsi="Arial" w:cs="Arial"/>
          <w:sz w:val="24"/>
          <w:szCs w:val="24"/>
          <w:lang w:val="pt-BR"/>
        </w:rPr>
        <w:t>em</w:t>
      </w:r>
      <w:r w:rsidR="00DA0E66" w:rsidRPr="00C63365">
        <w:rPr>
          <w:rFonts w:ascii="Arial" w:hAnsi="Arial" w:cs="Arial"/>
          <w:sz w:val="24"/>
          <w:szCs w:val="24"/>
          <w:lang w:val="pt-BR"/>
        </w:rPr>
        <w:t xml:space="preserve"> </w:t>
      </w:r>
      <w:r w:rsidRPr="00C63365">
        <w:rPr>
          <w:rFonts w:ascii="Arial" w:hAnsi="Arial" w:cs="Arial"/>
          <w:sz w:val="24"/>
          <w:szCs w:val="24"/>
          <w:lang w:val="pt-BR"/>
        </w:rPr>
        <w:t>registro</w:t>
      </w:r>
      <w:r w:rsidR="00DA0E66" w:rsidRPr="00C63365">
        <w:rPr>
          <w:rFonts w:ascii="Arial" w:hAnsi="Arial" w:cs="Arial"/>
          <w:sz w:val="24"/>
          <w:szCs w:val="24"/>
          <w:lang w:val="pt-BR"/>
        </w:rPr>
        <w:t xml:space="preserve"> </w:t>
      </w:r>
      <w:r w:rsidRPr="00C63365">
        <w:rPr>
          <w:rFonts w:ascii="Arial" w:hAnsi="Arial" w:cs="Arial"/>
          <w:sz w:val="24"/>
          <w:szCs w:val="24"/>
          <w:lang w:val="pt-BR"/>
        </w:rPr>
        <w:t>próprio</w:t>
      </w:r>
      <w:r w:rsidR="00DA0E66" w:rsidRPr="00C63365">
        <w:rPr>
          <w:rFonts w:ascii="Arial" w:hAnsi="Arial" w:cs="Arial"/>
          <w:sz w:val="24"/>
          <w:szCs w:val="24"/>
          <w:lang w:val="pt-BR"/>
        </w:rPr>
        <w:t xml:space="preserve"> </w:t>
      </w:r>
      <w:r w:rsidRPr="00C63365">
        <w:rPr>
          <w:rFonts w:ascii="Arial" w:hAnsi="Arial" w:cs="Arial"/>
          <w:sz w:val="24"/>
          <w:szCs w:val="24"/>
          <w:lang w:val="pt-BR"/>
        </w:rPr>
        <w:t>todas</w:t>
      </w:r>
      <w:r w:rsidR="00DA0E66" w:rsidRPr="00C63365">
        <w:rPr>
          <w:rFonts w:ascii="Arial" w:hAnsi="Arial" w:cs="Arial"/>
          <w:sz w:val="24"/>
          <w:szCs w:val="24"/>
          <w:lang w:val="pt-BR"/>
        </w:rPr>
        <w:t xml:space="preserve"> </w:t>
      </w:r>
      <w:r w:rsidRPr="00C63365">
        <w:rPr>
          <w:rFonts w:ascii="Arial" w:hAnsi="Arial" w:cs="Arial"/>
          <w:sz w:val="24"/>
          <w:szCs w:val="24"/>
          <w:lang w:val="pt-BR"/>
        </w:rPr>
        <w:t>as</w:t>
      </w:r>
      <w:r w:rsidR="00DA0E66" w:rsidRPr="00C63365">
        <w:rPr>
          <w:rFonts w:ascii="Arial" w:hAnsi="Arial" w:cs="Arial"/>
          <w:sz w:val="24"/>
          <w:szCs w:val="24"/>
          <w:lang w:val="pt-BR"/>
        </w:rPr>
        <w:t xml:space="preserve"> </w:t>
      </w:r>
      <w:r w:rsidRPr="00C63365">
        <w:rPr>
          <w:rFonts w:ascii="Arial" w:hAnsi="Arial" w:cs="Arial"/>
          <w:sz w:val="24"/>
          <w:szCs w:val="24"/>
          <w:lang w:val="pt-BR"/>
        </w:rPr>
        <w:t>ocorrências</w:t>
      </w:r>
      <w:r w:rsidR="00DA0E66" w:rsidRPr="00C63365">
        <w:rPr>
          <w:rFonts w:ascii="Arial" w:hAnsi="Arial" w:cs="Arial"/>
          <w:sz w:val="24"/>
          <w:szCs w:val="24"/>
          <w:lang w:val="pt-BR"/>
        </w:rPr>
        <w:t xml:space="preserve"> </w:t>
      </w:r>
      <w:r w:rsidRPr="00C63365">
        <w:rPr>
          <w:rFonts w:ascii="Arial" w:hAnsi="Arial" w:cs="Arial"/>
          <w:sz w:val="24"/>
          <w:szCs w:val="24"/>
          <w:lang w:val="pt-BR"/>
        </w:rPr>
        <w:t>relacionadas</w:t>
      </w:r>
      <w:r w:rsidR="00DA0E66" w:rsidRPr="00C63365">
        <w:rPr>
          <w:rFonts w:ascii="Arial" w:hAnsi="Arial" w:cs="Arial"/>
          <w:sz w:val="24"/>
          <w:szCs w:val="24"/>
          <w:lang w:val="pt-BR"/>
        </w:rPr>
        <w:t xml:space="preserve"> </w:t>
      </w:r>
      <w:r w:rsidRPr="00C63365">
        <w:rPr>
          <w:rFonts w:ascii="Arial" w:hAnsi="Arial" w:cs="Arial"/>
          <w:sz w:val="24"/>
          <w:szCs w:val="24"/>
          <w:lang w:val="pt-BR"/>
        </w:rPr>
        <w:t>com</w:t>
      </w:r>
      <w:r w:rsidR="00DA0E66" w:rsidRPr="00C63365">
        <w:rPr>
          <w:rFonts w:ascii="Arial" w:hAnsi="Arial" w:cs="Arial"/>
          <w:sz w:val="24"/>
          <w:szCs w:val="24"/>
          <w:lang w:val="pt-BR"/>
        </w:rPr>
        <w:t xml:space="preserve"> </w:t>
      </w: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execução</w:t>
      </w:r>
      <w:r w:rsidR="00DA0E66" w:rsidRPr="00C63365">
        <w:rPr>
          <w:rFonts w:ascii="Arial" w:hAnsi="Arial" w:cs="Arial"/>
          <w:sz w:val="24"/>
          <w:szCs w:val="24"/>
          <w:lang w:val="pt-BR"/>
        </w:rPr>
        <w:t xml:space="preserve"> </w:t>
      </w:r>
      <w:r w:rsidRPr="00C63365">
        <w:rPr>
          <w:rFonts w:ascii="Arial" w:hAnsi="Arial" w:cs="Arial"/>
          <w:sz w:val="24"/>
          <w:szCs w:val="24"/>
          <w:lang w:val="pt-BR"/>
        </w:rPr>
        <w:t>do</w:t>
      </w:r>
      <w:r w:rsidR="00DA0E66" w:rsidRPr="00C63365">
        <w:rPr>
          <w:rFonts w:ascii="Arial" w:hAnsi="Arial" w:cs="Arial"/>
          <w:sz w:val="24"/>
          <w:szCs w:val="24"/>
          <w:lang w:val="pt-BR"/>
        </w:rPr>
        <w:t xml:space="preserve"> </w:t>
      </w:r>
      <w:r w:rsidRPr="00C63365">
        <w:rPr>
          <w:rFonts w:ascii="Arial" w:hAnsi="Arial" w:cs="Arial"/>
          <w:sz w:val="24"/>
          <w:szCs w:val="24"/>
          <w:lang w:val="pt-BR"/>
        </w:rPr>
        <w:t>serviço,</w:t>
      </w:r>
      <w:r w:rsidR="00DA0E66" w:rsidRPr="00C63365">
        <w:rPr>
          <w:rFonts w:ascii="Arial" w:hAnsi="Arial" w:cs="Arial"/>
          <w:sz w:val="24"/>
          <w:szCs w:val="24"/>
          <w:lang w:val="pt-BR"/>
        </w:rPr>
        <w:t xml:space="preserve"> </w:t>
      </w:r>
      <w:r w:rsidRPr="00C63365">
        <w:rPr>
          <w:rFonts w:ascii="Arial" w:hAnsi="Arial" w:cs="Arial"/>
          <w:sz w:val="24"/>
          <w:szCs w:val="24"/>
          <w:lang w:val="pt-BR"/>
        </w:rPr>
        <w:t>indicando</w:t>
      </w:r>
      <w:r w:rsidR="00DA0E66" w:rsidRPr="00C63365">
        <w:rPr>
          <w:rFonts w:ascii="Arial" w:hAnsi="Arial" w:cs="Arial"/>
          <w:sz w:val="24"/>
          <w:szCs w:val="24"/>
          <w:lang w:val="pt-BR"/>
        </w:rPr>
        <w:t xml:space="preserve"> </w:t>
      </w:r>
      <w:r w:rsidRPr="00C63365">
        <w:rPr>
          <w:rFonts w:ascii="Arial" w:hAnsi="Arial" w:cs="Arial"/>
          <w:sz w:val="24"/>
          <w:szCs w:val="24"/>
          <w:lang w:val="pt-BR"/>
        </w:rPr>
        <w:t>dia,</w:t>
      </w:r>
      <w:r w:rsidR="00DA0E66" w:rsidRPr="00C63365">
        <w:rPr>
          <w:rFonts w:ascii="Arial" w:hAnsi="Arial" w:cs="Arial"/>
          <w:sz w:val="24"/>
          <w:szCs w:val="24"/>
          <w:lang w:val="pt-BR"/>
        </w:rPr>
        <w:t xml:space="preserve"> </w:t>
      </w:r>
      <w:r w:rsidRPr="00C63365">
        <w:rPr>
          <w:rFonts w:ascii="Arial" w:hAnsi="Arial" w:cs="Arial"/>
          <w:sz w:val="24"/>
          <w:szCs w:val="24"/>
          <w:lang w:val="pt-BR"/>
        </w:rPr>
        <w:t>mês</w:t>
      </w:r>
      <w:r w:rsidR="00DA0E66" w:rsidRPr="00C63365">
        <w:rPr>
          <w:rFonts w:ascii="Arial" w:hAnsi="Arial" w:cs="Arial"/>
          <w:sz w:val="24"/>
          <w:szCs w:val="24"/>
          <w:lang w:val="pt-BR"/>
        </w:rPr>
        <w:t xml:space="preserve"> </w:t>
      </w:r>
      <w:r w:rsidRPr="00C63365">
        <w:rPr>
          <w:rFonts w:ascii="Arial" w:hAnsi="Arial" w:cs="Arial"/>
          <w:sz w:val="24"/>
          <w:szCs w:val="24"/>
          <w:lang w:val="pt-BR"/>
        </w:rPr>
        <w:t>e</w:t>
      </w:r>
      <w:r w:rsidR="00DA0E66" w:rsidRPr="00C63365">
        <w:rPr>
          <w:rFonts w:ascii="Arial" w:hAnsi="Arial" w:cs="Arial"/>
          <w:sz w:val="24"/>
          <w:szCs w:val="24"/>
          <w:lang w:val="pt-BR"/>
        </w:rPr>
        <w:t xml:space="preserve"> </w:t>
      </w:r>
      <w:r w:rsidRPr="00C63365">
        <w:rPr>
          <w:rFonts w:ascii="Arial" w:hAnsi="Arial" w:cs="Arial"/>
          <w:sz w:val="24"/>
          <w:szCs w:val="24"/>
          <w:lang w:val="pt-BR"/>
        </w:rPr>
        <w:t>ano,</w:t>
      </w:r>
      <w:r w:rsidR="00DA0E66" w:rsidRPr="00C63365">
        <w:rPr>
          <w:rFonts w:ascii="Arial" w:hAnsi="Arial" w:cs="Arial"/>
          <w:sz w:val="24"/>
          <w:szCs w:val="24"/>
          <w:lang w:val="pt-BR"/>
        </w:rPr>
        <w:t xml:space="preserve"> </w:t>
      </w:r>
      <w:r w:rsidRPr="00C63365">
        <w:rPr>
          <w:rFonts w:ascii="Arial" w:hAnsi="Arial" w:cs="Arial"/>
          <w:sz w:val="24"/>
          <w:szCs w:val="24"/>
          <w:lang w:val="pt-BR"/>
        </w:rPr>
        <w:t>bem como o nome dos funcionários eventualmente envolvidos, determinando o que</w:t>
      </w:r>
      <w:r w:rsidR="00ED6D07">
        <w:rPr>
          <w:rFonts w:ascii="Arial" w:hAnsi="Arial" w:cs="Arial"/>
          <w:sz w:val="24"/>
          <w:szCs w:val="24"/>
          <w:lang w:val="pt-BR"/>
        </w:rPr>
        <w:t xml:space="preserve"> </w:t>
      </w:r>
      <w:r w:rsidRPr="00C63365">
        <w:rPr>
          <w:rFonts w:ascii="Arial" w:hAnsi="Arial" w:cs="Arial"/>
          <w:sz w:val="24"/>
          <w:szCs w:val="24"/>
          <w:lang w:val="pt-BR"/>
        </w:rPr>
        <w:t>for necessário à regularização das falhas ou defeitos observados e encaminhando os</w:t>
      </w:r>
      <w:r w:rsidR="00DA0E66" w:rsidRPr="00C63365">
        <w:rPr>
          <w:rFonts w:ascii="Arial" w:hAnsi="Arial" w:cs="Arial"/>
          <w:sz w:val="24"/>
          <w:szCs w:val="24"/>
          <w:lang w:val="pt-BR"/>
        </w:rPr>
        <w:t xml:space="preserve"> </w:t>
      </w:r>
      <w:r w:rsidRPr="00C63365">
        <w:rPr>
          <w:rFonts w:ascii="Arial" w:hAnsi="Arial" w:cs="Arial"/>
          <w:sz w:val="24"/>
          <w:szCs w:val="24"/>
          <w:lang w:val="pt-BR"/>
        </w:rPr>
        <w:t>apontamentos à autoridade competente para as providências cabíveis.</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Ttulo1"/>
        <w:numPr>
          <w:ilvl w:val="0"/>
          <w:numId w:val="1"/>
        </w:numPr>
        <w:tabs>
          <w:tab w:val="left" w:pos="490"/>
          <w:tab w:val="left" w:pos="709"/>
        </w:tabs>
        <w:spacing w:before="175"/>
        <w:ind w:left="0" w:right="-554" w:firstLine="0"/>
        <w:rPr>
          <w:rFonts w:ascii="Arial" w:hAnsi="Arial" w:cs="Arial"/>
          <w:lang w:val="pt-BR"/>
        </w:rPr>
      </w:pPr>
      <w:r w:rsidRPr="00C63365">
        <w:rPr>
          <w:rFonts w:ascii="Arial" w:hAnsi="Arial" w:cs="Arial"/>
          <w:lang w:val="pt-BR"/>
        </w:rPr>
        <w:t>DO</w:t>
      </w:r>
      <w:r w:rsidR="00DA0E66" w:rsidRPr="00C63365">
        <w:rPr>
          <w:rFonts w:ascii="Arial" w:hAnsi="Arial" w:cs="Arial"/>
          <w:lang w:val="pt-BR"/>
        </w:rPr>
        <w:t xml:space="preserve"> </w:t>
      </w:r>
      <w:r w:rsidRPr="00C63365">
        <w:rPr>
          <w:rFonts w:ascii="Arial" w:hAnsi="Arial" w:cs="Arial"/>
          <w:lang w:val="pt-BR"/>
        </w:rPr>
        <w:t>PAGAMENTO</w:t>
      </w:r>
    </w:p>
    <w:p w:rsidR="00551DBC" w:rsidRPr="00C63365" w:rsidRDefault="00551DBC" w:rsidP="006378F1">
      <w:pPr>
        <w:pStyle w:val="PargrafodaLista"/>
        <w:numPr>
          <w:ilvl w:val="1"/>
          <w:numId w:val="1"/>
        </w:numPr>
        <w:tabs>
          <w:tab w:val="left" w:pos="70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O pagamento será realizado no prazo máximo de </w:t>
      </w:r>
      <w:r w:rsidR="00375A47">
        <w:rPr>
          <w:rFonts w:ascii="Arial" w:hAnsi="Arial" w:cs="Arial"/>
          <w:color w:val="FF0000"/>
          <w:sz w:val="24"/>
          <w:szCs w:val="24"/>
          <w:lang w:val="pt-BR"/>
        </w:rPr>
        <w:t>até 30 (trinta)</w:t>
      </w:r>
      <w:r w:rsidRPr="00C63365">
        <w:rPr>
          <w:rFonts w:ascii="Arial" w:hAnsi="Arial" w:cs="Arial"/>
          <w:sz w:val="24"/>
          <w:szCs w:val="24"/>
          <w:lang w:val="pt-BR"/>
        </w:rPr>
        <w:t xml:space="preserve"> dias, contados a</w:t>
      </w:r>
      <w:r w:rsidR="00375A47">
        <w:rPr>
          <w:rFonts w:ascii="Arial" w:hAnsi="Arial" w:cs="Arial"/>
          <w:sz w:val="24"/>
          <w:szCs w:val="24"/>
          <w:lang w:val="pt-BR"/>
        </w:rPr>
        <w:t xml:space="preserve"> </w:t>
      </w:r>
      <w:r w:rsidRPr="00C63365">
        <w:rPr>
          <w:rFonts w:ascii="Arial" w:hAnsi="Arial" w:cs="Arial"/>
          <w:sz w:val="24"/>
          <w:szCs w:val="24"/>
          <w:lang w:val="pt-BR"/>
        </w:rPr>
        <w:lastRenderedPageBreak/>
        <w:t>partir do recebimento da Nota Fiscal ou Fatura, através de ordem bancária, para crédito</w:t>
      </w:r>
      <w:r w:rsidR="00DA0E66" w:rsidRPr="00C63365">
        <w:rPr>
          <w:rFonts w:ascii="Arial" w:hAnsi="Arial" w:cs="Arial"/>
          <w:sz w:val="24"/>
          <w:szCs w:val="24"/>
          <w:lang w:val="pt-BR"/>
        </w:rPr>
        <w:t xml:space="preserve"> </w:t>
      </w:r>
      <w:r w:rsidRPr="00C63365">
        <w:rPr>
          <w:rFonts w:ascii="Arial" w:hAnsi="Arial" w:cs="Arial"/>
          <w:sz w:val="24"/>
          <w:szCs w:val="24"/>
          <w:lang w:val="pt-BR"/>
        </w:rPr>
        <w:t>em banco, agência e conta-corrente indicados pelo contratado</w:t>
      </w:r>
      <w:r w:rsidR="00DA0E66" w:rsidRPr="00C63365">
        <w:rPr>
          <w:rFonts w:ascii="Arial" w:hAnsi="Arial" w:cs="Arial"/>
          <w:sz w:val="24"/>
          <w:szCs w:val="24"/>
          <w:lang w:val="pt-BR"/>
        </w:rPr>
        <w:t xml:space="preserve"> em NF</w:t>
      </w:r>
      <w:r w:rsidRPr="00C63365">
        <w:rPr>
          <w:rFonts w:ascii="Arial" w:hAnsi="Arial" w:cs="Arial"/>
          <w:sz w:val="24"/>
          <w:szCs w:val="24"/>
          <w:lang w:val="pt-BR"/>
        </w:rPr>
        <w:t>.</w:t>
      </w:r>
    </w:p>
    <w:p w:rsidR="00551DBC" w:rsidRPr="00C63365" w:rsidRDefault="00551DBC" w:rsidP="006378F1">
      <w:pPr>
        <w:pStyle w:val="PargrafodaLista"/>
        <w:numPr>
          <w:ilvl w:val="1"/>
          <w:numId w:val="1"/>
        </w:numPr>
        <w:tabs>
          <w:tab w:val="left" w:pos="709"/>
          <w:tab w:val="left" w:pos="127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Considera-se ocorrido o recebimento da nota fiscal ou fatura no momento em que o</w:t>
      </w:r>
      <w:r w:rsidR="00DA0E66" w:rsidRPr="00C63365">
        <w:rPr>
          <w:rFonts w:ascii="Arial" w:hAnsi="Arial" w:cs="Arial"/>
          <w:sz w:val="24"/>
          <w:szCs w:val="24"/>
          <w:lang w:val="pt-BR"/>
        </w:rPr>
        <w:t xml:space="preserve"> </w:t>
      </w:r>
      <w:r w:rsidRPr="00C63365">
        <w:rPr>
          <w:rFonts w:ascii="Arial" w:hAnsi="Arial" w:cs="Arial"/>
          <w:sz w:val="24"/>
          <w:szCs w:val="24"/>
          <w:lang w:val="pt-BR"/>
        </w:rPr>
        <w:t>órgão</w:t>
      </w:r>
      <w:r w:rsidR="00DA0E66" w:rsidRPr="00C63365">
        <w:rPr>
          <w:rFonts w:ascii="Arial" w:hAnsi="Arial" w:cs="Arial"/>
          <w:sz w:val="24"/>
          <w:szCs w:val="24"/>
          <w:lang w:val="pt-BR"/>
        </w:rPr>
        <w:t xml:space="preserve"> </w:t>
      </w:r>
      <w:r w:rsidRPr="00C63365">
        <w:rPr>
          <w:rFonts w:ascii="Arial" w:hAnsi="Arial" w:cs="Arial"/>
          <w:sz w:val="24"/>
          <w:szCs w:val="24"/>
          <w:lang w:val="pt-BR"/>
        </w:rPr>
        <w:t>contratante atestar a execução do objeto do serviço.</w:t>
      </w:r>
    </w:p>
    <w:p w:rsidR="00551DBC" w:rsidRPr="00C63365" w:rsidRDefault="00551DBC" w:rsidP="006378F1">
      <w:pPr>
        <w:pStyle w:val="PargrafodaLista"/>
        <w:numPr>
          <w:ilvl w:val="1"/>
          <w:numId w:val="1"/>
        </w:numPr>
        <w:tabs>
          <w:tab w:val="left" w:pos="709"/>
          <w:tab w:val="left" w:pos="130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DA0E66" w:rsidRPr="00C63365">
        <w:rPr>
          <w:rFonts w:ascii="Arial" w:hAnsi="Arial" w:cs="Arial"/>
          <w:sz w:val="24"/>
          <w:szCs w:val="24"/>
          <w:lang w:val="pt-BR"/>
        </w:rPr>
        <w:t xml:space="preserve"> </w:t>
      </w:r>
      <w:r w:rsidRPr="00C63365">
        <w:rPr>
          <w:rFonts w:ascii="Arial" w:hAnsi="Arial" w:cs="Arial"/>
          <w:sz w:val="24"/>
          <w:szCs w:val="24"/>
          <w:lang w:val="pt-BR"/>
        </w:rPr>
        <w:t>Nota</w:t>
      </w:r>
      <w:r w:rsidR="00DA0E66" w:rsidRPr="00C63365">
        <w:rPr>
          <w:rFonts w:ascii="Arial" w:hAnsi="Arial" w:cs="Arial"/>
          <w:sz w:val="24"/>
          <w:szCs w:val="24"/>
          <w:lang w:val="pt-BR"/>
        </w:rPr>
        <w:t xml:space="preserve"> </w:t>
      </w:r>
      <w:r w:rsidRPr="00C63365">
        <w:rPr>
          <w:rFonts w:ascii="Arial" w:hAnsi="Arial" w:cs="Arial"/>
          <w:sz w:val="24"/>
          <w:szCs w:val="24"/>
          <w:lang w:val="pt-BR"/>
        </w:rPr>
        <w:t>Fiscal</w:t>
      </w:r>
      <w:r w:rsidR="00DA0E66" w:rsidRPr="00C63365">
        <w:rPr>
          <w:rFonts w:ascii="Arial" w:hAnsi="Arial" w:cs="Arial"/>
          <w:sz w:val="24"/>
          <w:szCs w:val="24"/>
          <w:lang w:val="pt-BR"/>
        </w:rPr>
        <w:t xml:space="preserve"> </w:t>
      </w:r>
      <w:r w:rsidRPr="00C63365">
        <w:rPr>
          <w:rFonts w:ascii="Arial" w:hAnsi="Arial" w:cs="Arial"/>
          <w:sz w:val="24"/>
          <w:szCs w:val="24"/>
          <w:lang w:val="pt-BR"/>
        </w:rPr>
        <w:t>ou</w:t>
      </w:r>
      <w:r w:rsidR="00DA0E66" w:rsidRPr="00C63365">
        <w:rPr>
          <w:rFonts w:ascii="Arial" w:hAnsi="Arial" w:cs="Arial"/>
          <w:sz w:val="24"/>
          <w:szCs w:val="24"/>
          <w:lang w:val="pt-BR"/>
        </w:rPr>
        <w:t xml:space="preserve"> </w:t>
      </w:r>
      <w:r w:rsidRPr="00C63365">
        <w:rPr>
          <w:rFonts w:ascii="Arial" w:hAnsi="Arial" w:cs="Arial"/>
          <w:sz w:val="24"/>
          <w:szCs w:val="24"/>
          <w:lang w:val="pt-BR"/>
        </w:rPr>
        <w:t>Fatura</w:t>
      </w:r>
      <w:r w:rsidR="00DA0E66" w:rsidRPr="00C63365">
        <w:rPr>
          <w:rFonts w:ascii="Arial" w:hAnsi="Arial" w:cs="Arial"/>
          <w:sz w:val="24"/>
          <w:szCs w:val="24"/>
          <w:lang w:val="pt-BR"/>
        </w:rPr>
        <w:t xml:space="preserve"> </w:t>
      </w:r>
      <w:r w:rsidRPr="00C63365">
        <w:rPr>
          <w:rFonts w:ascii="Arial" w:hAnsi="Arial" w:cs="Arial"/>
          <w:sz w:val="24"/>
          <w:szCs w:val="24"/>
          <w:lang w:val="pt-BR"/>
        </w:rPr>
        <w:t>deverá</w:t>
      </w:r>
      <w:r w:rsidR="00DA0E66" w:rsidRPr="00C63365">
        <w:rPr>
          <w:rFonts w:ascii="Arial" w:hAnsi="Arial" w:cs="Arial"/>
          <w:sz w:val="24"/>
          <w:szCs w:val="24"/>
          <w:lang w:val="pt-BR"/>
        </w:rPr>
        <w:t xml:space="preserve"> </w:t>
      </w:r>
      <w:r w:rsidRPr="00C63365">
        <w:rPr>
          <w:rFonts w:ascii="Arial" w:hAnsi="Arial" w:cs="Arial"/>
          <w:sz w:val="24"/>
          <w:szCs w:val="24"/>
          <w:lang w:val="pt-BR"/>
        </w:rPr>
        <w:t>ser</w:t>
      </w:r>
      <w:r w:rsidR="00DA0E66" w:rsidRPr="00C63365">
        <w:rPr>
          <w:rFonts w:ascii="Arial" w:hAnsi="Arial" w:cs="Arial"/>
          <w:sz w:val="24"/>
          <w:szCs w:val="24"/>
          <w:lang w:val="pt-BR"/>
        </w:rPr>
        <w:t xml:space="preserve"> </w:t>
      </w:r>
      <w:r w:rsidRPr="00C63365">
        <w:rPr>
          <w:rFonts w:ascii="Arial" w:hAnsi="Arial" w:cs="Arial"/>
          <w:sz w:val="24"/>
          <w:szCs w:val="24"/>
          <w:lang w:val="pt-BR"/>
        </w:rPr>
        <w:t>obrigatoriamente</w:t>
      </w:r>
      <w:r w:rsidR="00DA0E66" w:rsidRPr="00C63365">
        <w:rPr>
          <w:rFonts w:ascii="Arial" w:hAnsi="Arial" w:cs="Arial"/>
          <w:sz w:val="24"/>
          <w:szCs w:val="24"/>
          <w:lang w:val="pt-BR"/>
        </w:rPr>
        <w:t xml:space="preserve"> </w:t>
      </w:r>
      <w:r w:rsidRPr="00C63365">
        <w:rPr>
          <w:rFonts w:ascii="Arial" w:hAnsi="Arial" w:cs="Arial"/>
          <w:sz w:val="24"/>
          <w:szCs w:val="24"/>
          <w:lang w:val="pt-BR"/>
        </w:rPr>
        <w:t>acompanhada</w:t>
      </w:r>
      <w:r w:rsidR="00DA0E66" w:rsidRPr="00C63365">
        <w:rPr>
          <w:rFonts w:ascii="Arial" w:hAnsi="Arial" w:cs="Arial"/>
          <w:sz w:val="24"/>
          <w:szCs w:val="24"/>
          <w:lang w:val="pt-BR"/>
        </w:rPr>
        <w:t xml:space="preserve"> </w:t>
      </w:r>
      <w:r w:rsidRPr="00C63365">
        <w:rPr>
          <w:rFonts w:ascii="Arial" w:hAnsi="Arial" w:cs="Arial"/>
          <w:sz w:val="24"/>
          <w:szCs w:val="24"/>
          <w:lang w:val="pt-BR"/>
        </w:rPr>
        <w:t>da</w:t>
      </w:r>
      <w:r w:rsidR="00DA0E66" w:rsidRPr="00C63365">
        <w:rPr>
          <w:rFonts w:ascii="Arial" w:hAnsi="Arial" w:cs="Arial"/>
          <w:sz w:val="24"/>
          <w:szCs w:val="24"/>
          <w:lang w:val="pt-BR"/>
        </w:rPr>
        <w:t xml:space="preserve"> </w:t>
      </w:r>
      <w:r w:rsidRPr="00C63365">
        <w:rPr>
          <w:rFonts w:ascii="Arial" w:hAnsi="Arial" w:cs="Arial"/>
          <w:sz w:val="24"/>
          <w:szCs w:val="24"/>
          <w:lang w:val="pt-BR"/>
        </w:rPr>
        <w:t>comprovação da regularidade fiscal, constatada por meio de consulta on-line ao SICAF</w:t>
      </w:r>
      <w:r w:rsidR="00DA0E66" w:rsidRPr="00C63365">
        <w:rPr>
          <w:rFonts w:ascii="Arial" w:hAnsi="Arial" w:cs="Arial"/>
          <w:sz w:val="24"/>
          <w:szCs w:val="24"/>
          <w:lang w:val="pt-BR"/>
        </w:rPr>
        <w:t xml:space="preserve"> </w:t>
      </w:r>
      <w:r w:rsidRPr="00C63365">
        <w:rPr>
          <w:rFonts w:ascii="Arial" w:hAnsi="Arial" w:cs="Arial"/>
          <w:sz w:val="24"/>
          <w:szCs w:val="24"/>
          <w:lang w:val="pt-BR"/>
        </w:rPr>
        <w:t>ou,</w:t>
      </w:r>
      <w:r w:rsidR="00DA0E66" w:rsidRPr="00C63365">
        <w:rPr>
          <w:rFonts w:ascii="Arial" w:hAnsi="Arial" w:cs="Arial"/>
          <w:sz w:val="24"/>
          <w:szCs w:val="24"/>
          <w:lang w:val="pt-BR"/>
        </w:rPr>
        <w:t xml:space="preserve"> </w:t>
      </w:r>
      <w:r w:rsidRPr="00C63365">
        <w:rPr>
          <w:rFonts w:ascii="Arial" w:hAnsi="Arial" w:cs="Arial"/>
          <w:sz w:val="24"/>
          <w:szCs w:val="24"/>
          <w:lang w:val="pt-BR"/>
        </w:rPr>
        <w:t>na</w:t>
      </w:r>
      <w:r w:rsidR="00DA0E66" w:rsidRPr="00C63365">
        <w:rPr>
          <w:rFonts w:ascii="Arial" w:hAnsi="Arial" w:cs="Arial"/>
          <w:sz w:val="24"/>
          <w:szCs w:val="24"/>
          <w:lang w:val="pt-BR"/>
        </w:rPr>
        <w:t xml:space="preserve"> </w:t>
      </w:r>
      <w:r w:rsidRPr="00C63365">
        <w:rPr>
          <w:rFonts w:ascii="Arial" w:hAnsi="Arial" w:cs="Arial"/>
          <w:sz w:val="24"/>
          <w:szCs w:val="24"/>
          <w:lang w:val="pt-BR"/>
        </w:rPr>
        <w:t>impossibilidade</w:t>
      </w:r>
      <w:r w:rsidR="00DA0E66" w:rsidRPr="00C63365">
        <w:rPr>
          <w:rFonts w:ascii="Arial" w:hAnsi="Arial" w:cs="Arial"/>
          <w:sz w:val="24"/>
          <w:szCs w:val="24"/>
          <w:lang w:val="pt-BR"/>
        </w:rPr>
        <w:t xml:space="preserve"> </w:t>
      </w:r>
      <w:r w:rsidRPr="00C63365">
        <w:rPr>
          <w:rFonts w:ascii="Arial" w:hAnsi="Arial" w:cs="Arial"/>
          <w:sz w:val="24"/>
          <w:szCs w:val="24"/>
          <w:lang w:val="pt-BR"/>
        </w:rPr>
        <w:t>de</w:t>
      </w:r>
      <w:r w:rsidR="00DA0E66" w:rsidRPr="00C63365">
        <w:rPr>
          <w:rFonts w:ascii="Arial" w:hAnsi="Arial" w:cs="Arial"/>
          <w:sz w:val="24"/>
          <w:szCs w:val="24"/>
          <w:lang w:val="pt-BR"/>
        </w:rPr>
        <w:t xml:space="preserve"> </w:t>
      </w:r>
      <w:r w:rsidRPr="00C63365">
        <w:rPr>
          <w:rFonts w:ascii="Arial" w:hAnsi="Arial" w:cs="Arial"/>
          <w:sz w:val="24"/>
          <w:szCs w:val="24"/>
          <w:lang w:val="pt-BR"/>
        </w:rPr>
        <w:t>acesso</w:t>
      </w:r>
      <w:r w:rsidR="00DA0E66" w:rsidRPr="00C63365">
        <w:rPr>
          <w:rFonts w:ascii="Arial" w:hAnsi="Arial" w:cs="Arial"/>
          <w:sz w:val="24"/>
          <w:szCs w:val="24"/>
          <w:lang w:val="pt-BR"/>
        </w:rPr>
        <w:t xml:space="preserve"> </w:t>
      </w:r>
      <w:r w:rsidRPr="00C63365">
        <w:rPr>
          <w:rFonts w:ascii="Arial" w:hAnsi="Arial" w:cs="Arial"/>
          <w:sz w:val="24"/>
          <w:szCs w:val="24"/>
          <w:lang w:val="pt-BR"/>
        </w:rPr>
        <w:t>ao referido Sistema, mediante consulta aos sítios</w:t>
      </w:r>
      <w:r w:rsidR="00DA0E66" w:rsidRPr="00C63365">
        <w:rPr>
          <w:rFonts w:ascii="Arial" w:hAnsi="Arial" w:cs="Arial"/>
          <w:sz w:val="24"/>
          <w:szCs w:val="24"/>
          <w:lang w:val="pt-BR"/>
        </w:rPr>
        <w:t xml:space="preserve"> </w:t>
      </w:r>
      <w:r w:rsidRPr="00C63365">
        <w:rPr>
          <w:rFonts w:ascii="Arial" w:hAnsi="Arial" w:cs="Arial"/>
          <w:sz w:val="24"/>
          <w:szCs w:val="24"/>
          <w:lang w:val="pt-BR"/>
        </w:rPr>
        <w:t>eletrônicos oficiais</w:t>
      </w:r>
      <w:r w:rsidR="00DA0E66" w:rsidRPr="00C63365">
        <w:rPr>
          <w:rFonts w:ascii="Arial" w:hAnsi="Arial" w:cs="Arial"/>
          <w:sz w:val="24"/>
          <w:szCs w:val="24"/>
          <w:lang w:val="pt-BR"/>
        </w:rPr>
        <w:t>.</w:t>
      </w:r>
    </w:p>
    <w:p w:rsidR="00551DBC" w:rsidRPr="00C63365" w:rsidRDefault="00551DBC" w:rsidP="006378F1">
      <w:pPr>
        <w:pStyle w:val="PargrafodaLista"/>
        <w:numPr>
          <w:ilvl w:val="2"/>
          <w:numId w:val="1"/>
        </w:numPr>
        <w:tabs>
          <w:tab w:val="left" w:pos="709"/>
          <w:tab w:val="left" w:pos="199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Constatando-se, junto ao SICAF, a situação de irregularidade do fornecedor</w:t>
      </w:r>
      <w:r w:rsidR="00117399" w:rsidRPr="00C63365">
        <w:rPr>
          <w:rFonts w:ascii="Arial" w:hAnsi="Arial" w:cs="Arial"/>
          <w:sz w:val="24"/>
          <w:szCs w:val="24"/>
          <w:lang w:val="pt-BR"/>
        </w:rPr>
        <w:t xml:space="preserve"> </w:t>
      </w:r>
      <w:r w:rsidRPr="00C63365">
        <w:rPr>
          <w:rFonts w:ascii="Arial" w:hAnsi="Arial" w:cs="Arial"/>
          <w:sz w:val="24"/>
          <w:szCs w:val="24"/>
          <w:lang w:val="pt-BR"/>
        </w:rPr>
        <w:t>contratado, deverão ser tomadas as providências previstas no art. 31 da Instrução</w:t>
      </w:r>
      <w:r w:rsidR="00117399" w:rsidRPr="00C63365">
        <w:rPr>
          <w:rFonts w:ascii="Arial" w:hAnsi="Arial" w:cs="Arial"/>
          <w:sz w:val="24"/>
          <w:szCs w:val="24"/>
          <w:lang w:val="pt-BR"/>
        </w:rPr>
        <w:t xml:space="preserve"> </w:t>
      </w:r>
      <w:r w:rsidRPr="00C63365">
        <w:rPr>
          <w:rFonts w:ascii="Arial" w:hAnsi="Arial" w:cs="Arial"/>
          <w:sz w:val="24"/>
          <w:szCs w:val="24"/>
          <w:lang w:val="pt-BR"/>
        </w:rPr>
        <w:t>Normativa nº 3, de 26 de abril de 2018.</w:t>
      </w:r>
    </w:p>
    <w:p w:rsidR="00551DBC" w:rsidRPr="00C63365" w:rsidRDefault="00551DBC" w:rsidP="006378F1">
      <w:pPr>
        <w:pStyle w:val="PargrafodaLista"/>
        <w:numPr>
          <w:ilvl w:val="1"/>
          <w:numId w:val="1"/>
        </w:numPr>
        <w:tabs>
          <w:tab w:val="left" w:pos="709"/>
          <w:tab w:val="left" w:pos="127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Havendo erro na apresentação da Nota Fiscal ou dos documentos pertinentes à</w:t>
      </w:r>
      <w:r w:rsidR="00117399" w:rsidRPr="00C63365">
        <w:rPr>
          <w:rFonts w:ascii="Arial" w:hAnsi="Arial" w:cs="Arial"/>
          <w:sz w:val="24"/>
          <w:szCs w:val="24"/>
          <w:lang w:val="pt-BR"/>
        </w:rPr>
        <w:t xml:space="preserve"> </w:t>
      </w:r>
      <w:r w:rsidRPr="00C63365">
        <w:rPr>
          <w:rFonts w:ascii="Arial" w:hAnsi="Arial" w:cs="Arial"/>
          <w:sz w:val="24"/>
          <w:szCs w:val="24"/>
          <w:lang w:val="pt-BR"/>
        </w:rPr>
        <w:t>contratação,</w:t>
      </w:r>
      <w:r w:rsidR="00117399" w:rsidRPr="00C63365">
        <w:rPr>
          <w:rFonts w:ascii="Arial" w:hAnsi="Arial" w:cs="Arial"/>
          <w:sz w:val="24"/>
          <w:szCs w:val="24"/>
          <w:lang w:val="pt-BR"/>
        </w:rPr>
        <w:t xml:space="preserve"> </w:t>
      </w:r>
      <w:r w:rsidRPr="00C63365">
        <w:rPr>
          <w:rFonts w:ascii="Arial" w:hAnsi="Arial" w:cs="Arial"/>
          <w:sz w:val="24"/>
          <w:szCs w:val="24"/>
          <w:lang w:val="pt-BR"/>
        </w:rPr>
        <w:t>ou,</w:t>
      </w:r>
      <w:r w:rsidR="00117399" w:rsidRPr="00C63365">
        <w:rPr>
          <w:rFonts w:ascii="Arial" w:hAnsi="Arial" w:cs="Arial"/>
          <w:sz w:val="24"/>
          <w:szCs w:val="24"/>
          <w:lang w:val="pt-BR"/>
        </w:rPr>
        <w:t xml:space="preserve"> </w:t>
      </w:r>
      <w:r w:rsidRPr="00C63365">
        <w:rPr>
          <w:rFonts w:ascii="Arial" w:hAnsi="Arial" w:cs="Arial"/>
          <w:sz w:val="24"/>
          <w:szCs w:val="24"/>
          <w:lang w:val="pt-BR"/>
        </w:rPr>
        <w:t>ainda,</w:t>
      </w:r>
      <w:r w:rsidR="00117399" w:rsidRPr="00C63365">
        <w:rPr>
          <w:rFonts w:ascii="Arial" w:hAnsi="Arial" w:cs="Arial"/>
          <w:sz w:val="24"/>
          <w:szCs w:val="24"/>
          <w:lang w:val="pt-BR"/>
        </w:rPr>
        <w:t xml:space="preserve"> </w:t>
      </w:r>
      <w:r w:rsidRPr="00C63365">
        <w:rPr>
          <w:rFonts w:ascii="Arial" w:hAnsi="Arial" w:cs="Arial"/>
          <w:sz w:val="24"/>
          <w:szCs w:val="24"/>
          <w:lang w:val="pt-BR"/>
        </w:rPr>
        <w:t>circunstância que impeça a liquidação da despesa, como, por</w:t>
      </w:r>
      <w:r w:rsidR="00117399" w:rsidRPr="00C63365">
        <w:rPr>
          <w:rFonts w:ascii="Arial" w:hAnsi="Arial" w:cs="Arial"/>
          <w:sz w:val="24"/>
          <w:szCs w:val="24"/>
          <w:lang w:val="pt-BR"/>
        </w:rPr>
        <w:t xml:space="preserve"> </w:t>
      </w:r>
      <w:r w:rsidRPr="00C63365">
        <w:rPr>
          <w:rFonts w:ascii="Arial" w:hAnsi="Arial" w:cs="Arial"/>
          <w:sz w:val="24"/>
          <w:szCs w:val="24"/>
          <w:lang w:val="pt-BR"/>
        </w:rPr>
        <w:t>exemplo,</w:t>
      </w:r>
      <w:r w:rsidR="00117399" w:rsidRPr="00C63365">
        <w:rPr>
          <w:rFonts w:ascii="Arial" w:hAnsi="Arial" w:cs="Arial"/>
          <w:sz w:val="24"/>
          <w:szCs w:val="24"/>
          <w:lang w:val="pt-BR"/>
        </w:rPr>
        <w:t xml:space="preserve"> </w:t>
      </w:r>
      <w:r w:rsidRPr="00C63365">
        <w:rPr>
          <w:rFonts w:ascii="Arial" w:hAnsi="Arial" w:cs="Arial"/>
          <w:sz w:val="24"/>
          <w:szCs w:val="24"/>
          <w:lang w:val="pt-BR"/>
        </w:rPr>
        <w:t>obrigação</w:t>
      </w:r>
      <w:r w:rsidR="00117399" w:rsidRPr="00C63365">
        <w:rPr>
          <w:rFonts w:ascii="Arial" w:hAnsi="Arial" w:cs="Arial"/>
          <w:sz w:val="24"/>
          <w:szCs w:val="24"/>
          <w:lang w:val="pt-BR"/>
        </w:rPr>
        <w:t xml:space="preserve"> </w:t>
      </w:r>
      <w:r w:rsidRPr="00C63365">
        <w:rPr>
          <w:rFonts w:ascii="Arial" w:hAnsi="Arial" w:cs="Arial"/>
          <w:sz w:val="24"/>
          <w:szCs w:val="24"/>
          <w:lang w:val="pt-BR"/>
        </w:rPr>
        <w:t>financeira</w:t>
      </w:r>
      <w:r w:rsidR="00117399" w:rsidRPr="00C63365">
        <w:rPr>
          <w:rFonts w:ascii="Arial" w:hAnsi="Arial" w:cs="Arial"/>
          <w:sz w:val="24"/>
          <w:szCs w:val="24"/>
          <w:lang w:val="pt-BR"/>
        </w:rPr>
        <w:t xml:space="preserve"> </w:t>
      </w:r>
      <w:r w:rsidRPr="00C63365">
        <w:rPr>
          <w:rFonts w:ascii="Arial" w:hAnsi="Arial" w:cs="Arial"/>
          <w:sz w:val="24"/>
          <w:szCs w:val="24"/>
          <w:lang w:val="pt-BR"/>
        </w:rPr>
        <w:t>pendente,</w:t>
      </w:r>
      <w:r w:rsidR="00117399" w:rsidRPr="00C63365">
        <w:rPr>
          <w:rFonts w:ascii="Arial" w:hAnsi="Arial" w:cs="Arial"/>
          <w:sz w:val="24"/>
          <w:szCs w:val="24"/>
          <w:lang w:val="pt-BR"/>
        </w:rPr>
        <w:t xml:space="preserve"> </w:t>
      </w:r>
      <w:r w:rsidRPr="00C63365">
        <w:rPr>
          <w:rFonts w:ascii="Arial" w:hAnsi="Arial" w:cs="Arial"/>
          <w:sz w:val="24"/>
          <w:szCs w:val="24"/>
          <w:lang w:val="pt-BR"/>
        </w:rPr>
        <w:t>decorrente</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penalidade</w:t>
      </w:r>
      <w:r w:rsidR="00117399" w:rsidRPr="00C63365">
        <w:rPr>
          <w:rFonts w:ascii="Arial" w:hAnsi="Arial" w:cs="Arial"/>
          <w:sz w:val="24"/>
          <w:szCs w:val="24"/>
          <w:lang w:val="pt-BR"/>
        </w:rPr>
        <w:t xml:space="preserve"> </w:t>
      </w:r>
      <w:r w:rsidRPr="00C63365">
        <w:rPr>
          <w:rFonts w:ascii="Arial" w:hAnsi="Arial" w:cs="Arial"/>
          <w:sz w:val="24"/>
          <w:szCs w:val="24"/>
          <w:lang w:val="pt-BR"/>
        </w:rPr>
        <w:t>imposta</w:t>
      </w:r>
      <w:r w:rsidR="00117399" w:rsidRPr="00C63365">
        <w:rPr>
          <w:rFonts w:ascii="Arial" w:hAnsi="Arial" w:cs="Arial"/>
          <w:sz w:val="24"/>
          <w:szCs w:val="24"/>
          <w:lang w:val="pt-BR"/>
        </w:rPr>
        <w:t xml:space="preserve"> </w:t>
      </w:r>
      <w:r w:rsidRPr="00C63365">
        <w:rPr>
          <w:rFonts w:ascii="Arial" w:hAnsi="Arial" w:cs="Arial"/>
          <w:sz w:val="24"/>
          <w:szCs w:val="24"/>
          <w:lang w:val="pt-BR"/>
        </w:rPr>
        <w:t>ou</w:t>
      </w:r>
      <w:r w:rsidR="00117399" w:rsidRPr="00C63365">
        <w:rPr>
          <w:rFonts w:ascii="Arial" w:hAnsi="Arial" w:cs="Arial"/>
          <w:sz w:val="24"/>
          <w:szCs w:val="24"/>
          <w:lang w:val="pt-BR"/>
        </w:rPr>
        <w:t xml:space="preserve"> </w:t>
      </w:r>
      <w:r w:rsidRPr="00C63365">
        <w:rPr>
          <w:rFonts w:ascii="Arial" w:hAnsi="Arial" w:cs="Arial"/>
          <w:sz w:val="24"/>
          <w:szCs w:val="24"/>
          <w:lang w:val="pt-BR"/>
        </w:rPr>
        <w:t>inadimplência,</w:t>
      </w:r>
      <w:r w:rsidR="00117399" w:rsidRPr="00C63365">
        <w:rPr>
          <w:rFonts w:ascii="Arial" w:hAnsi="Arial" w:cs="Arial"/>
          <w:sz w:val="24"/>
          <w:szCs w:val="24"/>
          <w:lang w:val="pt-BR"/>
        </w:rPr>
        <w:t xml:space="preserve"> </w:t>
      </w:r>
      <w:r w:rsidRPr="00C63365">
        <w:rPr>
          <w:rFonts w:ascii="Arial" w:hAnsi="Arial" w:cs="Arial"/>
          <w:sz w:val="24"/>
          <w:szCs w:val="24"/>
          <w:lang w:val="pt-BR"/>
        </w:rPr>
        <w:t>opagamento</w:t>
      </w:r>
      <w:r w:rsidR="00117399" w:rsidRPr="00C63365">
        <w:rPr>
          <w:rFonts w:ascii="Arial" w:hAnsi="Arial" w:cs="Arial"/>
          <w:sz w:val="24"/>
          <w:szCs w:val="24"/>
          <w:lang w:val="pt-BR"/>
        </w:rPr>
        <w:t xml:space="preserve"> </w:t>
      </w:r>
      <w:r w:rsidRPr="00C63365">
        <w:rPr>
          <w:rFonts w:ascii="Arial" w:hAnsi="Arial" w:cs="Arial"/>
          <w:sz w:val="24"/>
          <w:szCs w:val="24"/>
          <w:lang w:val="pt-BR"/>
        </w:rPr>
        <w:t>ficará</w:t>
      </w:r>
      <w:r w:rsidR="00117399" w:rsidRPr="00C63365">
        <w:rPr>
          <w:rFonts w:ascii="Arial" w:hAnsi="Arial" w:cs="Arial"/>
          <w:sz w:val="24"/>
          <w:szCs w:val="24"/>
          <w:lang w:val="pt-BR"/>
        </w:rPr>
        <w:t xml:space="preserve"> </w:t>
      </w:r>
      <w:r w:rsidRPr="00C63365">
        <w:rPr>
          <w:rFonts w:ascii="Arial" w:hAnsi="Arial" w:cs="Arial"/>
          <w:sz w:val="24"/>
          <w:szCs w:val="24"/>
          <w:lang w:val="pt-BR"/>
        </w:rPr>
        <w:t>sob</w:t>
      </w:r>
      <w:r w:rsidR="00117399" w:rsidRPr="00C63365">
        <w:rPr>
          <w:rFonts w:ascii="Arial" w:hAnsi="Arial" w:cs="Arial"/>
          <w:sz w:val="24"/>
          <w:szCs w:val="24"/>
          <w:lang w:val="pt-BR"/>
        </w:rPr>
        <w:t xml:space="preserve"> </w:t>
      </w:r>
      <w:r w:rsidRPr="00C63365">
        <w:rPr>
          <w:rFonts w:ascii="Arial" w:hAnsi="Arial" w:cs="Arial"/>
          <w:sz w:val="24"/>
          <w:szCs w:val="24"/>
          <w:lang w:val="pt-BR"/>
        </w:rPr>
        <w:t>restado</w:t>
      </w:r>
      <w:r w:rsidR="00117399" w:rsidRPr="00C63365">
        <w:rPr>
          <w:rFonts w:ascii="Arial" w:hAnsi="Arial" w:cs="Arial"/>
          <w:sz w:val="24"/>
          <w:szCs w:val="24"/>
          <w:lang w:val="pt-BR"/>
        </w:rPr>
        <w:t xml:space="preserve"> </w:t>
      </w:r>
      <w:r w:rsidRPr="00C63365">
        <w:rPr>
          <w:rFonts w:ascii="Arial" w:hAnsi="Arial" w:cs="Arial"/>
          <w:sz w:val="24"/>
          <w:szCs w:val="24"/>
          <w:lang w:val="pt-BR"/>
        </w:rPr>
        <w:t>até</w:t>
      </w:r>
      <w:r w:rsidR="00117399" w:rsidRPr="00C63365">
        <w:rPr>
          <w:rFonts w:ascii="Arial" w:hAnsi="Arial" w:cs="Arial"/>
          <w:sz w:val="24"/>
          <w:szCs w:val="24"/>
          <w:lang w:val="pt-BR"/>
        </w:rPr>
        <w:t xml:space="preserve"> </w:t>
      </w:r>
      <w:r w:rsidRPr="00C63365">
        <w:rPr>
          <w:rFonts w:ascii="Arial" w:hAnsi="Arial" w:cs="Arial"/>
          <w:sz w:val="24"/>
          <w:szCs w:val="24"/>
          <w:lang w:val="pt-BR"/>
        </w:rPr>
        <w:t>que</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Contratada</w:t>
      </w:r>
      <w:r w:rsidR="00117399" w:rsidRPr="00C63365">
        <w:rPr>
          <w:rFonts w:ascii="Arial" w:hAnsi="Arial" w:cs="Arial"/>
          <w:sz w:val="24"/>
          <w:szCs w:val="24"/>
          <w:lang w:val="pt-BR"/>
        </w:rPr>
        <w:t xml:space="preserve"> </w:t>
      </w:r>
      <w:r w:rsidRPr="00C63365">
        <w:rPr>
          <w:rFonts w:ascii="Arial" w:hAnsi="Arial" w:cs="Arial"/>
          <w:sz w:val="24"/>
          <w:szCs w:val="24"/>
          <w:lang w:val="pt-BR"/>
        </w:rPr>
        <w:t>providencie</w:t>
      </w:r>
      <w:r w:rsidR="00117399" w:rsidRPr="00C63365">
        <w:rPr>
          <w:rFonts w:ascii="Arial" w:hAnsi="Arial" w:cs="Arial"/>
          <w:sz w:val="24"/>
          <w:szCs w:val="24"/>
          <w:lang w:val="pt-BR"/>
        </w:rPr>
        <w:t xml:space="preserve"> </w:t>
      </w:r>
      <w:r w:rsidRPr="00C63365">
        <w:rPr>
          <w:rFonts w:ascii="Arial" w:hAnsi="Arial" w:cs="Arial"/>
          <w:sz w:val="24"/>
          <w:szCs w:val="24"/>
          <w:lang w:val="pt-BR"/>
        </w:rPr>
        <w:t>as</w:t>
      </w:r>
      <w:r w:rsidR="00117399" w:rsidRPr="00C63365">
        <w:rPr>
          <w:rFonts w:ascii="Arial" w:hAnsi="Arial" w:cs="Arial"/>
          <w:sz w:val="24"/>
          <w:szCs w:val="24"/>
          <w:lang w:val="pt-BR"/>
        </w:rPr>
        <w:t xml:space="preserve"> </w:t>
      </w:r>
      <w:r w:rsidRPr="00C63365">
        <w:rPr>
          <w:rFonts w:ascii="Arial" w:hAnsi="Arial" w:cs="Arial"/>
          <w:sz w:val="24"/>
          <w:szCs w:val="24"/>
          <w:lang w:val="pt-BR"/>
        </w:rPr>
        <w:t>medidas</w:t>
      </w:r>
      <w:r w:rsidR="00117399" w:rsidRPr="00C63365">
        <w:rPr>
          <w:rFonts w:ascii="Arial" w:hAnsi="Arial" w:cs="Arial"/>
          <w:sz w:val="24"/>
          <w:szCs w:val="24"/>
          <w:lang w:val="pt-BR"/>
        </w:rPr>
        <w:t xml:space="preserve"> </w:t>
      </w:r>
      <w:r w:rsidRPr="00C63365">
        <w:rPr>
          <w:rFonts w:ascii="Arial" w:hAnsi="Arial" w:cs="Arial"/>
          <w:sz w:val="24"/>
          <w:szCs w:val="24"/>
          <w:lang w:val="pt-BR"/>
        </w:rPr>
        <w:t>saneadoras.</w:t>
      </w:r>
      <w:r w:rsidR="00117399" w:rsidRPr="00C63365">
        <w:rPr>
          <w:rFonts w:ascii="Arial" w:hAnsi="Arial" w:cs="Arial"/>
          <w:sz w:val="24"/>
          <w:szCs w:val="24"/>
          <w:lang w:val="pt-BR"/>
        </w:rPr>
        <w:t xml:space="preserve"> </w:t>
      </w:r>
      <w:r w:rsidRPr="00C63365">
        <w:rPr>
          <w:rFonts w:ascii="Arial" w:hAnsi="Arial" w:cs="Arial"/>
          <w:sz w:val="24"/>
          <w:szCs w:val="24"/>
          <w:lang w:val="pt-BR"/>
        </w:rPr>
        <w:t>Nesta</w:t>
      </w:r>
      <w:r w:rsidR="00117399" w:rsidRPr="00C63365">
        <w:rPr>
          <w:rFonts w:ascii="Arial" w:hAnsi="Arial" w:cs="Arial"/>
          <w:sz w:val="24"/>
          <w:szCs w:val="24"/>
          <w:lang w:val="pt-BR"/>
        </w:rPr>
        <w:t xml:space="preserve"> </w:t>
      </w:r>
      <w:r w:rsidRPr="00C63365">
        <w:rPr>
          <w:rFonts w:ascii="Arial" w:hAnsi="Arial" w:cs="Arial"/>
          <w:sz w:val="24"/>
          <w:szCs w:val="24"/>
          <w:lang w:val="pt-BR"/>
        </w:rPr>
        <w:t>hipótese,</w:t>
      </w:r>
      <w:r w:rsidR="00117399" w:rsidRPr="00C63365">
        <w:rPr>
          <w:rFonts w:ascii="Arial" w:hAnsi="Arial" w:cs="Arial"/>
          <w:sz w:val="24"/>
          <w:szCs w:val="24"/>
          <w:lang w:val="pt-BR"/>
        </w:rPr>
        <w:t xml:space="preserve"> </w:t>
      </w:r>
      <w:r w:rsidRPr="00C63365">
        <w:rPr>
          <w:rFonts w:ascii="Arial" w:hAnsi="Arial" w:cs="Arial"/>
          <w:sz w:val="24"/>
          <w:szCs w:val="24"/>
          <w:lang w:val="pt-BR"/>
        </w:rPr>
        <w:t>o</w:t>
      </w:r>
      <w:r w:rsidR="00117399" w:rsidRPr="00C63365">
        <w:rPr>
          <w:rFonts w:ascii="Arial" w:hAnsi="Arial" w:cs="Arial"/>
          <w:sz w:val="24"/>
          <w:szCs w:val="24"/>
          <w:lang w:val="pt-BR"/>
        </w:rPr>
        <w:t xml:space="preserve"> </w:t>
      </w:r>
      <w:r w:rsidRPr="00C63365">
        <w:rPr>
          <w:rFonts w:ascii="Arial" w:hAnsi="Arial" w:cs="Arial"/>
          <w:sz w:val="24"/>
          <w:szCs w:val="24"/>
          <w:lang w:val="pt-BR"/>
        </w:rPr>
        <w:t>prazo</w:t>
      </w:r>
      <w:r w:rsidR="00117399" w:rsidRPr="00C63365">
        <w:rPr>
          <w:rFonts w:ascii="Arial" w:hAnsi="Arial" w:cs="Arial"/>
          <w:sz w:val="24"/>
          <w:szCs w:val="24"/>
          <w:lang w:val="pt-BR"/>
        </w:rPr>
        <w:t xml:space="preserve"> </w:t>
      </w:r>
      <w:r w:rsidRPr="00C63365">
        <w:rPr>
          <w:rFonts w:ascii="Arial" w:hAnsi="Arial" w:cs="Arial"/>
          <w:sz w:val="24"/>
          <w:szCs w:val="24"/>
          <w:lang w:val="pt-BR"/>
        </w:rPr>
        <w:t>para</w:t>
      </w:r>
      <w:r w:rsidR="00117399" w:rsidRPr="00C63365">
        <w:rPr>
          <w:rFonts w:ascii="Arial" w:hAnsi="Arial" w:cs="Arial"/>
          <w:sz w:val="24"/>
          <w:szCs w:val="24"/>
          <w:lang w:val="pt-BR"/>
        </w:rPr>
        <w:t xml:space="preserve"> </w:t>
      </w:r>
      <w:r w:rsidRPr="00C63365">
        <w:rPr>
          <w:rFonts w:ascii="Arial" w:hAnsi="Arial" w:cs="Arial"/>
          <w:sz w:val="24"/>
          <w:szCs w:val="24"/>
          <w:lang w:val="pt-BR"/>
        </w:rPr>
        <w:t>pagamento</w:t>
      </w:r>
      <w:r w:rsidR="00117399" w:rsidRPr="00C63365">
        <w:rPr>
          <w:rFonts w:ascii="Arial" w:hAnsi="Arial" w:cs="Arial"/>
          <w:sz w:val="24"/>
          <w:szCs w:val="24"/>
          <w:lang w:val="pt-BR"/>
        </w:rPr>
        <w:t xml:space="preserve"> </w:t>
      </w:r>
      <w:r w:rsidRPr="00C63365">
        <w:rPr>
          <w:rFonts w:ascii="Arial" w:hAnsi="Arial" w:cs="Arial"/>
          <w:sz w:val="24"/>
          <w:szCs w:val="24"/>
          <w:lang w:val="pt-BR"/>
        </w:rPr>
        <w:t>iniciar-se-á</w:t>
      </w:r>
      <w:r w:rsidR="00117399" w:rsidRPr="00C63365">
        <w:rPr>
          <w:rFonts w:ascii="Arial" w:hAnsi="Arial" w:cs="Arial"/>
          <w:sz w:val="24"/>
          <w:szCs w:val="24"/>
          <w:lang w:val="pt-BR"/>
        </w:rPr>
        <w:t xml:space="preserve"> </w:t>
      </w:r>
      <w:r w:rsidRPr="00C63365">
        <w:rPr>
          <w:rFonts w:ascii="Arial" w:hAnsi="Arial" w:cs="Arial"/>
          <w:sz w:val="24"/>
          <w:szCs w:val="24"/>
          <w:lang w:val="pt-BR"/>
        </w:rPr>
        <w:t>após</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comprovação</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regularização</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situação,</w:t>
      </w:r>
      <w:r w:rsidR="00117399" w:rsidRPr="00C63365">
        <w:rPr>
          <w:rFonts w:ascii="Arial" w:hAnsi="Arial" w:cs="Arial"/>
          <w:sz w:val="24"/>
          <w:szCs w:val="24"/>
          <w:lang w:val="pt-BR"/>
        </w:rPr>
        <w:t xml:space="preserve"> </w:t>
      </w:r>
      <w:r w:rsidRPr="00C63365">
        <w:rPr>
          <w:rFonts w:ascii="Arial" w:hAnsi="Arial" w:cs="Arial"/>
          <w:sz w:val="24"/>
          <w:szCs w:val="24"/>
          <w:lang w:val="pt-BR"/>
        </w:rPr>
        <w:t>não</w:t>
      </w:r>
      <w:r w:rsidR="00117399" w:rsidRPr="00C63365">
        <w:rPr>
          <w:rFonts w:ascii="Arial" w:hAnsi="Arial" w:cs="Arial"/>
          <w:sz w:val="24"/>
          <w:szCs w:val="24"/>
          <w:lang w:val="pt-BR"/>
        </w:rPr>
        <w:t xml:space="preserve"> </w:t>
      </w:r>
      <w:r w:rsidRPr="00C63365">
        <w:rPr>
          <w:rFonts w:ascii="Arial" w:hAnsi="Arial" w:cs="Arial"/>
          <w:sz w:val="24"/>
          <w:szCs w:val="24"/>
          <w:lang w:val="pt-BR"/>
        </w:rPr>
        <w:t>acarretando</w:t>
      </w:r>
      <w:r w:rsidR="00117399" w:rsidRPr="00C63365">
        <w:rPr>
          <w:rFonts w:ascii="Arial" w:hAnsi="Arial" w:cs="Arial"/>
          <w:sz w:val="24"/>
          <w:szCs w:val="24"/>
          <w:lang w:val="pt-BR"/>
        </w:rPr>
        <w:t xml:space="preserve"> </w:t>
      </w:r>
      <w:r w:rsidRPr="00C63365">
        <w:rPr>
          <w:rFonts w:ascii="Arial" w:hAnsi="Arial" w:cs="Arial"/>
          <w:sz w:val="24"/>
          <w:szCs w:val="24"/>
          <w:lang w:val="pt-BR"/>
        </w:rPr>
        <w:t>qualquer</w:t>
      </w:r>
      <w:r w:rsidR="00117399" w:rsidRPr="00C63365">
        <w:rPr>
          <w:rFonts w:ascii="Arial" w:hAnsi="Arial" w:cs="Arial"/>
          <w:sz w:val="24"/>
          <w:szCs w:val="24"/>
          <w:lang w:val="pt-BR"/>
        </w:rPr>
        <w:t xml:space="preserve"> onus </w:t>
      </w:r>
      <w:r w:rsidRPr="00C63365">
        <w:rPr>
          <w:rFonts w:ascii="Arial" w:hAnsi="Arial" w:cs="Arial"/>
          <w:sz w:val="24"/>
          <w:szCs w:val="24"/>
          <w:lang w:val="pt-BR"/>
        </w:rPr>
        <w:t>para</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Contratante.</w:t>
      </w:r>
    </w:p>
    <w:p w:rsidR="00551DBC" w:rsidRPr="00C63365" w:rsidRDefault="00551DBC" w:rsidP="006378F1">
      <w:pPr>
        <w:pStyle w:val="PargrafodaLista"/>
        <w:numPr>
          <w:ilvl w:val="1"/>
          <w:numId w:val="1"/>
        </w:numPr>
        <w:tabs>
          <w:tab w:val="left" w:pos="709"/>
          <w:tab w:val="left" w:pos="1120"/>
        </w:tabs>
        <w:spacing w:before="112" w:line="288" w:lineRule="auto"/>
        <w:ind w:left="0" w:right="-554" w:firstLine="0"/>
        <w:rPr>
          <w:rFonts w:ascii="Arial" w:hAnsi="Arial" w:cs="Arial"/>
          <w:sz w:val="24"/>
          <w:szCs w:val="24"/>
          <w:lang w:val="pt-BR"/>
        </w:rPr>
      </w:pPr>
      <w:r w:rsidRPr="00C63365">
        <w:rPr>
          <w:rFonts w:ascii="Arial" w:hAnsi="Arial" w:cs="Arial"/>
          <w:sz w:val="24"/>
          <w:szCs w:val="24"/>
          <w:lang w:val="pt-BR"/>
        </w:rPr>
        <w:t>Será considerada data do pagamento o dia em que constar como emitida a ordem</w:t>
      </w:r>
      <w:r w:rsidR="00117399" w:rsidRPr="00C63365">
        <w:rPr>
          <w:rFonts w:ascii="Arial" w:hAnsi="Arial" w:cs="Arial"/>
          <w:sz w:val="24"/>
          <w:szCs w:val="24"/>
          <w:lang w:val="pt-BR"/>
        </w:rPr>
        <w:t xml:space="preserve"> </w:t>
      </w:r>
      <w:r w:rsidRPr="00C63365">
        <w:rPr>
          <w:rFonts w:ascii="Arial" w:hAnsi="Arial" w:cs="Arial"/>
          <w:sz w:val="24"/>
          <w:szCs w:val="24"/>
          <w:lang w:val="pt-BR"/>
        </w:rPr>
        <w:t>bancária para pagamento.</w:t>
      </w:r>
    </w:p>
    <w:p w:rsidR="00551DBC" w:rsidRPr="00C63365" w:rsidRDefault="00551DBC" w:rsidP="006378F1">
      <w:pPr>
        <w:pStyle w:val="PargrafodaLista"/>
        <w:numPr>
          <w:ilvl w:val="1"/>
          <w:numId w:val="1"/>
        </w:numPr>
        <w:tabs>
          <w:tab w:val="left" w:pos="709"/>
          <w:tab w:val="left" w:pos="85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Antes</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cada</w:t>
      </w:r>
      <w:r w:rsidR="00117399" w:rsidRPr="00C63365">
        <w:rPr>
          <w:rFonts w:ascii="Arial" w:hAnsi="Arial" w:cs="Arial"/>
          <w:sz w:val="24"/>
          <w:szCs w:val="24"/>
          <w:lang w:val="pt-BR"/>
        </w:rPr>
        <w:t xml:space="preserve"> </w:t>
      </w:r>
      <w:r w:rsidRPr="00C63365">
        <w:rPr>
          <w:rFonts w:ascii="Arial" w:hAnsi="Arial" w:cs="Arial"/>
          <w:sz w:val="24"/>
          <w:szCs w:val="24"/>
          <w:lang w:val="pt-BR"/>
        </w:rPr>
        <w:t>pagamento</w:t>
      </w:r>
      <w:r w:rsidR="00117399" w:rsidRPr="00C63365">
        <w:rPr>
          <w:rFonts w:ascii="Arial" w:hAnsi="Arial" w:cs="Arial"/>
          <w:sz w:val="24"/>
          <w:szCs w:val="24"/>
          <w:lang w:val="pt-BR"/>
        </w:rPr>
        <w:t xml:space="preserve"> </w:t>
      </w:r>
      <w:r w:rsidRPr="00C63365">
        <w:rPr>
          <w:rFonts w:ascii="Arial" w:hAnsi="Arial" w:cs="Arial"/>
          <w:sz w:val="24"/>
          <w:szCs w:val="24"/>
          <w:lang w:val="pt-BR"/>
        </w:rPr>
        <w:t>à</w:t>
      </w:r>
      <w:r w:rsidR="00117399" w:rsidRPr="00C63365">
        <w:rPr>
          <w:rFonts w:ascii="Arial" w:hAnsi="Arial" w:cs="Arial"/>
          <w:sz w:val="24"/>
          <w:szCs w:val="24"/>
          <w:lang w:val="pt-BR"/>
        </w:rPr>
        <w:t xml:space="preserve"> </w:t>
      </w:r>
      <w:r w:rsidRPr="00C63365">
        <w:rPr>
          <w:rFonts w:ascii="Arial" w:hAnsi="Arial" w:cs="Arial"/>
          <w:sz w:val="24"/>
          <w:szCs w:val="24"/>
          <w:lang w:val="pt-BR"/>
        </w:rPr>
        <w:t>contratada,</w:t>
      </w:r>
      <w:r w:rsidR="00117399" w:rsidRPr="00C63365">
        <w:rPr>
          <w:rFonts w:ascii="Arial" w:hAnsi="Arial" w:cs="Arial"/>
          <w:sz w:val="24"/>
          <w:szCs w:val="24"/>
          <w:lang w:val="pt-BR"/>
        </w:rPr>
        <w:t xml:space="preserve"> sera </w:t>
      </w:r>
      <w:r w:rsidRPr="00C63365">
        <w:rPr>
          <w:rFonts w:ascii="Arial" w:hAnsi="Arial" w:cs="Arial"/>
          <w:sz w:val="24"/>
          <w:szCs w:val="24"/>
          <w:lang w:val="pt-BR"/>
        </w:rPr>
        <w:t>realizada</w:t>
      </w:r>
      <w:r w:rsidR="00117399" w:rsidRPr="00C63365">
        <w:rPr>
          <w:rFonts w:ascii="Arial" w:hAnsi="Arial" w:cs="Arial"/>
          <w:sz w:val="24"/>
          <w:szCs w:val="24"/>
          <w:lang w:val="pt-BR"/>
        </w:rPr>
        <w:t xml:space="preserve"> </w:t>
      </w:r>
      <w:r w:rsidRPr="00C63365">
        <w:rPr>
          <w:rFonts w:ascii="Arial" w:hAnsi="Arial" w:cs="Arial"/>
          <w:sz w:val="24"/>
          <w:szCs w:val="24"/>
          <w:lang w:val="pt-BR"/>
        </w:rPr>
        <w:t>consulta</w:t>
      </w:r>
      <w:r w:rsidR="00117399" w:rsidRPr="00C63365">
        <w:rPr>
          <w:rFonts w:ascii="Arial" w:hAnsi="Arial" w:cs="Arial"/>
          <w:sz w:val="24"/>
          <w:szCs w:val="24"/>
          <w:lang w:val="pt-BR"/>
        </w:rPr>
        <w:t xml:space="preserve"> </w:t>
      </w:r>
      <w:r w:rsidRPr="00C63365">
        <w:rPr>
          <w:rFonts w:ascii="Arial" w:hAnsi="Arial" w:cs="Arial"/>
          <w:sz w:val="24"/>
          <w:szCs w:val="24"/>
          <w:lang w:val="pt-BR"/>
        </w:rPr>
        <w:t>ao</w:t>
      </w:r>
      <w:r w:rsidR="00117399" w:rsidRPr="00C63365">
        <w:rPr>
          <w:rFonts w:ascii="Arial" w:hAnsi="Arial" w:cs="Arial"/>
          <w:sz w:val="24"/>
          <w:szCs w:val="24"/>
          <w:lang w:val="pt-BR"/>
        </w:rPr>
        <w:t xml:space="preserve"> </w:t>
      </w:r>
      <w:r w:rsidRPr="00C63365">
        <w:rPr>
          <w:rFonts w:ascii="Arial" w:hAnsi="Arial" w:cs="Arial"/>
          <w:sz w:val="24"/>
          <w:szCs w:val="24"/>
          <w:lang w:val="pt-BR"/>
        </w:rPr>
        <w:t>SICAF</w:t>
      </w:r>
      <w:r w:rsidR="00117399" w:rsidRPr="00C63365">
        <w:rPr>
          <w:rFonts w:ascii="Arial" w:hAnsi="Arial" w:cs="Arial"/>
          <w:sz w:val="24"/>
          <w:szCs w:val="24"/>
          <w:lang w:val="pt-BR"/>
        </w:rPr>
        <w:t xml:space="preserve"> </w:t>
      </w:r>
      <w:r w:rsidRPr="00C63365">
        <w:rPr>
          <w:rFonts w:ascii="Arial" w:hAnsi="Arial" w:cs="Arial"/>
          <w:sz w:val="24"/>
          <w:szCs w:val="24"/>
          <w:lang w:val="pt-BR"/>
        </w:rPr>
        <w:t>para</w:t>
      </w:r>
      <w:r w:rsidR="00117399" w:rsidRPr="00C63365">
        <w:rPr>
          <w:rFonts w:ascii="Arial" w:hAnsi="Arial" w:cs="Arial"/>
          <w:sz w:val="24"/>
          <w:szCs w:val="24"/>
          <w:lang w:val="pt-BR"/>
        </w:rPr>
        <w:t xml:space="preserve"> </w:t>
      </w:r>
      <w:r w:rsidRPr="00C63365">
        <w:rPr>
          <w:rFonts w:ascii="Arial" w:hAnsi="Arial" w:cs="Arial"/>
          <w:sz w:val="24"/>
          <w:szCs w:val="24"/>
          <w:lang w:val="pt-BR"/>
        </w:rPr>
        <w:t>verificar</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manutenção</w:t>
      </w:r>
      <w:r w:rsidR="00117399" w:rsidRPr="00C63365">
        <w:rPr>
          <w:rFonts w:ascii="Arial" w:hAnsi="Arial" w:cs="Arial"/>
          <w:sz w:val="24"/>
          <w:szCs w:val="24"/>
          <w:lang w:val="pt-BR"/>
        </w:rPr>
        <w:t xml:space="preserve"> </w:t>
      </w:r>
      <w:r w:rsidRPr="00C63365">
        <w:rPr>
          <w:rFonts w:ascii="Arial" w:hAnsi="Arial" w:cs="Arial"/>
          <w:sz w:val="24"/>
          <w:szCs w:val="24"/>
          <w:lang w:val="pt-BR"/>
        </w:rPr>
        <w:t>das condições</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habilitação exigidas</w:t>
      </w:r>
      <w:r w:rsidR="00117399" w:rsidRPr="00C63365">
        <w:rPr>
          <w:rFonts w:ascii="Arial" w:hAnsi="Arial" w:cs="Arial"/>
          <w:sz w:val="24"/>
          <w:szCs w:val="24"/>
          <w:lang w:val="pt-BR"/>
        </w:rPr>
        <w:t xml:space="preserve"> </w:t>
      </w:r>
      <w:r w:rsidRPr="00C63365">
        <w:rPr>
          <w:rFonts w:ascii="Arial" w:hAnsi="Arial" w:cs="Arial"/>
          <w:sz w:val="24"/>
          <w:szCs w:val="24"/>
          <w:lang w:val="pt-BR"/>
        </w:rPr>
        <w:t>no</w:t>
      </w:r>
      <w:r w:rsidR="00117399" w:rsidRPr="00C63365">
        <w:rPr>
          <w:rFonts w:ascii="Arial" w:hAnsi="Arial" w:cs="Arial"/>
          <w:sz w:val="24"/>
          <w:szCs w:val="24"/>
          <w:lang w:val="pt-BR"/>
        </w:rPr>
        <w:t xml:space="preserve"> </w:t>
      </w:r>
      <w:r w:rsidRPr="00C63365">
        <w:rPr>
          <w:rFonts w:ascii="Arial" w:hAnsi="Arial" w:cs="Arial"/>
          <w:sz w:val="24"/>
          <w:szCs w:val="24"/>
          <w:lang w:val="pt-BR"/>
        </w:rPr>
        <w:t>Termo</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Referência.</w:t>
      </w:r>
    </w:p>
    <w:p w:rsidR="00551DBC" w:rsidRPr="00C63365" w:rsidRDefault="00551DBC" w:rsidP="006378F1">
      <w:pPr>
        <w:pStyle w:val="PargrafodaLista"/>
        <w:numPr>
          <w:ilvl w:val="1"/>
          <w:numId w:val="1"/>
        </w:numPr>
        <w:tabs>
          <w:tab w:val="left" w:pos="709"/>
          <w:tab w:val="left" w:pos="85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Constatando-se,</w:t>
      </w:r>
      <w:r w:rsidR="00117399" w:rsidRPr="00C63365">
        <w:rPr>
          <w:rFonts w:ascii="Arial" w:hAnsi="Arial" w:cs="Arial"/>
          <w:sz w:val="24"/>
          <w:szCs w:val="24"/>
          <w:lang w:val="pt-BR"/>
        </w:rPr>
        <w:t xml:space="preserve"> </w:t>
      </w:r>
      <w:r w:rsidRPr="00C63365">
        <w:rPr>
          <w:rFonts w:ascii="Arial" w:hAnsi="Arial" w:cs="Arial"/>
          <w:sz w:val="24"/>
          <w:szCs w:val="24"/>
          <w:lang w:val="pt-BR"/>
        </w:rPr>
        <w:t>junto</w:t>
      </w:r>
      <w:r w:rsidR="00117399" w:rsidRPr="00C63365">
        <w:rPr>
          <w:rFonts w:ascii="Arial" w:hAnsi="Arial" w:cs="Arial"/>
          <w:sz w:val="24"/>
          <w:szCs w:val="24"/>
          <w:lang w:val="pt-BR"/>
        </w:rPr>
        <w:t xml:space="preserve"> </w:t>
      </w:r>
      <w:r w:rsidRPr="00C63365">
        <w:rPr>
          <w:rFonts w:ascii="Arial" w:hAnsi="Arial" w:cs="Arial"/>
          <w:sz w:val="24"/>
          <w:szCs w:val="24"/>
          <w:lang w:val="pt-BR"/>
        </w:rPr>
        <w:t>ao</w:t>
      </w:r>
      <w:r w:rsidR="00117399" w:rsidRPr="00C63365">
        <w:rPr>
          <w:rFonts w:ascii="Arial" w:hAnsi="Arial" w:cs="Arial"/>
          <w:sz w:val="24"/>
          <w:szCs w:val="24"/>
          <w:lang w:val="pt-BR"/>
        </w:rPr>
        <w:t xml:space="preserve"> </w:t>
      </w:r>
      <w:r w:rsidRPr="00C63365">
        <w:rPr>
          <w:rFonts w:ascii="Arial" w:hAnsi="Arial" w:cs="Arial"/>
          <w:sz w:val="24"/>
          <w:szCs w:val="24"/>
          <w:lang w:val="pt-BR"/>
        </w:rPr>
        <w:t>SICAF,</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situação</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irregularidade</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contratada,</w:t>
      </w:r>
      <w:r w:rsidR="00117399" w:rsidRPr="00C63365">
        <w:rPr>
          <w:rFonts w:ascii="Arial" w:hAnsi="Arial" w:cs="Arial"/>
          <w:sz w:val="24"/>
          <w:szCs w:val="24"/>
          <w:lang w:val="pt-BR"/>
        </w:rPr>
        <w:t xml:space="preserve"> sera </w:t>
      </w:r>
      <w:r w:rsidRPr="00C63365">
        <w:rPr>
          <w:rFonts w:ascii="Arial" w:hAnsi="Arial" w:cs="Arial"/>
          <w:sz w:val="24"/>
          <w:szCs w:val="24"/>
          <w:lang w:val="pt-BR"/>
        </w:rPr>
        <w:t>providenciada sua notificação, por escrito, para que, no prazo de 5 (cinco) dias úteis,regularize sua situação ou, no mesmo prazo, apresente sua defesa. O prazo poderá ser</w:t>
      </w:r>
      <w:r w:rsidR="00117399" w:rsidRPr="00C63365">
        <w:rPr>
          <w:rFonts w:ascii="Arial" w:hAnsi="Arial" w:cs="Arial"/>
          <w:sz w:val="24"/>
          <w:szCs w:val="24"/>
          <w:lang w:val="pt-BR"/>
        </w:rPr>
        <w:t xml:space="preserve"> </w:t>
      </w:r>
      <w:r w:rsidRPr="00C63365">
        <w:rPr>
          <w:rFonts w:ascii="Arial" w:hAnsi="Arial" w:cs="Arial"/>
          <w:sz w:val="24"/>
          <w:szCs w:val="24"/>
          <w:lang w:val="pt-BR"/>
        </w:rPr>
        <w:t>prorrogado uma vez, por igual período, a critério da contratante.</w:t>
      </w:r>
    </w:p>
    <w:p w:rsidR="00551DBC" w:rsidRPr="00C63365" w:rsidRDefault="00551DBC" w:rsidP="006378F1">
      <w:pPr>
        <w:pStyle w:val="PargrafodaLista"/>
        <w:numPr>
          <w:ilvl w:val="1"/>
          <w:numId w:val="1"/>
        </w:numPr>
        <w:tabs>
          <w:tab w:val="left" w:pos="709"/>
          <w:tab w:val="left" w:pos="85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Previamente</w:t>
      </w:r>
      <w:r w:rsidR="00117399" w:rsidRPr="00C63365">
        <w:rPr>
          <w:rFonts w:ascii="Arial" w:hAnsi="Arial" w:cs="Arial"/>
          <w:sz w:val="24"/>
          <w:szCs w:val="24"/>
          <w:lang w:val="pt-BR"/>
        </w:rPr>
        <w:t xml:space="preserve"> </w:t>
      </w:r>
      <w:r w:rsidRPr="00C63365">
        <w:rPr>
          <w:rFonts w:ascii="Arial" w:hAnsi="Arial" w:cs="Arial"/>
          <w:sz w:val="24"/>
          <w:szCs w:val="24"/>
          <w:lang w:val="pt-BR"/>
        </w:rPr>
        <w:t>à</w:t>
      </w:r>
      <w:r w:rsidR="00117399" w:rsidRPr="00C63365">
        <w:rPr>
          <w:rFonts w:ascii="Arial" w:hAnsi="Arial" w:cs="Arial"/>
          <w:sz w:val="24"/>
          <w:szCs w:val="24"/>
          <w:lang w:val="pt-BR"/>
        </w:rPr>
        <w:t xml:space="preserve"> </w:t>
      </w:r>
      <w:r w:rsidRPr="00C63365">
        <w:rPr>
          <w:rFonts w:ascii="Arial" w:hAnsi="Arial" w:cs="Arial"/>
          <w:sz w:val="24"/>
          <w:szCs w:val="24"/>
          <w:lang w:val="pt-BR"/>
        </w:rPr>
        <w:t>emissão</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nota</w:t>
      </w:r>
      <w:r w:rsidR="00117399" w:rsidRPr="00C63365">
        <w:rPr>
          <w:rFonts w:ascii="Arial" w:hAnsi="Arial" w:cs="Arial"/>
          <w:sz w:val="24"/>
          <w:szCs w:val="24"/>
          <w:lang w:val="pt-BR"/>
        </w:rPr>
        <w:t xml:space="preserve"> </w:t>
      </w:r>
      <w:r w:rsidRPr="00C63365">
        <w:rPr>
          <w:rFonts w:ascii="Arial" w:hAnsi="Arial" w:cs="Arial"/>
          <w:sz w:val="24"/>
          <w:szCs w:val="24"/>
          <w:lang w:val="pt-BR"/>
        </w:rPr>
        <w:t>de empenho e a cada pagamento, a Administração</w:t>
      </w:r>
      <w:r w:rsidR="00117399" w:rsidRPr="00C63365">
        <w:rPr>
          <w:rFonts w:ascii="Arial" w:hAnsi="Arial" w:cs="Arial"/>
          <w:sz w:val="24"/>
          <w:szCs w:val="24"/>
          <w:lang w:val="pt-BR"/>
        </w:rPr>
        <w:t xml:space="preserve"> </w:t>
      </w:r>
      <w:r w:rsidRPr="00C63365">
        <w:rPr>
          <w:rFonts w:ascii="Arial" w:hAnsi="Arial" w:cs="Arial"/>
          <w:sz w:val="24"/>
          <w:szCs w:val="24"/>
          <w:lang w:val="pt-BR"/>
        </w:rPr>
        <w:t>deverá</w:t>
      </w:r>
      <w:r w:rsidR="00117399" w:rsidRPr="00C63365">
        <w:rPr>
          <w:rFonts w:ascii="Arial" w:hAnsi="Arial" w:cs="Arial"/>
          <w:sz w:val="24"/>
          <w:szCs w:val="24"/>
          <w:lang w:val="pt-BR"/>
        </w:rPr>
        <w:t xml:space="preserve"> </w:t>
      </w:r>
      <w:r w:rsidRPr="00C63365">
        <w:rPr>
          <w:rFonts w:ascii="Arial" w:hAnsi="Arial" w:cs="Arial"/>
          <w:sz w:val="24"/>
          <w:szCs w:val="24"/>
          <w:lang w:val="pt-BR"/>
        </w:rPr>
        <w:t>realizar</w:t>
      </w:r>
      <w:r w:rsidR="00117399" w:rsidRPr="00C63365">
        <w:rPr>
          <w:rFonts w:ascii="Arial" w:hAnsi="Arial" w:cs="Arial"/>
          <w:sz w:val="24"/>
          <w:szCs w:val="24"/>
          <w:lang w:val="pt-BR"/>
        </w:rPr>
        <w:t xml:space="preserve"> </w:t>
      </w:r>
      <w:r w:rsidRPr="00C63365">
        <w:rPr>
          <w:rFonts w:ascii="Arial" w:hAnsi="Arial" w:cs="Arial"/>
          <w:sz w:val="24"/>
          <w:szCs w:val="24"/>
          <w:lang w:val="pt-BR"/>
        </w:rPr>
        <w:t>consulta</w:t>
      </w:r>
      <w:r w:rsidR="00117399" w:rsidRPr="00C63365">
        <w:rPr>
          <w:rFonts w:ascii="Arial" w:hAnsi="Arial" w:cs="Arial"/>
          <w:sz w:val="24"/>
          <w:szCs w:val="24"/>
          <w:lang w:val="pt-BR"/>
        </w:rPr>
        <w:t xml:space="preserve"> </w:t>
      </w:r>
      <w:r w:rsidRPr="00C63365">
        <w:rPr>
          <w:rFonts w:ascii="Arial" w:hAnsi="Arial" w:cs="Arial"/>
          <w:sz w:val="24"/>
          <w:szCs w:val="24"/>
          <w:lang w:val="pt-BR"/>
        </w:rPr>
        <w:t>ao</w:t>
      </w:r>
      <w:r w:rsidR="00117399" w:rsidRPr="00C63365">
        <w:rPr>
          <w:rFonts w:ascii="Arial" w:hAnsi="Arial" w:cs="Arial"/>
          <w:sz w:val="24"/>
          <w:szCs w:val="24"/>
          <w:lang w:val="pt-BR"/>
        </w:rPr>
        <w:t xml:space="preserve"> </w:t>
      </w:r>
      <w:r w:rsidRPr="00C63365">
        <w:rPr>
          <w:rFonts w:ascii="Arial" w:hAnsi="Arial" w:cs="Arial"/>
          <w:sz w:val="24"/>
          <w:szCs w:val="24"/>
          <w:lang w:val="pt-BR"/>
        </w:rPr>
        <w:t>SICAF</w:t>
      </w:r>
      <w:r w:rsidR="00117399" w:rsidRPr="00C63365">
        <w:rPr>
          <w:rFonts w:ascii="Arial" w:hAnsi="Arial" w:cs="Arial"/>
          <w:sz w:val="24"/>
          <w:szCs w:val="24"/>
          <w:lang w:val="pt-BR"/>
        </w:rPr>
        <w:t xml:space="preserve"> </w:t>
      </w:r>
      <w:r w:rsidRPr="00C63365">
        <w:rPr>
          <w:rFonts w:ascii="Arial" w:hAnsi="Arial" w:cs="Arial"/>
          <w:sz w:val="24"/>
          <w:szCs w:val="24"/>
          <w:lang w:val="pt-BR"/>
        </w:rPr>
        <w:t>para</w:t>
      </w:r>
      <w:r w:rsidR="00117399" w:rsidRPr="00C63365">
        <w:rPr>
          <w:rFonts w:ascii="Arial" w:hAnsi="Arial" w:cs="Arial"/>
          <w:sz w:val="24"/>
          <w:szCs w:val="24"/>
          <w:lang w:val="pt-BR"/>
        </w:rPr>
        <w:t xml:space="preserve"> </w:t>
      </w:r>
      <w:r w:rsidRPr="00C63365">
        <w:rPr>
          <w:rFonts w:ascii="Arial" w:hAnsi="Arial" w:cs="Arial"/>
          <w:sz w:val="24"/>
          <w:szCs w:val="24"/>
          <w:lang w:val="pt-BR"/>
        </w:rPr>
        <w:t>identificar</w:t>
      </w:r>
      <w:r w:rsidR="00117399" w:rsidRPr="00C63365">
        <w:rPr>
          <w:rFonts w:ascii="Arial" w:hAnsi="Arial" w:cs="Arial"/>
          <w:sz w:val="24"/>
          <w:szCs w:val="24"/>
          <w:lang w:val="pt-BR"/>
        </w:rPr>
        <w:t xml:space="preserve"> </w:t>
      </w:r>
      <w:r w:rsidRPr="00C63365">
        <w:rPr>
          <w:rFonts w:ascii="Arial" w:hAnsi="Arial" w:cs="Arial"/>
          <w:sz w:val="24"/>
          <w:szCs w:val="24"/>
          <w:lang w:val="pt-BR"/>
        </w:rPr>
        <w:t>possível</w:t>
      </w:r>
      <w:r w:rsidR="00117399" w:rsidRPr="00C63365">
        <w:rPr>
          <w:rFonts w:ascii="Arial" w:hAnsi="Arial" w:cs="Arial"/>
          <w:sz w:val="24"/>
          <w:szCs w:val="24"/>
          <w:lang w:val="pt-BR"/>
        </w:rPr>
        <w:t xml:space="preserve"> </w:t>
      </w:r>
      <w:r w:rsidRPr="00C63365">
        <w:rPr>
          <w:rFonts w:ascii="Arial" w:hAnsi="Arial" w:cs="Arial"/>
          <w:sz w:val="24"/>
          <w:szCs w:val="24"/>
          <w:lang w:val="pt-BR"/>
        </w:rPr>
        <w:t>suspensão</w:t>
      </w:r>
      <w:r w:rsidR="00117399" w:rsidRPr="00C63365">
        <w:rPr>
          <w:rFonts w:ascii="Arial" w:hAnsi="Arial" w:cs="Arial"/>
          <w:sz w:val="24"/>
          <w:szCs w:val="24"/>
          <w:lang w:val="pt-BR"/>
        </w:rPr>
        <w:t xml:space="preserve"> </w:t>
      </w:r>
      <w:r w:rsidRPr="00C63365">
        <w:rPr>
          <w:rFonts w:ascii="Arial" w:hAnsi="Arial" w:cs="Arial"/>
          <w:sz w:val="24"/>
          <w:szCs w:val="24"/>
          <w:lang w:val="pt-BR"/>
        </w:rPr>
        <w:t>temporária</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participação em licitação, no âmbito do órgão ou entidade, proibição de contratar com o</w:t>
      </w:r>
      <w:r w:rsidR="00117399" w:rsidRPr="00C63365">
        <w:rPr>
          <w:rFonts w:ascii="Arial" w:hAnsi="Arial" w:cs="Arial"/>
          <w:sz w:val="24"/>
          <w:szCs w:val="24"/>
          <w:lang w:val="pt-BR"/>
        </w:rPr>
        <w:t xml:space="preserve"> </w:t>
      </w:r>
      <w:r w:rsidRPr="00C63365">
        <w:rPr>
          <w:rFonts w:ascii="Arial" w:hAnsi="Arial" w:cs="Arial"/>
          <w:sz w:val="24"/>
          <w:szCs w:val="24"/>
          <w:lang w:val="pt-BR"/>
        </w:rPr>
        <w:t>Poder Público, bem como ocorrências impeditivas indiretas, observado o disposto noart. 29, da Instrução Normativa nº 3, de 26 de abril de 2018.</w:t>
      </w:r>
    </w:p>
    <w:p w:rsidR="00551DBC" w:rsidRPr="00C63365" w:rsidRDefault="00551DBC" w:rsidP="006378F1">
      <w:pPr>
        <w:pStyle w:val="PargrafodaLista"/>
        <w:numPr>
          <w:ilvl w:val="1"/>
          <w:numId w:val="1"/>
        </w:numPr>
        <w:tabs>
          <w:tab w:val="left" w:pos="709"/>
          <w:tab w:val="left" w:pos="85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Não havendo regularização ou sendo a defesa considerada improcedente, a contratante</w:t>
      </w:r>
      <w:r w:rsidR="00117399" w:rsidRPr="00C63365">
        <w:rPr>
          <w:rFonts w:ascii="Arial" w:hAnsi="Arial" w:cs="Arial"/>
          <w:sz w:val="24"/>
          <w:szCs w:val="24"/>
          <w:lang w:val="pt-BR"/>
        </w:rPr>
        <w:t xml:space="preserve"> </w:t>
      </w:r>
      <w:r w:rsidRPr="00C63365">
        <w:rPr>
          <w:rFonts w:ascii="Arial" w:hAnsi="Arial" w:cs="Arial"/>
          <w:sz w:val="24"/>
          <w:szCs w:val="24"/>
          <w:lang w:val="pt-BR"/>
        </w:rPr>
        <w:t>deverá</w:t>
      </w:r>
      <w:r w:rsidR="00117399" w:rsidRPr="00C63365">
        <w:rPr>
          <w:rFonts w:ascii="Arial" w:hAnsi="Arial" w:cs="Arial"/>
          <w:sz w:val="24"/>
          <w:szCs w:val="24"/>
          <w:lang w:val="pt-BR"/>
        </w:rPr>
        <w:t xml:space="preserve"> </w:t>
      </w:r>
      <w:r w:rsidRPr="00C63365">
        <w:rPr>
          <w:rFonts w:ascii="Arial" w:hAnsi="Arial" w:cs="Arial"/>
          <w:sz w:val="24"/>
          <w:szCs w:val="24"/>
          <w:lang w:val="pt-BR"/>
        </w:rPr>
        <w:t>comunicar</w:t>
      </w:r>
      <w:r w:rsidR="00117399" w:rsidRPr="00C63365">
        <w:rPr>
          <w:rFonts w:ascii="Arial" w:hAnsi="Arial" w:cs="Arial"/>
          <w:sz w:val="24"/>
          <w:szCs w:val="24"/>
          <w:lang w:val="pt-BR"/>
        </w:rPr>
        <w:t xml:space="preserve"> </w:t>
      </w:r>
      <w:r w:rsidRPr="00C63365">
        <w:rPr>
          <w:rFonts w:ascii="Arial" w:hAnsi="Arial" w:cs="Arial"/>
          <w:sz w:val="24"/>
          <w:szCs w:val="24"/>
          <w:lang w:val="pt-BR"/>
        </w:rPr>
        <w:t>aos</w:t>
      </w:r>
      <w:r w:rsidR="00117399" w:rsidRPr="00C63365">
        <w:rPr>
          <w:rFonts w:ascii="Arial" w:hAnsi="Arial" w:cs="Arial"/>
          <w:sz w:val="24"/>
          <w:szCs w:val="24"/>
          <w:lang w:val="pt-BR"/>
        </w:rPr>
        <w:t xml:space="preserve"> </w:t>
      </w:r>
      <w:r w:rsidRPr="00C63365">
        <w:rPr>
          <w:rFonts w:ascii="Arial" w:hAnsi="Arial" w:cs="Arial"/>
          <w:sz w:val="24"/>
          <w:szCs w:val="24"/>
          <w:lang w:val="pt-BR"/>
        </w:rPr>
        <w:t>órgãos</w:t>
      </w:r>
      <w:r w:rsidR="00117399" w:rsidRPr="00C63365">
        <w:rPr>
          <w:rFonts w:ascii="Arial" w:hAnsi="Arial" w:cs="Arial"/>
          <w:sz w:val="24"/>
          <w:szCs w:val="24"/>
          <w:lang w:val="pt-BR"/>
        </w:rPr>
        <w:t xml:space="preserve"> </w:t>
      </w:r>
      <w:r w:rsidRPr="00C63365">
        <w:rPr>
          <w:rFonts w:ascii="Arial" w:hAnsi="Arial" w:cs="Arial"/>
          <w:sz w:val="24"/>
          <w:szCs w:val="24"/>
          <w:lang w:val="pt-BR"/>
        </w:rPr>
        <w:t>responsáveis</w:t>
      </w:r>
      <w:r w:rsidR="00117399" w:rsidRPr="00C63365">
        <w:rPr>
          <w:rFonts w:ascii="Arial" w:hAnsi="Arial" w:cs="Arial"/>
          <w:sz w:val="24"/>
          <w:szCs w:val="24"/>
          <w:lang w:val="pt-BR"/>
        </w:rPr>
        <w:t xml:space="preserve"> </w:t>
      </w:r>
      <w:r w:rsidRPr="00C63365">
        <w:rPr>
          <w:rFonts w:ascii="Arial" w:hAnsi="Arial" w:cs="Arial"/>
          <w:sz w:val="24"/>
          <w:szCs w:val="24"/>
          <w:lang w:val="pt-BR"/>
        </w:rPr>
        <w:t>pela</w:t>
      </w:r>
      <w:r w:rsidR="00117399" w:rsidRPr="00C63365">
        <w:rPr>
          <w:rFonts w:ascii="Arial" w:hAnsi="Arial" w:cs="Arial"/>
          <w:sz w:val="24"/>
          <w:szCs w:val="24"/>
          <w:lang w:val="pt-BR"/>
        </w:rPr>
        <w:t xml:space="preserve"> </w:t>
      </w:r>
      <w:r w:rsidRPr="00C63365">
        <w:rPr>
          <w:rFonts w:ascii="Arial" w:hAnsi="Arial" w:cs="Arial"/>
          <w:sz w:val="24"/>
          <w:szCs w:val="24"/>
          <w:lang w:val="pt-BR"/>
        </w:rPr>
        <w:t>fiscalização</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regularidade</w:t>
      </w:r>
      <w:r w:rsidR="00117399" w:rsidRPr="00C63365">
        <w:rPr>
          <w:rFonts w:ascii="Arial" w:hAnsi="Arial" w:cs="Arial"/>
          <w:sz w:val="24"/>
          <w:szCs w:val="24"/>
          <w:lang w:val="pt-BR"/>
        </w:rPr>
        <w:t xml:space="preserve"> </w:t>
      </w:r>
      <w:r w:rsidRPr="00C63365">
        <w:rPr>
          <w:rFonts w:ascii="Arial" w:hAnsi="Arial" w:cs="Arial"/>
          <w:sz w:val="24"/>
          <w:szCs w:val="24"/>
          <w:lang w:val="pt-BR"/>
        </w:rPr>
        <w:t>fiscal</w:t>
      </w:r>
      <w:r w:rsidR="00117399" w:rsidRPr="00C63365">
        <w:rPr>
          <w:rFonts w:ascii="Arial" w:hAnsi="Arial" w:cs="Arial"/>
          <w:sz w:val="24"/>
          <w:szCs w:val="24"/>
          <w:lang w:val="pt-BR"/>
        </w:rPr>
        <w:t xml:space="preserve"> </w:t>
      </w:r>
      <w:r w:rsidRPr="00C63365">
        <w:rPr>
          <w:rFonts w:ascii="Arial" w:hAnsi="Arial" w:cs="Arial"/>
          <w:sz w:val="24"/>
          <w:szCs w:val="24"/>
          <w:lang w:val="pt-BR"/>
        </w:rPr>
        <w:t>quanto</w:t>
      </w:r>
      <w:r w:rsidR="00117399" w:rsidRPr="00C63365">
        <w:rPr>
          <w:rFonts w:ascii="Arial" w:hAnsi="Arial" w:cs="Arial"/>
          <w:sz w:val="24"/>
          <w:szCs w:val="24"/>
          <w:lang w:val="pt-BR"/>
        </w:rPr>
        <w:t xml:space="preserve"> </w:t>
      </w:r>
      <w:r w:rsidRPr="00C63365">
        <w:rPr>
          <w:rFonts w:ascii="Arial" w:hAnsi="Arial" w:cs="Arial"/>
          <w:sz w:val="24"/>
          <w:szCs w:val="24"/>
          <w:lang w:val="pt-BR"/>
        </w:rPr>
        <w:t>à</w:t>
      </w:r>
      <w:r w:rsidR="00117399" w:rsidRPr="00C63365">
        <w:rPr>
          <w:rFonts w:ascii="Arial" w:hAnsi="Arial" w:cs="Arial"/>
          <w:sz w:val="24"/>
          <w:szCs w:val="24"/>
          <w:lang w:val="pt-BR"/>
        </w:rPr>
        <w:t xml:space="preserve"> </w:t>
      </w:r>
      <w:r w:rsidRPr="00C63365">
        <w:rPr>
          <w:rFonts w:ascii="Arial" w:hAnsi="Arial" w:cs="Arial"/>
          <w:sz w:val="24"/>
          <w:szCs w:val="24"/>
          <w:lang w:val="pt-BR"/>
        </w:rPr>
        <w:t>inadimplência</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contratada,</w:t>
      </w:r>
      <w:r w:rsidR="00117399" w:rsidRPr="00C63365">
        <w:rPr>
          <w:rFonts w:ascii="Arial" w:hAnsi="Arial" w:cs="Arial"/>
          <w:sz w:val="24"/>
          <w:szCs w:val="24"/>
          <w:lang w:val="pt-BR"/>
        </w:rPr>
        <w:t xml:space="preserve"> </w:t>
      </w:r>
      <w:r w:rsidRPr="00C63365">
        <w:rPr>
          <w:rFonts w:ascii="Arial" w:hAnsi="Arial" w:cs="Arial"/>
          <w:sz w:val="24"/>
          <w:szCs w:val="24"/>
          <w:lang w:val="pt-BR"/>
        </w:rPr>
        <w:t>bem</w:t>
      </w:r>
      <w:r w:rsidR="00117399" w:rsidRPr="00C63365">
        <w:rPr>
          <w:rFonts w:ascii="Arial" w:hAnsi="Arial" w:cs="Arial"/>
          <w:sz w:val="24"/>
          <w:szCs w:val="24"/>
          <w:lang w:val="pt-BR"/>
        </w:rPr>
        <w:t xml:space="preserve"> </w:t>
      </w:r>
      <w:r w:rsidRPr="00C63365">
        <w:rPr>
          <w:rFonts w:ascii="Arial" w:hAnsi="Arial" w:cs="Arial"/>
          <w:sz w:val="24"/>
          <w:szCs w:val="24"/>
          <w:lang w:val="pt-BR"/>
        </w:rPr>
        <w:t>como</w:t>
      </w:r>
      <w:r w:rsidR="00117399" w:rsidRPr="00C63365">
        <w:rPr>
          <w:rFonts w:ascii="Arial" w:hAnsi="Arial" w:cs="Arial"/>
          <w:sz w:val="24"/>
          <w:szCs w:val="24"/>
          <w:lang w:val="pt-BR"/>
        </w:rPr>
        <w:t xml:space="preserve"> </w:t>
      </w:r>
      <w:r w:rsidRPr="00C63365">
        <w:rPr>
          <w:rFonts w:ascii="Arial" w:hAnsi="Arial" w:cs="Arial"/>
          <w:sz w:val="24"/>
          <w:szCs w:val="24"/>
          <w:lang w:val="pt-BR"/>
        </w:rPr>
        <w:t>quanto</w:t>
      </w:r>
      <w:r w:rsidR="00117399" w:rsidRPr="00C63365">
        <w:rPr>
          <w:rFonts w:ascii="Arial" w:hAnsi="Arial" w:cs="Arial"/>
          <w:sz w:val="24"/>
          <w:szCs w:val="24"/>
          <w:lang w:val="pt-BR"/>
        </w:rPr>
        <w:t xml:space="preserve"> </w:t>
      </w:r>
      <w:r w:rsidRPr="00C63365">
        <w:rPr>
          <w:rFonts w:ascii="Arial" w:hAnsi="Arial" w:cs="Arial"/>
          <w:sz w:val="24"/>
          <w:szCs w:val="24"/>
          <w:lang w:val="pt-BR"/>
        </w:rPr>
        <w:t>à</w:t>
      </w:r>
      <w:r w:rsidR="00117399" w:rsidRPr="00C63365">
        <w:rPr>
          <w:rFonts w:ascii="Arial" w:hAnsi="Arial" w:cs="Arial"/>
          <w:sz w:val="24"/>
          <w:szCs w:val="24"/>
          <w:lang w:val="pt-BR"/>
        </w:rPr>
        <w:t xml:space="preserve"> </w:t>
      </w:r>
      <w:r w:rsidRPr="00C63365">
        <w:rPr>
          <w:rFonts w:ascii="Arial" w:hAnsi="Arial" w:cs="Arial"/>
          <w:sz w:val="24"/>
          <w:szCs w:val="24"/>
          <w:lang w:val="pt-BR"/>
        </w:rPr>
        <w:t>existência</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pagamento</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ser efetuado, para que sejam acionados os meios pertinentes e necessários para garantir</w:t>
      </w:r>
      <w:r w:rsidR="00ED6D07">
        <w:rPr>
          <w:rFonts w:ascii="Arial" w:hAnsi="Arial" w:cs="Arial"/>
          <w:sz w:val="24"/>
          <w:szCs w:val="24"/>
          <w:lang w:val="pt-BR"/>
        </w:rPr>
        <w:t xml:space="preserve"> </w:t>
      </w:r>
      <w:r w:rsidRPr="00C63365">
        <w:rPr>
          <w:rFonts w:ascii="Arial" w:hAnsi="Arial" w:cs="Arial"/>
          <w:sz w:val="24"/>
          <w:szCs w:val="24"/>
          <w:lang w:val="pt-BR"/>
        </w:rPr>
        <w:t>o recebimento de seus créditos.</w:t>
      </w:r>
    </w:p>
    <w:p w:rsidR="00551DBC" w:rsidRPr="00C63365" w:rsidRDefault="00551DBC" w:rsidP="006378F1">
      <w:pPr>
        <w:pStyle w:val="PargrafodaLista"/>
        <w:numPr>
          <w:ilvl w:val="1"/>
          <w:numId w:val="1"/>
        </w:numPr>
        <w:tabs>
          <w:tab w:val="left" w:pos="709"/>
          <w:tab w:val="left" w:pos="1135"/>
        </w:tabs>
        <w:spacing w:before="114" w:line="288" w:lineRule="auto"/>
        <w:ind w:left="0" w:right="-554" w:firstLine="0"/>
        <w:rPr>
          <w:rFonts w:ascii="Arial" w:hAnsi="Arial" w:cs="Arial"/>
          <w:sz w:val="24"/>
          <w:szCs w:val="24"/>
          <w:lang w:val="pt-BR"/>
        </w:rPr>
      </w:pPr>
      <w:r w:rsidRPr="00C63365">
        <w:rPr>
          <w:rFonts w:ascii="Arial" w:hAnsi="Arial" w:cs="Arial"/>
          <w:sz w:val="24"/>
          <w:szCs w:val="24"/>
          <w:lang w:val="pt-BR"/>
        </w:rPr>
        <w:t>Persistindo a irregularidade, a contratante deverá adotar as medidas necessárias à</w:t>
      </w:r>
      <w:r w:rsidR="00117399" w:rsidRPr="00C63365">
        <w:rPr>
          <w:rFonts w:ascii="Arial" w:hAnsi="Arial" w:cs="Arial"/>
          <w:sz w:val="24"/>
          <w:szCs w:val="24"/>
          <w:lang w:val="pt-BR"/>
        </w:rPr>
        <w:t xml:space="preserve"> </w:t>
      </w:r>
      <w:r w:rsidRPr="00C63365">
        <w:rPr>
          <w:rFonts w:ascii="Arial" w:hAnsi="Arial" w:cs="Arial"/>
          <w:sz w:val="24"/>
          <w:szCs w:val="24"/>
          <w:lang w:val="pt-BR"/>
        </w:rPr>
        <w:lastRenderedPageBreak/>
        <w:t>rescisão contratual nos autos do processo administrativo correspondente, assegurada à</w:t>
      </w:r>
      <w:r w:rsidR="00ED6D07">
        <w:rPr>
          <w:rFonts w:ascii="Arial" w:hAnsi="Arial" w:cs="Arial"/>
          <w:sz w:val="24"/>
          <w:szCs w:val="24"/>
          <w:lang w:val="pt-BR"/>
        </w:rPr>
        <w:t xml:space="preserve"> </w:t>
      </w:r>
      <w:r w:rsidRPr="00C63365">
        <w:rPr>
          <w:rFonts w:ascii="Arial" w:hAnsi="Arial" w:cs="Arial"/>
          <w:sz w:val="24"/>
          <w:szCs w:val="24"/>
          <w:lang w:val="pt-BR"/>
        </w:rPr>
        <w:t>contratada a ampla defesa.</w:t>
      </w:r>
    </w:p>
    <w:p w:rsidR="00551DBC" w:rsidRPr="00C63365" w:rsidRDefault="00551DBC" w:rsidP="006378F1">
      <w:pPr>
        <w:pStyle w:val="PargrafodaLista"/>
        <w:numPr>
          <w:ilvl w:val="1"/>
          <w:numId w:val="1"/>
        </w:numPr>
        <w:tabs>
          <w:tab w:val="left" w:pos="709"/>
          <w:tab w:val="left" w:pos="1135"/>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Havendo</w:t>
      </w:r>
      <w:r w:rsidR="00117399" w:rsidRPr="00C63365">
        <w:rPr>
          <w:rFonts w:ascii="Arial" w:hAnsi="Arial" w:cs="Arial"/>
          <w:sz w:val="24"/>
          <w:szCs w:val="24"/>
          <w:lang w:val="pt-BR"/>
        </w:rPr>
        <w:t xml:space="preserve"> </w:t>
      </w:r>
      <w:r w:rsidRPr="00C63365">
        <w:rPr>
          <w:rFonts w:ascii="Arial" w:hAnsi="Arial" w:cs="Arial"/>
          <w:sz w:val="24"/>
          <w:szCs w:val="24"/>
          <w:lang w:val="pt-BR"/>
        </w:rPr>
        <w:t>a</w:t>
      </w:r>
      <w:r w:rsidR="00117399" w:rsidRPr="00C63365">
        <w:rPr>
          <w:rFonts w:ascii="Arial" w:hAnsi="Arial" w:cs="Arial"/>
          <w:sz w:val="24"/>
          <w:szCs w:val="24"/>
          <w:lang w:val="pt-BR"/>
        </w:rPr>
        <w:t xml:space="preserve"> </w:t>
      </w:r>
      <w:r w:rsidRPr="00C63365">
        <w:rPr>
          <w:rFonts w:ascii="Arial" w:hAnsi="Arial" w:cs="Arial"/>
          <w:sz w:val="24"/>
          <w:szCs w:val="24"/>
          <w:lang w:val="pt-BR"/>
        </w:rPr>
        <w:t>efetiva</w:t>
      </w:r>
      <w:r w:rsidR="00117399" w:rsidRPr="00C63365">
        <w:rPr>
          <w:rFonts w:ascii="Arial" w:hAnsi="Arial" w:cs="Arial"/>
          <w:sz w:val="24"/>
          <w:szCs w:val="24"/>
          <w:lang w:val="pt-BR"/>
        </w:rPr>
        <w:t xml:space="preserve"> </w:t>
      </w:r>
      <w:r w:rsidRPr="00C63365">
        <w:rPr>
          <w:rFonts w:ascii="Arial" w:hAnsi="Arial" w:cs="Arial"/>
          <w:sz w:val="24"/>
          <w:szCs w:val="24"/>
          <w:lang w:val="pt-BR"/>
        </w:rPr>
        <w:t>execução</w:t>
      </w:r>
      <w:r w:rsidR="00117399" w:rsidRPr="00C63365">
        <w:rPr>
          <w:rFonts w:ascii="Arial" w:hAnsi="Arial" w:cs="Arial"/>
          <w:sz w:val="24"/>
          <w:szCs w:val="24"/>
          <w:lang w:val="pt-BR"/>
        </w:rPr>
        <w:t xml:space="preserve"> </w:t>
      </w:r>
      <w:r w:rsidRPr="00C63365">
        <w:rPr>
          <w:rFonts w:ascii="Arial" w:hAnsi="Arial" w:cs="Arial"/>
          <w:sz w:val="24"/>
          <w:szCs w:val="24"/>
          <w:lang w:val="pt-BR"/>
        </w:rPr>
        <w:t>do</w:t>
      </w:r>
      <w:r w:rsidR="00117399" w:rsidRPr="00C63365">
        <w:rPr>
          <w:rFonts w:ascii="Arial" w:hAnsi="Arial" w:cs="Arial"/>
          <w:sz w:val="24"/>
          <w:szCs w:val="24"/>
          <w:lang w:val="pt-BR"/>
        </w:rPr>
        <w:t xml:space="preserve"> </w:t>
      </w:r>
      <w:r w:rsidRPr="00C63365">
        <w:rPr>
          <w:rFonts w:ascii="Arial" w:hAnsi="Arial" w:cs="Arial"/>
          <w:sz w:val="24"/>
          <w:szCs w:val="24"/>
          <w:lang w:val="pt-BR"/>
        </w:rPr>
        <w:t>objeto,</w:t>
      </w:r>
      <w:r w:rsidR="00117399" w:rsidRPr="00C63365">
        <w:rPr>
          <w:rFonts w:ascii="Arial" w:hAnsi="Arial" w:cs="Arial"/>
          <w:sz w:val="24"/>
          <w:szCs w:val="24"/>
          <w:lang w:val="pt-BR"/>
        </w:rPr>
        <w:t xml:space="preserve"> </w:t>
      </w:r>
      <w:r w:rsidRPr="00C63365">
        <w:rPr>
          <w:rFonts w:ascii="Arial" w:hAnsi="Arial" w:cs="Arial"/>
          <w:sz w:val="24"/>
          <w:szCs w:val="24"/>
          <w:lang w:val="pt-BR"/>
        </w:rPr>
        <w:t>os</w:t>
      </w:r>
      <w:r w:rsidR="00117399" w:rsidRPr="00C63365">
        <w:rPr>
          <w:rFonts w:ascii="Arial" w:hAnsi="Arial" w:cs="Arial"/>
          <w:sz w:val="24"/>
          <w:szCs w:val="24"/>
          <w:lang w:val="pt-BR"/>
        </w:rPr>
        <w:t xml:space="preserve"> </w:t>
      </w:r>
      <w:r w:rsidRPr="00C63365">
        <w:rPr>
          <w:rFonts w:ascii="Arial" w:hAnsi="Arial" w:cs="Arial"/>
          <w:sz w:val="24"/>
          <w:szCs w:val="24"/>
          <w:lang w:val="pt-BR"/>
        </w:rPr>
        <w:t>pagamentos</w:t>
      </w:r>
      <w:r w:rsidR="00117399" w:rsidRPr="00C63365">
        <w:rPr>
          <w:rFonts w:ascii="Arial" w:hAnsi="Arial" w:cs="Arial"/>
          <w:sz w:val="24"/>
          <w:szCs w:val="24"/>
          <w:lang w:val="pt-BR"/>
        </w:rPr>
        <w:t xml:space="preserve"> </w:t>
      </w:r>
      <w:r w:rsidRPr="00C63365">
        <w:rPr>
          <w:rFonts w:ascii="Arial" w:hAnsi="Arial" w:cs="Arial"/>
          <w:sz w:val="24"/>
          <w:szCs w:val="24"/>
          <w:lang w:val="pt-BR"/>
        </w:rPr>
        <w:t>serão</w:t>
      </w:r>
      <w:r w:rsidR="00117399" w:rsidRPr="00C63365">
        <w:rPr>
          <w:rFonts w:ascii="Arial" w:hAnsi="Arial" w:cs="Arial"/>
          <w:sz w:val="24"/>
          <w:szCs w:val="24"/>
          <w:lang w:val="pt-BR"/>
        </w:rPr>
        <w:t xml:space="preserve"> </w:t>
      </w:r>
      <w:r w:rsidRPr="00C63365">
        <w:rPr>
          <w:rFonts w:ascii="Arial" w:hAnsi="Arial" w:cs="Arial"/>
          <w:sz w:val="24"/>
          <w:szCs w:val="24"/>
          <w:lang w:val="pt-BR"/>
        </w:rPr>
        <w:t>realizados</w:t>
      </w:r>
      <w:r w:rsidR="00117399" w:rsidRPr="00C63365">
        <w:rPr>
          <w:rFonts w:ascii="Arial" w:hAnsi="Arial" w:cs="Arial"/>
          <w:sz w:val="24"/>
          <w:szCs w:val="24"/>
          <w:lang w:val="pt-BR"/>
        </w:rPr>
        <w:t xml:space="preserve"> </w:t>
      </w:r>
      <w:r w:rsidRPr="00C63365">
        <w:rPr>
          <w:rFonts w:ascii="Arial" w:hAnsi="Arial" w:cs="Arial"/>
          <w:sz w:val="24"/>
          <w:szCs w:val="24"/>
          <w:lang w:val="pt-BR"/>
        </w:rPr>
        <w:t>normalmente, até que se decida pela não execução do serviço, caso a contratada não</w:t>
      </w:r>
      <w:r w:rsidR="00117399" w:rsidRPr="00C63365">
        <w:rPr>
          <w:rFonts w:ascii="Arial" w:hAnsi="Arial" w:cs="Arial"/>
          <w:sz w:val="24"/>
          <w:szCs w:val="24"/>
          <w:lang w:val="pt-BR"/>
        </w:rPr>
        <w:t xml:space="preserve"> </w:t>
      </w:r>
      <w:r w:rsidRPr="00C63365">
        <w:rPr>
          <w:rFonts w:ascii="Arial" w:hAnsi="Arial" w:cs="Arial"/>
          <w:sz w:val="24"/>
          <w:szCs w:val="24"/>
          <w:lang w:val="pt-BR"/>
        </w:rPr>
        <w:t>regularize</w:t>
      </w:r>
      <w:r w:rsidR="00117399" w:rsidRPr="00C63365">
        <w:rPr>
          <w:rFonts w:ascii="Arial" w:hAnsi="Arial" w:cs="Arial"/>
          <w:sz w:val="24"/>
          <w:szCs w:val="24"/>
          <w:lang w:val="pt-BR"/>
        </w:rPr>
        <w:t xml:space="preserve"> </w:t>
      </w:r>
      <w:r w:rsidRPr="00C63365">
        <w:rPr>
          <w:rFonts w:ascii="Arial" w:hAnsi="Arial" w:cs="Arial"/>
          <w:sz w:val="24"/>
          <w:szCs w:val="24"/>
          <w:lang w:val="pt-BR"/>
        </w:rPr>
        <w:t>sua situação junto ao</w:t>
      </w:r>
      <w:r w:rsidR="00117399" w:rsidRPr="00C63365">
        <w:rPr>
          <w:rFonts w:ascii="Arial" w:hAnsi="Arial" w:cs="Arial"/>
          <w:sz w:val="24"/>
          <w:szCs w:val="24"/>
          <w:lang w:val="pt-BR"/>
        </w:rPr>
        <w:t xml:space="preserve"> </w:t>
      </w:r>
      <w:r w:rsidRPr="00C63365">
        <w:rPr>
          <w:rFonts w:ascii="Arial" w:hAnsi="Arial" w:cs="Arial"/>
          <w:sz w:val="24"/>
          <w:szCs w:val="24"/>
          <w:lang w:val="pt-BR"/>
        </w:rPr>
        <w:t>SICAF.</w:t>
      </w:r>
    </w:p>
    <w:p w:rsidR="00551DBC" w:rsidRPr="00C63365" w:rsidRDefault="00117399" w:rsidP="006378F1">
      <w:pPr>
        <w:pStyle w:val="Corpodetexto"/>
        <w:tabs>
          <w:tab w:val="left" w:pos="709"/>
        </w:tabs>
        <w:spacing w:before="117" w:line="288" w:lineRule="auto"/>
        <w:ind w:right="-554"/>
        <w:rPr>
          <w:rFonts w:ascii="Arial" w:hAnsi="Arial" w:cs="Arial"/>
          <w:lang w:val="pt-BR"/>
        </w:rPr>
      </w:pPr>
      <w:r w:rsidRPr="00C63365">
        <w:rPr>
          <w:rFonts w:ascii="Arial" w:hAnsi="Arial" w:cs="Arial"/>
          <w:lang w:val="pt-BR"/>
        </w:rPr>
        <w:t xml:space="preserve">10.11.1. </w:t>
      </w:r>
      <w:r w:rsidR="00551DBC" w:rsidRPr="00C63365">
        <w:rPr>
          <w:rFonts w:ascii="Arial" w:hAnsi="Arial" w:cs="Arial"/>
          <w:lang w:val="pt-BR"/>
        </w:rPr>
        <w:t>Será interrompido o serviço em execução com a contratada inadimplente</w:t>
      </w:r>
      <w:r w:rsidRPr="00C63365">
        <w:rPr>
          <w:rFonts w:ascii="Arial" w:hAnsi="Arial" w:cs="Arial"/>
          <w:lang w:val="pt-BR"/>
        </w:rPr>
        <w:t xml:space="preserve"> </w:t>
      </w:r>
      <w:r w:rsidR="00551DBC" w:rsidRPr="00C63365">
        <w:rPr>
          <w:rFonts w:ascii="Arial" w:hAnsi="Arial" w:cs="Arial"/>
          <w:lang w:val="pt-BR"/>
        </w:rPr>
        <w:t>no</w:t>
      </w:r>
      <w:r w:rsidRPr="00C63365">
        <w:rPr>
          <w:rFonts w:ascii="Arial" w:hAnsi="Arial" w:cs="Arial"/>
          <w:lang w:val="pt-BR"/>
        </w:rPr>
        <w:t xml:space="preserve"> </w:t>
      </w:r>
      <w:r w:rsidR="00551DBC" w:rsidRPr="00C63365">
        <w:rPr>
          <w:rFonts w:ascii="Arial" w:hAnsi="Arial" w:cs="Arial"/>
          <w:lang w:val="pt-BR"/>
        </w:rPr>
        <w:t>SICAF,</w:t>
      </w:r>
      <w:r w:rsidRPr="00C63365">
        <w:rPr>
          <w:rFonts w:ascii="Arial" w:hAnsi="Arial" w:cs="Arial"/>
          <w:lang w:val="pt-BR"/>
        </w:rPr>
        <w:t xml:space="preserve"> </w:t>
      </w:r>
      <w:r w:rsidR="00551DBC" w:rsidRPr="00C63365">
        <w:rPr>
          <w:rFonts w:ascii="Arial" w:hAnsi="Arial" w:cs="Arial"/>
          <w:lang w:val="pt-BR"/>
        </w:rPr>
        <w:t>salvo</w:t>
      </w:r>
      <w:r w:rsidRPr="00C63365">
        <w:rPr>
          <w:rFonts w:ascii="Arial" w:hAnsi="Arial" w:cs="Arial"/>
          <w:lang w:val="pt-BR"/>
        </w:rPr>
        <w:t xml:space="preserve"> </w:t>
      </w:r>
      <w:r w:rsidR="00551DBC" w:rsidRPr="00C63365">
        <w:rPr>
          <w:rFonts w:ascii="Arial" w:hAnsi="Arial" w:cs="Arial"/>
          <w:lang w:val="pt-BR"/>
        </w:rPr>
        <w:t>por</w:t>
      </w:r>
      <w:r w:rsidRPr="00C63365">
        <w:rPr>
          <w:rFonts w:ascii="Arial" w:hAnsi="Arial" w:cs="Arial"/>
          <w:lang w:val="pt-BR"/>
        </w:rPr>
        <w:t xml:space="preserve"> motive </w:t>
      </w:r>
      <w:r w:rsidR="00551DBC" w:rsidRPr="00C63365">
        <w:rPr>
          <w:rFonts w:ascii="Arial" w:hAnsi="Arial" w:cs="Arial"/>
          <w:lang w:val="pt-BR"/>
        </w:rPr>
        <w:t>de economicidade, segurança nacional ou outro de</w:t>
      </w:r>
      <w:r w:rsidRPr="00C63365">
        <w:rPr>
          <w:rFonts w:ascii="Arial" w:hAnsi="Arial" w:cs="Arial"/>
          <w:lang w:val="pt-BR"/>
        </w:rPr>
        <w:t xml:space="preserve"> </w:t>
      </w:r>
      <w:r w:rsidR="00551DBC" w:rsidRPr="00C63365">
        <w:rPr>
          <w:rFonts w:ascii="Arial" w:hAnsi="Arial" w:cs="Arial"/>
          <w:lang w:val="pt-BR"/>
        </w:rPr>
        <w:t>interesse público de alta relevância, devidamente justificado, em qualquer caso, pela</w:t>
      </w:r>
      <w:r w:rsidRPr="00C63365">
        <w:rPr>
          <w:rFonts w:ascii="Arial" w:hAnsi="Arial" w:cs="Arial"/>
          <w:lang w:val="pt-BR"/>
        </w:rPr>
        <w:t xml:space="preserve"> </w:t>
      </w:r>
      <w:r w:rsidR="00551DBC" w:rsidRPr="00C63365">
        <w:rPr>
          <w:rFonts w:ascii="Arial" w:hAnsi="Arial" w:cs="Arial"/>
          <w:lang w:val="pt-BR"/>
        </w:rPr>
        <w:t>máxima autoridade da contratante.</w:t>
      </w:r>
    </w:p>
    <w:p w:rsidR="00551DBC" w:rsidRPr="00C63365" w:rsidRDefault="00551DBC" w:rsidP="006378F1">
      <w:pPr>
        <w:pStyle w:val="PargrafodaLista"/>
        <w:numPr>
          <w:ilvl w:val="1"/>
          <w:numId w:val="1"/>
        </w:numPr>
        <w:tabs>
          <w:tab w:val="left" w:pos="709"/>
          <w:tab w:val="left" w:pos="1135"/>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Quando</w:t>
      </w:r>
      <w:r w:rsidR="00117399" w:rsidRPr="00C63365">
        <w:rPr>
          <w:rFonts w:ascii="Arial" w:hAnsi="Arial" w:cs="Arial"/>
          <w:sz w:val="24"/>
          <w:szCs w:val="24"/>
          <w:lang w:val="pt-BR"/>
        </w:rPr>
        <w:t xml:space="preserve"> </w:t>
      </w:r>
      <w:r w:rsidRPr="00C63365">
        <w:rPr>
          <w:rFonts w:ascii="Arial" w:hAnsi="Arial" w:cs="Arial"/>
          <w:sz w:val="24"/>
          <w:szCs w:val="24"/>
          <w:lang w:val="pt-BR"/>
        </w:rPr>
        <w:t>do</w:t>
      </w:r>
      <w:r w:rsidR="00117399" w:rsidRPr="00C63365">
        <w:rPr>
          <w:rFonts w:ascii="Arial" w:hAnsi="Arial" w:cs="Arial"/>
          <w:sz w:val="24"/>
          <w:szCs w:val="24"/>
          <w:lang w:val="pt-BR"/>
        </w:rPr>
        <w:t xml:space="preserve"> </w:t>
      </w:r>
      <w:r w:rsidRPr="00C63365">
        <w:rPr>
          <w:rFonts w:ascii="Arial" w:hAnsi="Arial" w:cs="Arial"/>
          <w:sz w:val="24"/>
          <w:szCs w:val="24"/>
          <w:lang w:val="pt-BR"/>
        </w:rPr>
        <w:t>pagamento,</w:t>
      </w:r>
      <w:r w:rsidR="00117399" w:rsidRPr="00C63365">
        <w:rPr>
          <w:rFonts w:ascii="Arial" w:hAnsi="Arial" w:cs="Arial"/>
          <w:sz w:val="24"/>
          <w:szCs w:val="24"/>
          <w:lang w:val="pt-BR"/>
        </w:rPr>
        <w:t xml:space="preserve"> sera </w:t>
      </w:r>
      <w:r w:rsidRPr="00C63365">
        <w:rPr>
          <w:rFonts w:ascii="Arial" w:hAnsi="Arial" w:cs="Arial"/>
          <w:sz w:val="24"/>
          <w:szCs w:val="24"/>
          <w:lang w:val="pt-BR"/>
        </w:rPr>
        <w:t>efetuada a retenção tributária prevista na legislação</w:t>
      </w:r>
      <w:r w:rsidR="00ED6D07">
        <w:rPr>
          <w:rFonts w:ascii="Arial" w:hAnsi="Arial" w:cs="Arial"/>
          <w:sz w:val="24"/>
          <w:szCs w:val="24"/>
          <w:lang w:val="pt-BR"/>
        </w:rPr>
        <w:t xml:space="preserve"> </w:t>
      </w:r>
      <w:r w:rsidRPr="00C63365">
        <w:rPr>
          <w:rFonts w:ascii="Arial" w:hAnsi="Arial" w:cs="Arial"/>
          <w:sz w:val="24"/>
          <w:szCs w:val="24"/>
          <w:lang w:val="pt-BR"/>
        </w:rPr>
        <w:t>aplicável.</w:t>
      </w:r>
    </w:p>
    <w:p w:rsidR="00551DBC" w:rsidRPr="00C63365" w:rsidRDefault="00551DBC" w:rsidP="006378F1">
      <w:pPr>
        <w:pStyle w:val="PargrafodaLista"/>
        <w:numPr>
          <w:ilvl w:val="2"/>
          <w:numId w:val="1"/>
        </w:numPr>
        <w:tabs>
          <w:tab w:val="left" w:pos="709"/>
          <w:tab w:val="left" w:pos="184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A Contratada regularmente optante pelo Simples Nacional, nos termos da Lei</w:t>
      </w:r>
      <w:r w:rsidR="00117399" w:rsidRPr="00C63365">
        <w:rPr>
          <w:rFonts w:ascii="Arial" w:hAnsi="Arial" w:cs="Arial"/>
          <w:sz w:val="24"/>
          <w:szCs w:val="24"/>
          <w:lang w:val="pt-BR"/>
        </w:rPr>
        <w:t xml:space="preserve"> </w:t>
      </w:r>
      <w:r w:rsidRPr="00C63365">
        <w:rPr>
          <w:rFonts w:ascii="Arial" w:hAnsi="Arial" w:cs="Arial"/>
          <w:sz w:val="24"/>
          <w:szCs w:val="24"/>
          <w:lang w:val="pt-BR"/>
        </w:rPr>
        <w:t>Complementar nº 123, de 2006, não sofrerá a retenção tributária quanto aos impostos</w:t>
      </w:r>
      <w:r w:rsidR="00117399" w:rsidRPr="00C63365">
        <w:rPr>
          <w:rFonts w:ascii="Arial" w:hAnsi="Arial" w:cs="Arial"/>
          <w:sz w:val="24"/>
          <w:szCs w:val="24"/>
          <w:lang w:val="pt-BR"/>
        </w:rPr>
        <w:t xml:space="preserve"> </w:t>
      </w:r>
      <w:r w:rsidRPr="00C63365">
        <w:rPr>
          <w:rFonts w:ascii="Arial" w:hAnsi="Arial" w:cs="Arial"/>
          <w:sz w:val="24"/>
          <w:szCs w:val="24"/>
          <w:lang w:val="pt-BR"/>
        </w:rPr>
        <w:t>e</w:t>
      </w:r>
      <w:r w:rsidR="00117399" w:rsidRPr="00C63365">
        <w:rPr>
          <w:rFonts w:ascii="Arial" w:hAnsi="Arial" w:cs="Arial"/>
          <w:sz w:val="24"/>
          <w:szCs w:val="24"/>
          <w:lang w:val="pt-BR"/>
        </w:rPr>
        <w:t xml:space="preserve"> </w:t>
      </w:r>
      <w:r w:rsidRPr="00C63365">
        <w:rPr>
          <w:rFonts w:ascii="Arial" w:hAnsi="Arial" w:cs="Arial"/>
          <w:sz w:val="24"/>
          <w:szCs w:val="24"/>
          <w:lang w:val="pt-BR"/>
        </w:rPr>
        <w:t>contribuições</w:t>
      </w:r>
      <w:r w:rsidR="00117399" w:rsidRPr="00C63365">
        <w:rPr>
          <w:rFonts w:ascii="Arial" w:hAnsi="Arial" w:cs="Arial"/>
          <w:sz w:val="24"/>
          <w:szCs w:val="24"/>
          <w:lang w:val="pt-BR"/>
        </w:rPr>
        <w:t xml:space="preserve"> </w:t>
      </w:r>
      <w:r w:rsidRPr="00C63365">
        <w:rPr>
          <w:rFonts w:ascii="Arial" w:hAnsi="Arial" w:cs="Arial"/>
          <w:sz w:val="24"/>
          <w:szCs w:val="24"/>
          <w:lang w:val="pt-BR"/>
        </w:rPr>
        <w:t>abrangidos</w:t>
      </w:r>
      <w:r w:rsidR="00117399" w:rsidRPr="00C63365">
        <w:rPr>
          <w:rFonts w:ascii="Arial" w:hAnsi="Arial" w:cs="Arial"/>
          <w:sz w:val="24"/>
          <w:szCs w:val="24"/>
          <w:lang w:val="pt-BR"/>
        </w:rPr>
        <w:t xml:space="preserve"> </w:t>
      </w:r>
      <w:r w:rsidRPr="00C63365">
        <w:rPr>
          <w:rFonts w:ascii="Arial" w:hAnsi="Arial" w:cs="Arial"/>
          <w:sz w:val="24"/>
          <w:szCs w:val="24"/>
          <w:lang w:val="pt-BR"/>
        </w:rPr>
        <w:t>por</w:t>
      </w:r>
      <w:r w:rsidR="00117399" w:rsidRPr="00C63365">
        <w:rPr>
          <w:rFonts w:ascii="Arial" w:hAnsi="Arial" w:cs="Arial"/>
          <w:sz w:val="24"/>
          <w:szCs w:val="24"/>
          <w:lang w:val="pt-BR"/>
        </w:rPr>
        <w:t xml:space="preserve"> </w:t>
      </w:r>
      <w:r w:rsidRPr="00C63365">
        <w:rPr>
          <w:rFonts w:ascii="Arial" w:hAnsi="Arial" w:cs="Arial"/>
          <w:sz w:val="24"/>
          <w:szCs w:val="24"/>
          <w:lang w:val="pt-BR"/>
        </w:rPr>
        <w:t>aquele</w:t>
      </w:r>
      <w:r w:rsidR="00117399" w:rsidRPr="00C63365">
        <w:rPr>
          <w:rFonts w:ascii="Arial" w:hAnsi="Arial" w:cs="Arial"/>
          <w:sz w:val="24"/>
          <w:szCs w:val="24"/>
          <w:lang w:val="pt-BR"/>
        </w:rPr>
        <w:t xml:space="preserve"> </w:t>
      </w:r>
      <w:r w:rsidRPr="00C63365">
        <w:rPr>
          <w:rFonts w:ascii="Arial" w:hAnsi="Arial" w:cs="Arial"/>
          <w:sz w:val="24"/>
          <w:szCs w:val="24"/>
          <w:lang w:val="pt-BR"/>
        </w:rPr>
        <w:t>regime.</w:t>
      </w:r>
      <w:r w:rsidR="00117399" w:rsidRPr="00C63365">
        <w:rPr>
          <w:rFonts w:ascii="Arial" w:hAnsi="Arial" w:cs="Arial"/>
          <w:sz w:val="24"/>
          <w:szCs w:val="24"/>
          <w:lang w:val="pt-BR"/>
        </w:rPr>
        <w:t xml:space="preserve"> </w:t>
      </w:r>
      <w:r w:rsidRPr="00C63365">
        <w:rPr>
          <w:rFonts w:ascii="Arial" w:hAnsi="Arial" w:cs="Arial"/>
          <w:sz w:val="24"/>
          <w:szCs w:val="24"/>
          <w:lang w:val="pt-BR"/>
        </w:rPr>
        <w:t>No</w:t>
      </w:r>
      <w:r w:rsidR="00117399" w:rsidRPr="00C63365">
        <w:rPr>
          <w:rFonts w:ascii="Arial" w:hAnsi="Arial" w:cs="Arial"/>
          <w:sz w:val="24"/>
          <w:szCs w:val="24"/>
          <w:lang w:val="pt-BR"/>
        </w:rPr>
        <w:t xml:space="preserve"> </w:t>
      </w:r>
      <w:r w:rsidRPr="00C63365">
        <w:rPr>
          <w:rFonts w:ascii="Arial" w:hAnsi="Arial" w:cs="Arial"/>
          <w:sz w:val="24"/>
          <w:szCs w:val="24"/>
          <w:lang w:val="pt-BR"/>
        </w:rPr>
        <w:t>entanto,</w:t>
      </w:r>
      <w:r w:rsidR="00117399" w:rsidRPr="00C63365">
        <w:rPr>
          <w:rFonts w:ascii="Arial" w:hAnsi="Arial" w:cs="Arial"/>
          <w:sz w:val="24"/>
          <w:szCs w:val="24"/>
          <w:lang w:val="pt-BR"/>
        </w:rPr>
        <w:t xml:space="preserve"> </w:t>
      </w:r>
      <w:r w:rsidRPr="00C63365">
        <w:rPr>
          <w:rFonts w:ascii="Arial" w:hAnsi="Arial" w:cs="Arial"/>
          <w:sz w:val="24"/>
          <w:szCs w:val="24"/>
          <w:lang w:val="pt-BR"/>
        </w:rPr>
        <w:t>o</w:t>
      </w:r>
      <w:r w:rsidR="00117399" w:rsidRPr="00C63365">
        <w:rPr>
          <w:rFonts w:ascii="Arial" w:hAnsi="Arial" w:cs="Arial"/>
          <w:sz w:val="24"/>
          <w:szCs w:val="24"/>
          <w:lang w:val="pt-BR"/>
        </w:rPr>
        <w:t xml:space="preserve"> </w:t>
      </w:r>
      <w:r w:rsidRPr="00C63365">
        <w:rPr>
          <w:rFonts w:ascii="Arial" w:hAnsi="Arial" w:cs="Arial"/>
          <w:sz w:val="24"/>
          <w:szCs w:val="24"/>
          <w:lang w:val="pt-BR"/>
        </w:rPr>
        <w:t>pagamento</w:t>
      </w:r>
      <w:r w:rsidR="00117399" w:rsidRPr="00C63365">
        <w:rPr>
          <w:rFonts w:ascii="Arial" w:hAnsi="Arial" w:cs="Arial"/>
          <w:sz w:val="24"/>
          <w:szCs w:val="24"/>
          <w:lang w:val="pt-BR"/>
        </w:rPr>
        <w:t xml:space="preserve"> </w:t>
      </w:r>
      <w:r w:rsidRPr="00C63365">
        <w:rPr>
          <w:rFonts w:ascii="Arial" w:hAnsi="Arial" w:cs="Arial"/>
          <w:sz w:val="24"/>
          <w:szCs w:val="24"/>
          <w:lang w:val="pt-BR"/>
        </w:rPr>
        <w:t>ficará</w:t>
      </w:r>
      <w:r w:rsidR="00117399" w:rsidRPr="00C63365">
        <w:rPr>
          <w:rFonts w:ascii="Arial" w:hAnsi="Arial" w:cs="Arial"/>
          <w:sz w:val="24"/>
          <w:szCs w:val="24"/>
          <w:lang w:val="pt-BR"/>
        </w:rPr>
        <w:t xml:space="preserve"> </w:t>
      </w:r>
      <w:r w:rsidRPr="00C63365">
        <w:rPr>
          <w:rFonts w:ascii="Arial" w:hAnsi="Arial" w:cs="Arial"/>
          <w:sz w:val="24"/>
          <w:szCs w:val="24"/>
          <w:lang w:val="pt-BR"/>
        </w:rPr>
        <w:t>condicionado</w:t>
      </w:r>
      <w:r w:rsidR="00117399" w:rsidRPr="00C63365">
        <w:rPr>
          <w:rFonts w:ascii="Arial" w:hAnsi="Arial" w:cs="Arial"/>
          <w:sz w:val="24"/>
          <w:szCs w:val="24"/>
          <w:lang w:val="pt-BR"/>
        </w:rPr>
        <w:t xml:space="preserve"> </w:t>
      </w:r>
      <w:r w:rsidRPr="00C63365">
        <w:rPr>
          <w:rFonts w:ascii="Arial" w:hAnsi="Arial" w:cs="Arial"/>
          <w:sz w:val="24"/>
          <w:szCs w:val="24"/>
          <w:lang w:val="pt-BR"/>
        </w:rPr>
        <w:t>à</w:t>
      </w:r>
      <w:r w:rsidR="00117399" w:rsidRPr="00C63365">
        <w:rPr>
          <w:rFonts w:ascii="Arial" w:hAnsi="Arial" w:cs="Arial"/>
          <w:sz w:val="24"/>
          <w:szCs w:val="24"/>
          <w:lang w:val="pt-BR"/>
        </w:rPr>
        <w:t xml:space="preserve"> </w:t>
      </w:r>
      <w:r w:rsidRPr="00C63365">
        <w:rPr>
          <w:rFonts w:ascii="Arial" w:hAnsi="Arial" w:cs="Arial"/>
          <w:sz w:val="24"/>
          <w:szCs w:val="24"/>
          <w:lang w:val="pt-BR"/>
        </w:rPr>
        <w:t>apresentação</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comprovação,</w:t>
      </w:r>
      <w:r w:rsidR="00117399" w:rsidRPr="00C63365">
        <w:rPr>
          <w:rFonts w:ascii="Arial" w:hAnsi="Arial" w:cs="Arial"/>
          <w:sz w:val="24"/>
          <w:szCs w:val="24"/>
          <w:lang w:val="pt-BR"/>
        </w:rPr>
        <w:t xml:space="preserve"> </w:t>
      </w:r>
      <w:r w:rsidRPr="00C63365">
        <w:rPr>
          <w:rFonts w:ascii="Arial" w:hAnsi="Arial" w:cs="Arial"/>
          <w:sz w:val="24"/>
          <w:szCs w:val="24"/>
          <w:lang w:val="pt-BR"/>
        </w:rPr>
        <w:t>por meio de documento oficial, de</w:t>
      </w:r>
      <w:r w:rsidR="00117399" w:rsidRPr="00C63365">
        <w:rPr>
          <w:rFonts w:ascii="Arial" w:hAnsi="Arial" w:cs="Arial"/>
          <w:sz w:val="24"/>
          <w:szCs w:val="24"/>
          <w:lang w:val="pt-BR"/>
        </w:rPr>
        <w:t xml:space="preserve"> </w:t>
      </w:r>
      <w:r w:rsidRPr="00C63365">
        <w:rPr>
          <w:rFonts w:ascii="Arial" w:hAnsi="Arial" w:cs="Arial"/>
          <w:sz w:val="24"/>
          <w:szCs w:val="24"/>
          <w:lang w:val="pt-BR"/>
        </w:rPr>
        <w:t>que</w:t>
      </w:r>
      <w:r w:rsidR="00117399" w:rsidRPr="00C63365">
        <w:rPr>
          <w:rFonts w:ascii="Arial" w:hAnsi="Arial" w:cs="Arial"/>
          <w:sz w:val="24"/>
          <w:szCs w:val="24"/>
          <w:lang w:val="pt-BR"/>
        </w:rPr>
        <w:t xml:space="preserve"> </w:t>
      </w:r>
      <w:r w:rsidRPr="00C63365">
        <w:rPr>
          <w:rFonts w:ascii="Arial" w:hAnsi="Arial" w:cs="Arial"/>
          <w:sz w:val="24"/>
          <w:szCs w:val="24"/>
          <w:lang w:val="pt-BR"/>
        </w:rPr>
        <w:t>faz</w:t>
      </w:r>
      <w:r w:rsidR="00117399" w:rsidRPr="00C63365">
        <w:rPr>
          <w:rFonts w:ascii="Arial" w:hAnsi="Arial" w:cs="Arial"/>
          <w:sz w:val="24"/>
          <w:szCs w:val="24"/>
          <w:lang w:val="pt-BR"/>
        </w:rPr>
        <w:t xml:space="preserve"> </w:t>
      </w:r>
      <w:r w:rsidRPr="00C63365">
        <w:rPr>
          <w:rFonts w:ascii="Arial" w:hAnsi="Arial" w:cs="Arial"/>
          <w:sz w:val="24"/>
          <w:szCs w:val="24"/>
          <w:lang w:val="pt-BR"/>
        </w:rPr>
        <w:t>jus</w:t>
      </w:r>
      <w:r w:rsidR="00117399" w:rsidRPr="00C63365">
        <w:rPr>
          <w:rFonts w:ascii="Arial" w:hAnsi="Arial" w:cs="Arial"/>
          <w:sz w:val="24"/>
          <w:szCs w:val="24"/>
          <w:lang w:val="pt-BR"/>
        </w:rPr>
        <w:t xml:space="preserve"> </w:t>
      </w:r>
      <w:r w:rsidRPr="00C63365">
        <w:rPr>
          <w:rFonts w:ascii="Arial" w:hAnsi="Arial" w:cs="Arial"/>
          <w:sz w:val="24"/>
          <w:szCs w:val="24"/>
          <w:lang w:val="pt-BR"/>
        </w:rPr>
        <w:t>ao</w:t>
      </w:r>
      <w:r w:rsidR="00117399" w:rsidRPr="00C63365">
        <w:rPr>
          <w:rFonts w:ascii="Arial" w:hAnsi="Arial" w:cs="Arial"/>
          <w:sz w:val="24"/>
          <w:szCs w:val="24"/>
          <w:lang w:val="pt-BR"/>
        </w:rPr>
        <w:t xml:space="preserve"> </w:t>
      </w:r>
      <w:r w:rsidRPr="00C63365">
        <w:rPr>
          <w:rFonts w:ascii="Arial" w:hAnsi="Arial" w:cs="Arial"/>
          <w:sz w:val="24"/>
          <w:szCs w:val="24"/>
          <w:lang w:val="pt-BR"/>
        </w:rPr>
        <w:t>tratamento</w:t>
      </w:r>
      <w:r w:rsidR="00117399" w:rsidRPr="00C63365">
        <w:rPr>
          <w:rFonts w:ascii="Arial" w:hAnsi="Arial" w:cs="Arial"/>
          <w:sz w:val="24"/>
          <w:szCs w:val="24"/>
          <w:lang w:val="pt-BR"/>
        </w:rPr>
        <w:t xml:space="preserve"> </w:t>
      </w:r>
      <w:r w:rsidRPr="00C63365">
        <w:rPr>
          <w:rFonts w:ascii="Arial" w:hAnsi="Arial" w:cs="Arial"/>
          <w:sz w:val="24"/>
          <w:szCs w:val="24"/>
          <w:lang w:val="pt-BR"/>
        </w:rPr>
        <w:t>tributário</w:t>
      </w:r>
      <w:r w:rsidR="00117399" w:rsidRPr="00C63365">
        <w:rPr>
          <w:rFonts w:ascii="Arial" w:hAnsi="Arial" w:cs="Arial"/>
          <w:sz w:val="24"/>
          <w:szCs w:val="24"/>
          <w:lang w:val="pt-BR"/>
        </w:rPr>
        <w:t xml:space="preserve"> </w:t>
      </w:r>
      <w:r w:rsidRPr="00C63365">
        <w:rPr>
          <w:rFonts w:ascii="Arial" w:hAnsi="Arial" w:cs="Arial"/>
          <w:sz w:val="24"/>
          <w:szCs w:val="24"/>
          <w:lang w:val="pt-BR"/>
        </w:rPr>
        <w:t>favorecido</w:t>
      </w:r>
      <w:r w:rsidR="00117399" w:rsidRPr="00C63365">
        <w:rPr>
          <w:rFonts w:ascii="Arial" w:hAnsi="Arial" w:cs="Arial"/>
          <w:sz w:val="24"/>
          <w:szCs w:val="24"/>
          <w:lang w:val="pt-BR"/>
        </w:rPr>
        <w:t xml:space="preserve"> </w:t>
      </w:r>
      <w:r w:rsidRPr="00C63365">
        <w:rPr>
          <w:rFonts w:ascii="Arial" w:hAnsi="Arial" w:cs="Arial"/>
          <w:sz w:val="24"/>
          <w:szCs w:val="24"/>
          <w:lang w:val="pt-BR"/>
        </w:rPr>
        <w:t>previsto</w:t>
      </w:r>
      <w:r w:rsidR="00117399" w:rsidRPr="00C63365">
        <w:rPr>
          <w:rFonts w:ascii="Arial" w:hAnsi="Arial" w:cs="Arial"/>
          <w:sz w:val="24"/>
          <w:szCs w:val="24"/>
          <w:lang w:val="pt-BR"/>
        </w:rPr>
        <w:t xml:space="preserve"> </w:t>
      </w:r>
      <w:r w:rsidRPr="00C63365">
        <w:rPr>
          <w:rFonts w:ascii="Arial" w:hAnsi="Arial" w:cs="Arial"/>
          <w:sz w:val="24"/>
          <w:szCs w:val="24"/>
          <w:lang w:val="pt-BR"/>
        </w:rPr>
        <w:t>na</w:t>
      </w:r>
      <w:r w:rsidR="00117399" w:rsidRPr="00C63365">
        <w:rPr>
          <w:rFonts w:ascii="Arial" w:hAnsi="Arial" w:cs="Arial"/>
          <w:sz w:val="24"/>
          <w:szCs w:val="24"/>
          <w:lang w:val="pt-BR"/>
        </w:rPr>
        <w:t xml:space="preserve"> </w:t>
      </w:r>
      <w:r w:rsidRPr="00C63365">
        <w:rPr>
          <w:rFonts w:ascii="Arial" w:hAnsi="Arial" w:cs="Arial"/>
          <w:sz w:val="24"/>
          <w:szCs w:val="24"/>
          <w:lang w:val="pt-BR"/>
        </w:rPr>
        <w:t>referida</w:t>
      </w:r>
      <w:r w:rsidR="00117399" w:rsidRPr="00C63365">
        <w:rPr>
          <w:rFonts w:ascii="Arial" w:hAnsi="Arial" w:cs="Arial"/>
          <w:sz w:val="24"/>
          <w:szCs w:val="24"/>
          <w:lang w:val="pt-BR"/>
        </w:rPr>
        <w:t xml:space="preserve"> </w:t>
      </w:r>
      <w:r w:rsidRPr="00C63365">
        <w:rPr>
          <w:rFonts w:ascii="Arial" w:hAnsi="Arial" w:cs="Arial"/>
          <w:sz w:val="24"/>
          <w:szCs w:val="24"/>
          <w:lang w:val="pt-BR"/>
        </w:rPr>
        <w:t>Lei</w:t>
      </w:r>
      <w:r w:rsidR="00117399" w:rsidRPr="00C63365">
        <w:rPr>
          <w:rFonts w:ascii="Arial" w:hAnsi="Arial" w:cs="Arial"/>
          <w:sz w:val="24"/>
          <w:szCs w:val="24"/>
          <w:lang w:val="pt-BR"/>
        </w:rPr>
        <w:t xml:space="preserve"> </w:t>
      </w:r>
      <w:r w:rsidRPr="00C63365">
        <w:rPr>
          <w:rFonts w:ascii="Arial" w:hAnsi="Arial" w:cs="Arial"/>
          <w:sz w:val="24"/>
          <w:szCs w:val="24"/>
          <w:lang w:val="pt-BR"/>
        </w:rPr>
        <w:t>Complementar.</w:t>
      </w:r>
    </w:p>
    <w:p w:rsidR="00551DBC" w:rsidRPr="00C63365" w:rsidRDefault="00551DBC" w:rsidP="006378F1">
      <w:pPr>
        <w:pStyle w:val="PargrafodaLista"/>
        <w:numPr>
          <w:ilvl w:val="1"/>
          <w:numId w:val="1"/>
        </w:numPr>
        <w:tabs>
          <w:tab w:val="left" w:pos="709"/>
          <w:tab w:val="left" w:pos="1360"/>
        </w:tabs>
        <w:spacing w:before="113" w:line="288" w:lineRule="auto"/>
        <w:ind w:left="0" w:right="-554" w:firstLine="0"/>
        <w:rPr>
          <w:rFonts w:ascii="Arial" w:hAnsi="Arial" w:cs="Arial"/>
          <w:sz w:val="24"/>
          <w:szCs w:val="24"/>
          <w:lang w:val="pt-BR"/>
        </w:rPr>
      </w:pPr>
      <w:r w:rsidRPr="00C63365">
        <w:rPr>
          <w:rFonts w:ascii="Arial" w:hAnsi="Arial" w:cs="Arial"/>
          <w:sz w:val="24"/>
          <w:szCs w:val="24"/>
          <w:lang w:val="pt-BR"/>
        </w:rPr>
        <w:t>Nos casos de eventuais atrasos de pagamento, desde que a Contratada não tenha</w:t>
      </w:r>
      <w:r w:rsidR="00117399" w:rsidRPr="00C63365">
        <w:rPr>
          <w:rFonts w:ascii="Arial" w:hAnsi="Arial" w:cs="Arial"/>
          <w:sz w:val="24"/>
          <w:szCs w:val="24"/>
          <w:lang w:val="pt-BR"/>
        </w:rPr>
        <w:t xml:space="preserve"> </w:t>
      </w:r>
      <w:r w:rsidRPr="00C63365">
        <w:rPr>
          <w:rFonts w:ascii="Arial" w:hAnsi="Arial" w:cs="Arial"/>
          <w:sz w:val="24"/>
          <w:szCs w:val="24"/>
          <w:lang w:val="pt-BR"/>
        </w:rPr>
        <w:t>concorrido, de alguma forma, para tanto, fica convencionado que a taxa de compensação</w:t>
      </w:r>
      <w:r w:rsidR="00117399" w:rsidRPr="00C63365">
        <w:rPr>
          <w:rFonts w:ascii="Arial" w:hAnsi="Arial" w:cs="Arial"/>
          <w:sz w:val="24"/>
          <w:szCs w:val="24"/>
          <w:lang w:val="pt-BR"/>
        </w:rPr>
        <w:t xml:space="preserve"> </w:t>
      </w:r>
      <w:r w:rsidRPr="00C63365">
        <w:rPr>
          <w:rFonts w:ascii="Arial" w:hAnsi="Arial" w:cs="Arial"/>
          <w:sz w:val="24"/>
          <w:szCs w:val="24"/>
          <w:lang w:val="pt-BR"/>
        </w:rPr>
        <w:t>financeira</w:t>
      </w:r>
      <w:r w:rsidR="00117399" w:rsidRPr="00C63365">
        <w:rPr>
          <w:rFonts w:ascii="Arial" w:hAnsi="Arial" w:cs="Arial"/>
          <w:sz w:val="24"/>
          <w:szCs w:val="24"/>
          <w:lang w:val="pt-BR"/>
        </w:rPr>
        <w:t xml:space="preserve"> </w:t>
      </w:r>
      <w:r w:rsidRPr="00C63365">
        <w:rPr>
          <w:rFonts w:ascii="Arial" w:hAnsi="Arial" w:cs="Arial"/>
          <w:sz w:val="24"/>
          <w:szCs w:val="24"/>
          <w:lang w:val="pt-BR"/>
        </w:rPr>
        <w:t>devida</w:t>
      </w:r>
      <w:r w:rsidR="00117399" w:rsidRPr="00C63365">
        <w:rPr>
          <w:rFonts w:ascii="Arial" w:hAnsi="Arial" w:cs="Arial"/>
          <w:sz w:val="24"/>
          <w:szCs w:val="24"/>
          <w:lang w:val="pt-BR"/>
        </w:rPr>
        <w:t xml:space="preserve"> </w:t>
      </w:r>
      <w:r w:rsidRPr="00C63365">
        <w:rPr>
          <w:rFonts w:ascii="Arial" w:hAnsi="Arial" w:cs="Arial"/>
          <w:sz w:val="24"/>
          <w:szCs w:val="24"/>
          <w:lang w:val="pt-BR"/>
        </w:rPr>
        <w:t>pela</w:t>
      </w:r>
      <w:r w:rsidR="00117399" w:rsidRPr="00C63365">
        <w:rPr>
          <w:rFonts w:ascii="Arial" w:hAnsi="Arial" w:cs="Arial"/>
          <w:sz w:val="24"/>
          <w:szCs w:val="24"/>
          <w:lang w:val="pt-BR"/>
        </w:rPr>
        <w:t xml:space="preserve"> </w:t>
      </w:r>
      <w:r w:rsidRPr="00C63365">
        <w:rPr>
          <w:rFonts w:ascii="Arial" w:hAnsi="Arial" w:cs="Arial"/>
          <w:sz w:val="24"/>
          <w:szCs w:val="24"/>
          <w:lang w:val="pt-BR"/>
        </w:rPr>
        <w:t>Contratante,</w:t>
      </w:r>
      <w:r w:rsidR="00117399" w:rsidRPr="00C63365">
        <w:rPr>
          <w:rFonts w:ascii="Arial" w:hAnsi="Arial" w:cs="Arial"/>
          <w:sz w:val="24"/>
          <w:szCs w:val="24"/>
          <w:lang w:val="pt-BR"/>
        </w:rPr>
        <w:t xml:space="preserve"> </w:t>
      </w:r>
      <w:r w:rsidRPr="00C63365">
        <w:rPr>
          <w:rFonts w:ascii="Arial" w:hAnsi="Arial" w:cs="Arial"/>
          <w:sz w:val="24"/>
          <w:szCs w:val="24"/>
          <w:lang w:val="pt-BR"/>
        </w:rPr>
        <w:t>entre a data do vencimento e o efetivo adimplemento</w:t>
      </w:r>
      <w:r w:rsidR="00117399" w:rsidRPr="00C63365">
        <w:rPr>
          <w:rFonts w:ascii="Arial" w:hAnsi="Arial" w:cs="Arial"/>
          <w:sz w:val="24"/>
          <w:szCs w:val="24"/>
          <w:lang w:val="pt-BR"/>
        </w:rPr>
        <w:t xml:space="preserve"> </w:t>
      </w:r>
      <w:r w:rsidRPr="00C63365">
        <w:rPr>
          <w:rFonts w:ascii="Arial" w:hAnsi="Arial" w:cs="Arial"/>
          <w:sz w:val="24"/>
          <w:szCs w:val="24"/>
          <w:lang w:val="pt-BR"/>
        </w:rPr>
        <w:t>da parcela, é calculada mediante a aplicação da seguinte fórmula:</w:t>
      </w:r>
    </w:p>
    <w:p w:rsidR="00551DBC" w:rsidRPr="00C63365" w:rsidRDefault="00551DBC" w:rsidP="006378F1">
      <w:pPr>
        <w:pStyle w:val="Corpodetexto"/>
        <w:tabs>
          <w:tab w:val="left" w:pos="709"/>
        </w:tabs>
        <w:spacing w:before="5"/>
        <w:ind w:right="-554"/>
        <w:jc w:val="left"/>
        <w:rPr>
          <w:rFonts w:ascii="Arial" w:hAnsi="Arial" w:cs="Arial"/>
          <w:lang w:val="pt-BR"/>
        </w:rPr>
      </w:pPr>
    </w:p>
    <w:p w:rsidR="00551DBC" w:rsidRPr="00C63365" w:rsidRDefault="0041021D"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lang w:val="pt-BR"/>
        </w:rPr>
        <w:t>VIGÊNCIA E</w:t>
      </w:r>
      <w:r w:rsidR="00551DBC" w:rsidRPr="00C63365">
        <w:rPr>
          <w:rFonts w:ascii="Arial" w:hAnsi="Arial" w:cs="Arial"/>
          <w:lang w:val="pt-BR"/>
        </w:rPr>
        <w:t xml:space="preserve"> REAJUSTE</w:t>
      </w:r>
    </w:p>
    <w:p w:rsidR="0041021D" w:rsidRPr="00C63365" w:rsidRDefault="0041021D" w:rsidP="006378F1">
      <w:pPr>
        <w:pStyle w:val="PargrafodaLista"/>
        <w:numPr>
          <w:ilvl w:val="1"/>
          <w:numId w:val="1"/>
        </w:numPr>
        <w:tabs>
          <w:tab w:val="left" w:pos="709"/>
          <w:tab w:val="left" w:pos="126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 xml:space="preserve">O contrato presultante do processo licitatório do presente objeto deverá ter vigência de </w:t>
      </w:r>
      <w:r w:rsidR="00375A47">
        <w:rPr>
          <w:rFonts w:ascii="Arial" w:hAnsi="Arial" w:cs="Arial"/>
          <w:color w:val="FF0000"/>
          <w:sz w:val="24"/>
          <w:szCs w:val="24"/>
          <w:lang w:val="pt-BR"/>
        </w:rPr>
        <w:t>12 (doze)</w:t>
      </w:r>
      <w:r w:rsidRPr="00C63365">
        <w:rPr>
          <w:rFonts w:ascii="Arial" w:hAnsi="Arial" w:cs="Arial"/>
          <w:sz w:val="24"/>
          <w:szCs w:val="24"/>
          <w:lang w:val="pt-BR"/>
        </w:rPr>
        <w:t xml:space="preserve"> meses</w:t>
      </w:r>
    </w:p>
    <w:p w:rsidR="00551DBC" w:rsidRPr="00C63365" w:rsidRDefault="00551DBC" w:rsidP="006378F1">
      <w:pPr>
        <w:pStyle w:val="PargrafodaLista"/>
        <w:numPr>
          <w:ilvl w:val="1"/>
          <w:numId w:val="1"/>
        </w:numPr>
        <w:tabs>
          <w:tab w:val="left" w:pos="709"/>
          <w:tab w:val="left" w:pos="126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Os</w:t>
      </w:r>
      <w:r w:rsidR="00117399" w:rsidRPr="00C63365">
        <w:rPr>
          <w:rFonts w:ascii="Arial" w:hAnsi="Arial" w:cs="Arial"/>
          <w:sz w:val="24"/>
          <w:szCs w:val="24"/>
          <w:lang w:val="pt-BR"/>
        </w:rPr>
        <w:t xml:space="preserve"> </w:t>
      </w:r>
      <w:r w:rsidRPr="00C63365">
        <w:rPr>
          <w:rFonts w:ascii="Arial" w:hAnsi="Arial" w:cs="Arial"/>
          <w:sz w:val="24"/>
          <w:szCs w:val="24"/>
          <w:lang w:val="pt-BR"/>
        </w:rPr>
        <w:t>preços</w:t>
      </w:r>
      <w:r w:rsidR="00117399" w:rsidRPr="00C63365">
        <w:rPr>
          <w:rFonts w:ascii="Arial" w:hAnsi="Arial" w:cs="Arial"/>
          <w:sz w:val="24"/>
          <w:szCs w:val="24"/>
          <w:lang w:val="pt-BR"/>
        </w:rPr>
        <w:t xml:space="preserve"> </w:t>
      </w:r>
      <w:r w:rsidRPr="00C63365">
        <w:rPr>
          <w:rFonts w:ascii="Arial" w:hAnsi="Arial" w:cs="Arial"/>
          <w:sz w:val="24"/>
          <w:szCs w:val="24"/>
          <w:lang w:val="pt-BR"/>
        </w:rPr>
        <w:t>são</w:t>
      </w:r>
      <w:r w:rsidR="00117399" w:rsidRPr="00C63365">
        <w:rPr>
          <w:rFonts w:ascii="Arial" w:hAnsi="Arial" w:cs="Arial"/>
          <w:sz w:val="24"/>
          <w:szCs w:val="24"/>
          <w:lang w:val="pt-BR"/>
        </w:rPr>
        <w:t xml:space="preserve"> </w:t>
      </w:r>
      <w:r w:rsidRPr="00C63365">
        <w:rPr>
          <w:rFonts w:ascii="Arial" w:hAnsi="Arial" w:cs="Arial"/>
          <w:sz w:val="24"/>
          <w:szCs w:val="24"/>
          <w:lang w:val="pt-BR"/>
        </w:rPr>
        <w:t>fixos</w:t>
      </w:r>
      <w:r w:rsidR="008627F6" w:rsidRPr="00C63365">
        <w:rPr>
          <w:rFonts w:ascii="Arial" w:hAnsi="Arial" w:cs="Arial"/>
          <w:sz w:val="24"/>
          <w:szCs w:val="24"/>
          <w:lang w:val="pt-BR"/>
        </w:rPr>
        <w:t xml:space="preserve"> </w:t>
      </w:r>
      <w:r w:rsidRPr="00C63365">
        <w:rPr>
          <w:rFonts w:ascii="Arial" w:hAnsi="Arial" w:cs="Arial"/>
          <w:sz w:val="24"/>
          <w:szCs w:val="24"/>
          <w:lang w:val="pt-BR"/>
        </w:rPr>
        <w:t>e</w:t>
      </w:r>
      <w:r w:rsidR="00117399" w:rsidRPr="00C63365">
        <w:rPr>
          <w:rFonts w:ascii="Arial" w:hAnsi="Arial" w:cs="Arial"/>
          <w:sz w:val="24"/>
          <w:szCs w:val="24"/>
          <w:lang w:val="pt-BR"/>
        </w:rPr>
        <w:t xml:space="preserve"> </w:t>
      </w:r>
      <w:r w:rsidRPr="00C63365">
        <w:rPr>
          <w:rFonts w:ascii="Arial" w:hAnsi="Arial" w:cs="Arial"/>
          <w:sz w:val="24"/>
          <w:szCs w:val="24"/>
          <w:lang w:val="pt-BR"/>
        </w:rPr>
        <w:t>irreajustáveis</w:t>
      </w:r>
      <w:r w:rsidR="00117399" w:rsidRPr="00C63365">
        <w:rPr>
          <w:rFonts w:ascii="Arial" w:hAnsi="Arial" w:cs="Arial"/>
          <w:sz w:val="24"/>
          <w:szCs w:val="24"/>
          <w:lang w:val="pt-BR"/>
        </w:rPr>
        <w:t xml:space="preserve"> </w:t>
      </w:r>
      <w:r w:rsidRPr="00C63365">
        <w:rPr>
          <w:rFonts w:ascii="Arial" w:hAnsi="Arial" w:cs="Arial"/>
          <w:sz w:val="24"/>
          <w:szCs w:val="24"/>
          <w:lang w:val="pt-BR"/>
        </w:rPr>
        <w:t>no</w:t>
      </w:r>
      <w:r w:rsidR="00117399" w:rsidRPr="00C63365">
        <w:rPr>
          <w:rFonts w:ascii="Arial" w:hAnsi="Arial" w:cs="Arial"/>
          <w:sz w:val="24"/>
          <w:szCs w:val="24"/>
          <w:lang w:val="pt-BR"/>
        </w:rPr>
        <w:t xml:space="preserve"> </w:t>
      </w:r>
      <w:r w:rsidRPr="00C63365">
        <w:rPr>
          <w:rFonts w:ascii="Arial" w:hAnsi="Arial" w:cs="Arial"/>
          <w:sz w:val="24"/>
          <w:szCs w:val="24"/>
          <w:lang w:val="pt-BR"/>
        </w:rPr>
        <w:t>prazo</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um</w:t>
      </w:r>
      <w:r w:rsidR="00117399" w:rsidRPr="00C63365">
        <w:rPr>
          <w:rFonts w:ascii="Arial" w:hAnsi="Arial" w:cs="Arial"/>
          <w:sz w:val="24"/>
          <w:szCs w:val="24"/>
          <w:lang w:val="pt-BR"/>
        </w:rPr>
        <w:t xml:space="preserve"> </w:t>
      </w:r>
      <w:r w:rsidRPr="00C63365">
        <w:rPr>
          <w:rFonts w:ascii="Arial" w:hAnsi="Arial" w:cs="Arial"/>
          <w:sz w:val="24"/>
          <w:szCs w:val="24"/>
          <w:lang w:val="pt-BR"/>
        </w:rPr>
        <w:t>ano</w:t>
      </w:r>
      <w:r w:rsidR="00117399" w:rsidRPr="00C63365">
        <w:rPr>
          <w:rFonts w:ascii="Arial" w:hAnsi="Arial" w:cs="Arial"/>
          <w:sz w:val="24"/>
          <w:szCs w:val="24"/>
          <w:lang w:val="pt-BR"/>
        </w:rPr>
        <w:t xml:space="preserve"> </w:t>
      </w:r>
      <w:r w:rsidRPr="00C63365">
        <w:rPr>
          <w:rFonts w:ascii="Arial" w:hAnsi="Arial" w:cs="Arial"/>
          <w:sz w:val="24"/>
          <w:szCs w:val="24"/>
          <w:lang w:val="pt-BR"/>
        </w:rPr>
        <w:t>contado</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data</w:t>
      </w:r>
      <w:r w:rsidR="00117399" w:rsidRPr="00C63365">
        <w:rPr>
          <w:rFonts w:ascii="Arial" w:hAnsi="Arial" w:cs="Arial"/>
          <w:sz w:val="24"/>
          <w:szCs w:val="24"/>
          <w:lang w:val="pt-BR"/>
        </w:rPr>
        <w:t xml:space="preserve"> </w:t>
      </w:r>
      <w:r w:rsidRPr="00C63365">
        <w:rPr>
          <w:rFonts w:ascii="Arial" w:hAnsi="Arial" w:cs="Arial"/>
          <w:sz w:val="24"/>
          <w:szCs w:val="24"/>
          <w:lang w:val="pt-BR"/>
        </w:rPr>
        <w:t>limite</w:t>
      </w:r>
      <w:r w:rsidR="00117399" w:rsidRPr="00C63365">
        <w:rPr>
          <w:rFonts w:ascii="Arial" w:hAnsi="Arial" w:cs="Arial"/>
          <w:sz w:val="24"/>
          <w:szCs w:val="24"/>
          <w:lang w:val="pt-BR"/>
        </w:rPr>
        <w:t xml:space="preserve"> </w:t>
      </w:r>
      <w:r w:rsidRPr="00C63365">
        <w:rPr>
          <w:rFonts w:ascii="Arial" w:hAnsi="Arial" w:cs="Arial"/>
          <w:sz w:val="24"/>
          <w:szCs w:val="24"/>
          <w:lang w:val="pt-BR"/>
        </w:rPr>
        <w:t>para apresentação das propostas.</w:t>
      </w:r>
    </w:p>
    <w:p w:rsidR="00551DBC" w:rsidRPr="00C63365" w:rsidRDefault="00551DBC" w:rsidP="006378F1">
      <w:pPr>
        <w:pStyle w:val="Ttulo1"/>
        <w:numPr>
          <w:ilvl w:val="0"/>
          <w:numId w:val="1"/>
        </w:numPr>
        <w:tabs>
          <w:tab w:val="left" w:pos="490"/>
          <w:tab w:val="left" w:pos="709"/>
        </w:tabs>
        <w:spacing w:before="179"/>
        <w:ind w:left="0" w:right="-554" w:firstLine="0"/>
        <w:rPr>
          <w:rFonts w:ascii="Arial" w:hAnsi="Arial" w:cs="Arial"/>
          <w:lang w:val="pt-BR"/>
        </w:rPr>
      </w:pPr>
      <w:r w:rsidRPr="00C63365">
        <w:rPr>
          <w:rFonts w:ascii="Arial" w:hAnsi="Arial" w:cs="Arial"/>
          <w:spacing w:val="-2"/>
          <w:lang w:val="pt-BR"/>
        </w:rPr>
        <w:t>DAS</w:t>
      </w:r>
      <w:r w:rsidR="00117399" w:rsidRPr="00C63365">
        <w:rPr>
          <w:rFonts w:ascii="Arial" w:hAnsi="Arial" w:cs="Arial"/>
          <w:spacing w:val="-2"/>
          <w:lang w:val="pt-BR"/>
        </w:rPr>
        <w:t xml:space="preserve"> </w:t>
      </w:r>
      <w:r w:rsidRPr="00C63365">
        <w:rPr>
          <w:rFonts w:ascii="Arial" w:hAnsi="Arial" w:cs="Arial"/>
          <w:spacing w:val="-2"/>
          <w:lang w:val="pt-BR"/>
        </w:rPr>
        <w:t>SANÇÕES</w:t>
      </w:r>
      <w:r w:rsidR="00117399" w:rsidRPr="00C63365">
        <w:rPr>
          <w:rFonts w:ascii="Arial" w:hAnsi="Arial" w:cs="Arial"/>
          <w:spacing w:val="-2"/>
          <w:lang w:val="pt-BR"/>
        </w:rPr>
        <w:t xml:space="preserve"> </w:t>
      </w:r>
      <w:r w:rsidRPr="00C63365">
        <w:rPr>
          <w:rFonts w:ascii="Arial" w:hAnsi="Arial" w:cs="Arial"/>
          <w:spacing w:val="-2"/>
          <w:lang w:val="pt-BR"/>
        </w:rPr>
        <w:t>ADMINISTRATIVAS</w:t>
      </w:r>
    </w:p>
    <w:p w:rsidR="00551DBC" w:rsidRPr="00C63365" w:rsidRDefault="00551DBC" w:rsidP="006378F1">
      <w:pPr>
        <w:pStyle w:val="PargrafodaLista"/>
        <w:numPr>
          <w:ilvl w:val="1"/>
          <w:numId w:val="1"/>
        </w:numPr>
        <w:tabs>
          <w:tab w:val="left" w:pos="709"/>
          <w:tab w:val="left" w:pos="1269"/>
          <w:tab w:val="left" w:pos="1270"/>
        </w:tabs>
        <w:spacing w:before="174" w:line="288" w:lineRule="auto"/>
        <w:ind w:left="0" w:right="-554" w:firstLine="0"/>
        <w:rPr>
          <w:rFonts w:ascii="Arial" w:hAnsi="Arial" w:cs="Arial"/>
          <w:sz w:val="24"/>
          <w:szCs w:val="24"/>
          <w:lang w:val="pt-BR"/>
        </w:rPr>
      </w:pPr>
      <w:r w:rsidRPr="00C63365">
        <w:rPr>
          <w:rFonts w:ascii="Arial" w:hAnsi="Arial" w:cs="Arial"/>
          <w:sz w:val="24"/>
          <w:szCs w:val="24"/>
          <w:lang w:val="pt-BR"/>
        </w:rPr>
        <w:t>Comete</w:t>
      </w:r>
      <w:r w:rsidR="00117399" w:rsidRPr="00C63365">
        <w:rPr>
          <w:rFonts w:ascii="Arial" w:hAnsi="Arial" w:cs="Arial"/>
          <w:sz w:val="24"/>
          <w:szCs w:val="24"/>
          <w:lang w:val="pt-BR"/>
        </w:rPr>
        <w:t xml:space="preserve"> </w:t>
      </w:r>
      <w:r w:rsidRPr="00C63365">
        <w:rPr>
          <w:rFonts w:ascii="Arial" w:hAnsi="Arial" w:cs="Arial"/>
          <w:sz w:val="24"/>
          <w:szCs w:val="24"/>
          <w:lang w:val="pt-BR"/>
        </w:rPr>
        <w:t>infração</w:t>
      </w:r>
      <w:r w:rsidR="00ED6D07">
        <w:rPr>
          <w:rFonts w:ascii="Arial" w:hAnsi="Arial" w:cs="Arial"/>
          <w:sz w:val="24"/>
          <w:szCs w:val="24"/>
          <w:lang w:val="pt-BR"/>
        </w:rPr>
        <w:t xml:space="preserve"> administrativa</w:t>
      </w:r>
      <w:r w:rsidR="00117399" w:rsidRPr="00C63365">
        <w:rPr>
          <w:rFonts w:ascii="Arial" w:hAnsi="Arial" w:cs="Arial"/>
          <w:sz w:val="24"/>
          <w:szCs w:val="24"/>
          <w:lang w:val="pt-BR"/>
        </w:rPr>
        <w:t xml:space="preserve"> </w:t>
      </w:r>
      <w:r w:rsidRPr="00C63365">
        <w:rPr>
          <w:rFonts w:ascii="Arial" w:hAnsi="Arial" w:cs="Arial"/>
          <w:sz w:val="24"/>
          <w:szCs w:val="24"/>
          <w:lang w:val="pt-BR"/>
        </w:rPr>
        <w:t>nos</w:t>
      </w:r>
      <w:r w:rsidR="00117399" w:rsidRPr="00C63365">
        <w:rPr>
          <w:rFonts w:ascii="Arial" w:hAnsi="Arial" w:cs="Arial"/>
          <w:sz w:val="24"/>
          <w:szCs w:val="24"/>
          <w:lang w:val="pt-BR"/>
        </w:rPr>
        <w:t xml:space="preserve"> </w:t>
      </w:r>
      <w:r w:rsidRPr="00C63365">
        <w:rPr>
          <w:rFonts w:ascii="Arial" w:hAnsi="Arial" w:cs="Arial"/>
          <w:sz w:val="24"/>
          <w:szCs w:val="24"/>
          <w:lang w:val="pt-BR"/>
        </w:rPr>
        <w:t>termos</w:t>
      </w:r>
      <w:r w:rsidR="00117399" w:rsidRPr="00C63365">
        <w:rPr>
          <w:rFonts w:ascii="Arial" w:hAnsi="Arial" w:cs="Arial"/>
          <w:sz w:val="24"/>
          <w:szCs w:val="24"/>
          <w:lang w:val="pt-BR"/>
        </w:rPr>
        <w:t xml:space="preserve"> </w:t>
      </w:r>
      <w:r w:rsidRPr="00C63365">
        <w:rPr>
          <w:rFonts w:ascii="Arial" w:hAnsi="Arial" w:cs="Arial"/>
          <w:sz w:val="24"/>
          <w:szCs w:val="24"/>
          <w:lang w:val="pt-BR"/>
        </w:rPr>
        <w:t>da</w:t>
      </w:r>
      <w:r w:rsidR="00117399" w:rsidRPr="00C63365">
        <w:rPr>
          <w:rFonts w:ascii="Arial" w:hAnsi="Arial" w:cs="Arial"/>
          <w:sz w:val="24"/>
          <w:szCs w:val="24"/>
          <w:lang w:val="pt-BR"/>
        </w:rPr>
        <w:t xml:space="preserve"> </w:t>
      </w:r>
      <w:r w:rsidRPr="00C63365">
        <w:rPr>
          <w:rFonts w:ascii="Arial" w:hAnsi="Arial" w:cs="Arial"/>
          <w:sz w:val="24"/>
          <w:szCs w:val="24"/>
          <w:lang w:val="pt-BR"/>
        </w:rPr>
        <w:t>Lei</w:t>
      </w:r>
      <w:r w:rsidR="00117399" w:rsidRPr="00C63365">
        <w:rPr>
          <w:rFonts w:ascii="Arial" w:hAnsi="Arial" w:cs="Arial"/>
          <w:sz w:val="24"/>
          <w:szCs w:val="24"/>
          <w:lang w:val="pt-BR"/>
        </w:rPr>
        <w:t xml:space="preserve"> </w:t>
      </w:r>
      <w:r w:rsidRPr="00C63365">
        <w:rPr>
          <w:rFonts w:ascii="Arial" w:hAnsi="Arial" w:cs="Arial"/>
          <w:sz w:val="24"/>
          <w:szCs w:val="24"/>
          <w:lang w:val="pt-BR"/>
        </w:rPr>
        <w:t>nº10.520,</w:t>
      </w:r>
      <w:r w:rsidR="00117399" w:rsidRPr="00C63365">
        <w:rPr>
          <w:rFonts w:ascii="Arial" w:hAnsi="Arial" w:cs="Arial"/>
          <w:sz w:val="24"/>
          <w:szCs w:val="24"/>
          <w:lang w:val="pt-BR"/>
        </w:rPr>
        <w:t xml:space="preserve"> </w:t>
      </w:r>
      <w:r w:rsidRPr="00C63365">
        <w:rPr>
          <w:rFonts w:ascii="Arial" w:hAnsi="Arial" w:cs="Arial"/>
          <w:sz w:val="24"/>
          <w:szCs w:val="24"/>
          <w:lang w:val="pt-BR"/>
        </w:rPr>
        <w:t>de</w:t>
      </w:r>
      <w:r w:rsidR="00117399" w:rsidRPr="00C63365">
        <w:rPr>
          <w:rFonts w:ascii="Arial" w:hAnsi="Arial" w:cs="Arial"/>
          <w:sz w:val="24"/>
          <w:szCs w:val="24"/>
          <w:lang w:val="pt-BR"/>
        </w:rPr>
        <w:t xml:space="preserve"> </w:t>
      </w:r>
      <w:r w:rsidRPr="00C63365">
        <w:rPr>
          <w:rFonts w:ascii="Arial" w:hAnsi="Arial" w:cs="Arial"/>
          <w:sz w:val="24"/>
          <w:szCs w:val="24"/>
          <w:lang w:val="pt-BR"/>
        </w:rPr>
        <w:t>2002,a</w:t>
      </w:r>
      <w:r w:rsidR="00117399" w:rsidRPr="00C63365">
        <w:rPr>
          <w:rFonts w:ascii="Arial" w:hAnsi="Arial" w:cs="Arial"/>
          <w:sz w:val="24"/>
          <w:szCs w:val="24"/>
          <w:lang w:val="pt-BR"/>
        </w:rPr>
        <w:t xml:space="preserve"> </w:t>
      </w:r>
      <w:r w:rsidRPr="00C63365">
        <w:rPr>
          <w:rFonts w:ascii="Arial" w:hAnsi="Arial" w:cs="Arial"/>
          <w:sz w:val="24"/>
          <w:szCs w:val="24"/>
          <w:lang w:val="pt-BR"/>
        </w:rPr>
        <w:t>Contratada</w:t>
      </w:r>
      <w:r w:rsidR="00117399" w:rsidRPr="00C63365">
        <w:rPr>
          <w:rFonts w:ascii="Arial" w:hAnsi="Arial" w:cs="Arial"/>
          <w:sz w:val="24"/>
          <w:szCs w:val="24"/>
          <w:lang w:val="pt-BR"/>
        </w:rPr>
        <w:t xml:space="preserve"> </w:t>
      </w:r>
      <w:r w:rsidRPr="00C63365">
        <w:rPr>
          <w:rFonts w:ascii="Arial" w:hAnsi="Arial" w:cs="Arial"/>
          <w:sz w:val="24"/>
          <w:szCs w:val="24"/>
          <w:lang w:val="pt-BR"/>
        </w:rPr>
        <w:t>que:</w:t>
      </w:r>
    </w:p>
    <w:p w:rsidR="00551DBC" w:rsidRPr="00C63365" w:rsidRDefault="004F349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I</w:t>
      </w:r>
      <w:r w:rsidR="00551DBC" w:rsidRPr="00C63365">
        <w:rPr>
          <w:rFonts w:ascii="Arial" w:hAnsi="Arial" w:cs="Arial"/>
          <w:sz w:val="24"/>
          <w:szCs w:val="24"/>
          <w:lang w:val="pt-BR"/>
        </w:rPr>
        <w:t>nexecutar</w:t>
      </w:r>
      <w:r w:rsidRPr="00C63365">
        <w:rPr>
          <w:rFonts w:ascii="Arial" w:hAnsi="Arial" w:cs="Arial"/>
          <w:sz w:val="24"/>
          <w:szCs w:val="24"/>
          <w:lang w:val="pt-BR"/>
        </w:rPr>
        <w:t xml:space="preserve"> </w:t>
      </w:r>
      <w:r w:rsidR="00551DBC" w:rsidRPr="00C63365">
        <w:rPr>
          <w:rFonts w:ascii="Arial" w:hAnsi="Arial" w:cs="Arial"/>
          <w:sz w:val="24"/>
          <w:szCs w:val="24"/>
          <w:lang w:val="pt-BR"/>
        </w:rPr>
        <w:t>total</w:t>
      </w:r>
      <w:r w:rsidRPr="00C63365">
        <w:rPr>
          <w:rFonts w:ascii="Arial" w:hAnsi="Arial" w:cs="Arial"/>
          <w:sz w:val="24"/>
          <w:szCs w:val="24"/>
          <w:lang w:val="pt-BR"/>
        </w:rPr>
        <w:t xml:space="preserve"> </w:t>
      </w:r>
      <w:r w:rsidR="00551DBC" w:rsidRPr="00C63365">
        <w:rPr>
          <w:rFonts w:ascii="Arial" w:hAnsi="Arial" w:cs="Arial"/>
          <w:sz w:val="24"/>
          <w:szCs w:val="24"/>
          <w:lang w:val="pt-BR"/>
        </w:rPr>
        <w:t>ou</w:t>
      </w:r>
      <w:r w:rsidRPr="00C63365">
        <w:rPr>
          <w:rFonts w:ascii="Arial" w:hAnsi="Arial" w:cs="Arial"/>
          <w:sz w:val="24"/>
          <w:szCs w:val="24"/>
          <w:lang w:val="pt-BR"/>
        </w:rPr>
        <w:t xml:space="preserve"> </w:t>
      </w:r>
      <w:r w:rsidR="00551DBC" w:rsidRPr="00C63365">
        <w:rPr>
          <w:rFonts w:ascii="Arial" w:hAnsi="Arial" w:cs="Arial"/>
          <w:sz w:val="24"/>
          <w:szCs w:val="24"/>
          <w:lang w:val="pt-BR"/>
        </w:rPr>
        <w:t>parcialmente</w:t>
      </w:r>
      <w:r w:rsidRPr="00C63365">
        <w:rPr>
          <w:rFonts w:ascii="Arial" w:hAnsi="Arial" w:cs="Arial"/>
          <w:sz w:val="24"/>
          <w:szCs w:val="24"/>
          <w:lang w:val="pt-BR"/>
        </w:rPr>
        <w:t xml:space="preserve"> </w:t>
      </w:r>
      <w:r w:rsidR="00551DBC" w:rsidRPr="00C63365">
        <w:rPr>
          <w:rFonts w:ascii="Arial" w:hAnsi="Arial" w:cs="Arial"/>
          <w:sz w:val="24"/>
          <w:szCs w:val="24"/>
          <w:lang w:val="pt-BR"/>
        </w:rPr>
        <w:t>qualquer</w:t>
      </w:r>
      <w:r w:rsidRPr="00C63365">
        <w:rPr>
          <w:rFonts w:ascii="Arial" w:hAnsi="Arial" w:cs="Arial"/>
          <w:sz w:val="24"/>
          <w:szCs w:val="24"/>
          <w:lang w:val="pt-BR"/>
        </w:rPr>
        <w:t xml:space="preserve"> </w:t>
      </w:r>
      <w:r w:rsidR="00551DBC" w:rsidRPr="00C63365">
        <w:rPr>
          <w:rFonts w:ascii="Arial" w:hAnsi="Arial" w:cs="Arial"/>
          <w:sz w:val="24"/>
          <w:szCs w:val="24"/>
          <w:lang w:val="pt-BR"/>
        </w:rPr>
        <w:t>das</w:t>
      </w:r>
      <w:r w:rsidRPr="00C63365">
        <w:rPr>
          <w:rFonts w:ascii="Arial" w:hAnsi="Arial" w:cs="Arial"/>
          <w:sz w:val="24"/>
          <w:szCs w:val="24"/>
          <w:lang w:val="pt-BR"/>
        </w:rPr>
        <w:t xml:space="preserve"> </w:t>
      </w:r>
      <w:r w:rsidR="00551DBC" w:rsidRPr="00C63365">
        <w:rPr>
          <w:rFonts w:ascii="Arial" w:hAnsi="Arial" w:cs="Arial"/>
          <w:sz w:val="24"/>
          <w:szCs w:val="24"/>
          <w:lang w:val="pt-BR"/>
        </w:rPr>
        <w:t>obrigações assumidas em</w:t>
      </w:r>
      <w:r w:rsidRPr="00C63365">
        <w:rPr>
          <w:rFonts w:ascii="Arial" w:hAnsi="Arial" w:cs="Arial"/>
          <w:sz w:val="24"/>
          <w:szCs w:val="24"/>
          <w:lang w:val="pt-BR"/>
        </w:rPr>
        <w:t xml:space="preserve"> </w:t>
      </w:r>
      <w:r w:rsidR="00551DBC" w:rsidRPr="00C63365">
        <w:rPr>
          <w:rFonts w:ascii="Arial" w:hAnsi="Arial" w:cs="Arial"/>
          <w:sz w:val="24"/>
          <w:szCs w:val="24"/>
          <w:lang w:val="pt-BR"/>
        </w:rPr>
        <w:t>decorrência da contratação;</w:t>
      </w:r>
    </w:p>
    <w:p w:rsidR="00551DBC" w:rsidRPr="00C63365" w:rsidRDefault="00551DBC" w:rsidP="006378F1">
      <w:pPr>
        <w:pStyle w:val="PargrafodaLista"/>
        <w:numPr>
          <w:ilvl w:val="2"/>
          <w:numId w:val="1"/>
        </w:numPr>
        <w:tabs>
          <w:tab w:val="left" w:pos="709"/>
          <w:tab w:val="left" w:pos="1990"/>
        </w:tabs>
        <w:spacing w:before="118"/>
        <w:ind w:left="0" w:right="-554" w:firstLine="0"/>
        <w:rPr>
          <w:rFonts w:ascii="Arial" w:hAnsi="Arial" w:cs="Arial"/>
          <w:sz w:val="24"/>
          <w:szCs w:val="24"/>
          <w:lang w:val="pt-BR"/>
        </w:rPr>
      </w:pPr>
      <w:r w:rsidRPr="00C63365">
        <w:rPr>
          <w:rFonts w:ascii="Arial" w:hAnsi="Arial" w:cs="Arial"/>
          <w:sz w:val="24"/>
          <w:szCs w:val="24"/>
          <w:lang w:val="pt-BR"/>
        </w:rPr>
        <w:t>ensejar o retardamento da execução do objeto;</w:t>
      </w:r>
    </w:p>
    <w:p w:rsidR="00551DBC" w:rsidRPr="00C63365" w:rsidRDefault="00551DBC" w:rsidP="006378F1">
      <w:pPr>
        <w:pStyle w:val="PargrafodaLista"/>
        <w:numPr>
          <w:ilvl w:val="2"/>
          <w:numId w:val="1"/>
        </w:numPr>
        <w:tabs>
          <w:tab w:val="left" w:pos="709"/>
          <w:tab w:val="left" w:pos="1990"/>
        </w:tabs>
        <w:spacing w:before="174"/>
        <w:ind w:left="0" w:right="-554" w:firstLine="0"/>
        <w:rPr>
          <w:rFonts w:ascii="Arial" w:hAnsi="Arial" w:cs="Arial"/>
          <w:sz w:val="24"/>
          <w:szCs w:val="24"/>
          <w:lang w:val="pt-BR"/>
        </w:rPr>
      </w:pPr>
      <w:r w:rsidRPr="00C63365">
        <w:rPr>
          <w:rFonts w:ascii="Arial" w:hAnsi="Arial" w:cs="Arial"/>
          <w:sz w:val="24"/>
          <w:szCs w:val="24"/>
          <w:lang w:val="pt-BR"/>
        </w:rPr>
        <w:t>falhar ou fraudar na execução do serviço;</w:t>
      </w:r>
    </w:p>
    <w:p w:rsidR="00551DBC" w:rsidRPr="00C63365" w:rsidRDefault="00551DBC" w:rsidP="006378F1">
      <w:pPr>
        <w:pStyle w:val="PargrafodaLista"/>
        <w:numPr>
          <w:ilvl w:val="2"/>
          <w:numId w:val="1"/>
        </w:numPr>
        <w:tabs>
          <w:tab w:val="left" w:pos="709"/>
          <w:tab w:val="left" w:pos="1990"/>
        </w:tabs>
        <w:spacing w:before="174"/>
        <w:ind w:left="0" w:right="-554" w:firstLine="0"/>
        <w:rPr>
          <w:rFonts w:ascii="Arial" w:hAnsi="Arial" w:cs="Arial"/>
          <w:sz w:val="24"/>
          <w:szCs w:val="24"/>
          <w:lang w:val="pt-BR"/>
        </w:rPr>
      </w:pPr>
      <w:r w:rsidRPr="00C63365">
        <w:rPr>
          <w:rFonts w:ascii="Arial" w:hAnsi="Arial" w:cs="Arial"/>
          <w:sz w:val="24"/>
          <w:szCs w:val="24"/>
          <w:lang w:val="pt-BR"/>
        </w:rPr>
        <w:t>comportar-se</w:t>
      </w:r>
      <w:r w:rsidR="004F349C" w:rsidRPr="00C63365">
        <w:rPr>
          <w:rFonts w:ascii="Arial" w:hAnsi="Arial" w:cs="Arial"/>
          <w:sz w:val="24"/>
          <w:szCs w:val="24"/>
          <w:lang w:val="pt-BR"/>
        </w:rPr>
        <w:t xml:space="preserve"> </w:t>
      </w:r>
      <w:r w:rsidRPr="00C63365">
        <w:rPr>
          <w:rFonts w:ascii="Arial" w:hAnsi="Arial" w:cs="Arial"/>
          <w:sz w:val="24"/>
          <w:szCs w:val="24"/>
          <w:lang w:val="pt-BR"/>
        </w:rPr>
        <w:t>de</w:t>
      </w:r>
      <w:r w:rsidR="004F349C" w:rsidRPr="00C63365">
        <w:rPr>
          <w:rFonts w:ascii="Arial" w:hAnsi="Arial" w:cs="Arial"/>
          <w:sz w:val="24"/>
          <w:szCs w:val="24"/>
          <w:lang w:val="pt-BR"/>
        </w:rPr>
        <w:t xml:space="preserve"> </w:t>
      </w:r>
      <w:r w:rsidRPr="00C63365">
        <w:rPr>
          <w:rFonts w:ascii="Arial" w:hAnsi="Arial" w:cs="Arial"/>
          <w:sz w:val="24"/>
          <w:szCs w:val="24"/>
          <w:lang w:val="pt-BR"/>
        </w:rPr>
        <w:t>modo</w:t>
      </w:r>
      <w:r w:rsidR="004F349C" w:rsidRPr="00C63365">
        <w:rPr>
          <w:rFonts w:ascii="Arial" w:hAnsi="Arial" w:cs="Arial"/>
          <w:sz w:val="24"/>
          <w:szCs w:val="24"/>
          <w:lang w:val="pt-BR"/>
        </w:rPr>
        <w:t xml:space="preserve"> </w:t>
      </w:r>
      <w:r w:rsidRPr="00C63365">
        <w:rPr>
          <w:rFonts w:ascii="Arial" w:hAnsi="Arial" w:cs="Arial"/>
          <w:sz w:val="24"/>
          <w:szCs w:val="24"/>
          <w:lang w:val="pt-BR"/>
        </w:rPr>
        <w:t>inidôneo;</w:t>
      </w:r>
    </w:p>
    <w:p w:rsidR="00551DBC" w:rsidRPr="00C63365" w:rsidRDefault="00551DBC" w:rsidP="006378F1">
      <w:pPr>
        <w:pStyle w:val="PargrafodaLista"/>
        <w:numPr>
          <w:ilvl w:val="2"/>
          <w:numId w:val="1"/>
        </w:numPr>
        <w:tabs>
          <w:tab w:val="left" w:pos="709"/>
          <w:tab w:val="left" w:pos="1990"/>
        </w:tabs>
        <w:spacing w:before="174"/>
        <w:ind w:left="0" w:right="-554" w:firstLine="0"/>
        <w:rPr>
          <w:rFonts w:ascii="Arial" w:hAnsi="Arial" w:cs="Arial"/>
          <w:sz w:val="24"/>
          <w:szCs w:val="24"/>
          <w:lang w:val="pt-BR"/>
        </w:rPr>
      </w:pPr>
      <w:r w:rsidRPr="00C63365">
        <w:rPr>
          <w:rFonts w:ascii="Arial" w:hAnsi="Arial" w:cs="Arial"/>
          <w:sz w:val="24"/>
          <w:szCs w:val="24"/>
          <w:lang w:val="pt-BR"/>
        </w:rPr>
        <w:t>cometer fraude fiscal;</w:t>
      </w:r>
    </w:p>
    <w:p w:rsidR="00551DBC" w:rsidRPr="00C63365" w:rsidRDefault="00551DBC" w:rsidP="006378F1">
      <w:pPr>
        <w:pStyle w:val="Corpodetexto"/>
        <w:tabs>
          <w:tab w:val="left" w:pos="709"/>
        </w:tabs>
        <w:ind w:right="-554"/>
        <w:jc w:val="left"/>
        <w:rPr>
          <w:rFonts w:ascii="Arial" w:hAnsi="Arial" w:cs="Arial"/>
          <w:lang w:val="pt-BR"/>
        </w:rPr>
      </w:pPr>
    </w:p>
    <w:p w:rsidR="00551DBC" w:rsidRPr="00C63365" w:rsidRDefault="00551DBC" w:rsidP="006378F1">
      <w:pPr>
        <w:pStyle w:val="PargrafodaLista"/>
        <w:numPr>
          <w:ilvl w:val="1"/>
          <w:numId w:val="1"/>
        </w:numPr>
        <w:tabs>
          <w:tab w:val="left" w:pos="709"/>
          <w:tab w:val="left" w:pos="1269"/>
          <w:tab w:val="left" w:pos="1270"/>
        </w:tabs>
        <w:spacing w:before="0" w:line="288" w:lineRule="auto"/>
        <w:ind w:left="0" w:right="-554" w:firstLine="0"/>
        <w:rPr>
          <w:rFonts w:ascii="Arial" w:hAnsi="Arial" w:cs="Arial"/>
          <w:sz w:val="24"/>
          <w:szCs w:val="24"/>
          <w:lang w:val="pt-BR"/>
        </w:rPr>
      </w:pPr>
      <w:r w:rsidRPr="00C63365">
        <w:rPr>
          <w:rFonts w:ascii="Arial" w:hAnsi="Arial" w:cs="Arial"/>
          <w:sz w:val="24"/>
          <w:szCs w:val="24"/>
          <w:lang w:val="pt-BR"/>
        </w:rPr>
        <w:t>Pela</w:t>
      </w:r>
      <w:r w:rsidR="004F349C" w:rsidRPr="00C63365">
        <w:rPr>
          <w:rFonts w:ascii="Arial" w:hAnsi="Arial" w:cs="Arial"/>
          <w:sz w:val="24"/>
          <w:szCs w:val="24"/>
          <w:lang w:val="pt-BR"/>
        </w:rPr>
        <w:t xml:space="preserve"> </w:t>
      </w:r>
      <w:r w:rsidRPr="00C63365">
        <w:rPr>
          <w:rFonts w:ascii="Arial" w:hAnsi="Arial" w:cs="Arial"/>
          <w:sz w:val="24"/>
          <w:szCs w:val="24"/>
          <w:lang w:val="pt-BR"/>
        </w:rPr>
        <w:t>inexecução</w:t>
      </w:r>
      <w:r w:rsidR="004F349C" w:rsidRPr="00C63365">
        <w:rPr>
          <w:rFonts w:ascii="Arial" w:hAnsi="Arial" w:cs="Arial"/>
          <w:sz w:val="24"/>
          <w:szCs w:val="24"/>
          <w:lang w:val="pt-BR"/>
        </w:rPr>
        <w:t xml:space="preserve"> </w:t>
      </w:r>
      <w:r w:rsidRPr="00C63365">
        <w:rPr>
          <w:rFonts w:ascii="Arial" w:hAnsi="Arial" w:cs="Arial"/>
          <w:sz w:val="24"/>
          <w:szCs w:val="24"/>
          <w:u w:val="thick"/>
          <w:lang w:val="pt-BR"/>
        </w:rPr>
        <w:t>total</w:t>
      </w:r>
      <w:r w:rsidR="004F349C" w:rsidRPr="00C63365">
        <w:rPr>
          <w:rFonts w:ascii="Arial" w:hAnsi="Arial" w:cs="Arial"/>
          <w:sz w:val="24"/>
          <w:szCs w:val="24"/>
          <w:u w:val="thick"/>
          <w:lang w:val="pt-BR"/>
        </w:rPr>
        <w:t xml:space="preserve"> </w:t>
      </w:r>
      <w:r w:rsidRPr="00C63365">
        <w:rPr>
          <w:rFonts w:ascii="Arial" w:hAnsi="Arial" w:cs="Arial"/>
          <w:sz w:val="24"/>
          <w:szCs w:val="24"/>
          <w:u w:val="thick"/>
          <w:lang w:val="pt-BR"/>
        </w:rPr>
        <w:t>ou</w:t>
      </w:r>
      <w:r w:rsidR="004F349C" w:rsidRPr="00C63365">
        <w:rPr>
          <w:rFonts w:ascii="Arial" w:hAnsi="Arial" w:cs="Arial"/>
          <w:sz w:val="24"/>
          <w:szCs w:val="24"/>
          <w:u w:val="thick"/>
          <w:lang w:val="pt-BR"/>
        </w:rPr>
        <w:t xml:space="preserve"> </w:t>
      </w:r>
      <w:r w:rsidRPr="00C63365">
        <w:rPr>
          <w:rFonts w:ascii="Arial" w:hAnsi="Arial" w:cs="Arial"/>
          <w:sz w:val="24"/>
          <w:szCs w:val="24"/>
          <w:u w:val="thick"/>
          <w:lang w:val="pt-BR"/>
        </w:rPr>
        <w:t>parcial</w:t>
      </w:r>
      <w:r w:rsidR="004F349C" w:rsidRPr="00C63365">
        <w:rPr>
          <w:rFonts w:ascii="Arial" w:hAnsi="Arial" w:cs="Arial"/>
          <w:sz w:val="24"/>
          <w:szCs w:val="24"/>
          <w:u w:val="thick"/>
          <w:lang w:val="pt-BR"/>
        </w:rPr>
        <w:t xml:space="preserve"> </w:t>
      </w:r>
      <w:r w:rsidR="004F349C" w:rsidRPr="00C63365">
        <w:rPr>
          <w:rFonts w:ascii="Arial" w:hAnsi="Arial" w:cs="Arial"/>
          <w:sz w:val="24"/>
          <w:szCs w:val="24"/>
          <w:lang w:val="pt-BR"/>
        </w:rPr>
        <w:t>do ser</w:t>
      </w:r>
      <w:r w:rsidRPr="00C63365">
        <w:rPr>
          <w:rFonts w:ascii="Arial" w:hAnsi="Arial" w:cs="Arial"/>
          <w:sz w:val="24"/>
          <w:szCs w:val="24"/>
          <w:lang w:val="pt-BR"/>
        </w:rPr>
        <w:t>viço,</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Administração</w:t>
      </w:r>
      <w:r w:rsidR="004F349C" w:rsidRPr="00C63365">
        <w:rPr>
          <w:rFonts w:ascii="Arial" w:hAnsi="Arial" w:cs="Arial"/>
          <w:sz w:val="24"/>
          <w:szCs w:val="24"/>
          <w:lang w:val="pt-BR"/>
        </w:rPr>
        <w:t xml:space="preserve"> </w:t>
      </w:r>
      <w:r w:rsidRPr="00C63365">
        <w:rPr>
          <w:rFonts w:ascii="Arial" w:hAnsi="Arial" w:cs="Arial"/>
          <w:sz w:val="24"/>
          <w:szCs w:val="24"/>
          <w:lang w:val="pt-BR"/>
        </w:rPr>
        <w:t>pode</w:t>
      </w:r>
      <w:r w:rsidR="004F349C" w:rsidRPr="00C63365">
        <w:rPr>
          <w:rFonts w:ascii="Arial" w:hAnsi="Arial" w:cs="Arial"/>
          <w:sz w:val="24"/>
          <w:szCs w:val="24"/>
          <w:lang w:val="pt-BR"/>
        </w:rPr>
        <w:t xml:space="preserve"> </w:t>
      </w:r>
      <w:r w:rsidRPr="00C63365">
        <w:rPr>
          <w:rFonts w:ascii="Arial" w:hAnsi="Arial" w:cs="Arial"/>
          <w:sz w:val="24"/>
          <w:szCs w:val="24"/>
          <w:lang w:val="pt-BR"/>
        </w:rPr>
        <w:t>aplicar</w:t>
      </w:r>
      <w:r w:rsidR="004F349C" w:rsidRPr="00C63365">
        <w:rPr>
          <w:rFonts w:ascii="Arial" w:hAnsi="Arial" w:cs="Arial"/>
          <w:sz w:val="24"/>
          <w:szCs w:val="24"/>
          <w:lang w:val="pt-BR"/>
        </w:rPr>
        <w:t xml:space="preserve"> </w:t>
      </w:r>
      <w:r w:rsidRPr="00C63365">
        <w:rPr>
          <w:rFonts w:ascii="Arial" w:hAnsi="Arial" w:cs="Arial"/>
          <w:sz w:val="24"/>
          <w:szCs w:val="24"/>
          <w:lang w:val="pt-BR"/>
        </w:rPr>
        <w:t>à</w:t>
      </w:r>
      <w:r w:rsidR="004F349C" w:rsidRPr="00C63365">
        <w:rPr>
          <w:rFonts w:ascii="Arial" w:hAnsi="Arial" w:cs="Arial"/>
          <w:sz w:val="24"/>
          <w:szCs w:val="24"/>
          <w:lang w:val="pt-BR"/>
        </w:rPr>
        <w:t xml:space="preserve"> </w:t>
      </w:r>
      <w:r w:rsidRPr="00C63365">
        <w:rPr>
          <w:rFonts w:ascii="Arial" w:hAnsi="Arial" w:cs="Arial"/>
          <w:sz w:val="24"/>
          <w:szCs w:val="24"/>
          <w:lang w:val="pt-BR"/>
        </w:rPr>
        <w:t>CONTRATADA</w:t>
      </w:r>
      <w:r w:rsidR="004F349C" w:rsidRPr="00C63365">
        <w:rPr>
          <w:rFonts w:ascii="Arial" w:hAnsi="Arial" w:cs="Arial"/>
          <w:sz w:val="24"/>
          <w:szCs w:val="24"/>
          <w:lang w:val="pt-BR"/>
        </w:rPr>
        <w:t xml:space="preserve"> </w:t>
      </w:r>
      <w:r w:rsidRPr="00C63365">
        <w:rPr>
          <w:rFonts w:ascii="Arial" w:hAnsi="Arial" w:cs="Arial"/>
          <w:sz w:val="24"/>
          <w:szCs w:val="24"/>
          <w:lang w:val="pt-BR"/>
        </w:rPr>
        <w:t>as seguintes</w:t>
      </w:r>
      <w:r w:rsidR="004F349C" w:rsidRPr="00C63365">
        <w:rPr>
          <w:rFonts w:ascii="Arial" w:hAnsi="Arial" w:cs="Arial"/>
          <w:sz w:val="24"/>
          <w:szCs w:val="24"/>
          <w:lang w:val="pt-BR"/>
        </w:rPr>
        <w:t xml:space="preserve"> </w:t>
      </w:r>
      <w:r w:rsidRPr="00C63365">
        <w:rPr>
          <w:rFonts w:ascii="Arial" w:hAnsi="Arial" w:cs="Arial"/>
          <w:sz w:val="24"/>
          <w:szCs w:val="24"/>
          <w:lang w:val="pt-BR"/>
        </w:rPr>
        <w:t>sanções:</w:t>
      </w:r>
    </w:p>
    <w:p w:rsidR="00551DBC" w:rsidRPr="00C63365" w:rsidRDefault="00551DB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Advertência, por faltas leves, assim entendidas aquelas que não acarretem</w:t>
      </w:r>
      <w:r w:rsidR="004F349C" w:rsidRPr="00C63365">
        <w:rPr>
          <w:rFonts w:ascii="Arial" w:hAnsi="Arial" w:cs="Arial"/>
          <w:sz w:val="24"/>
          <w:szCs w:val="24"/>
          <w:lang w:val="pt-BR"/>
        </w:rPr>
        <w:t xml:space="preserve"> </w:t>
      </w:r>
      <w:r w:rsidRPr="00C63365">
        <w:rPr>
          <w:rFonts w:ascii="Arial" w:hAnsi="Arial" w:cs="Arial"/>
          <w:sz w:val="24"/>
          <w:szCs w:val="24"/>
          <w:lang w:val="pt-BR"/>
        </w:rPr>
        <w:t>prejuízos significativos para a Contratante;</w:t>
      </w:r>
    </w:p>
    <w:p w:rsidR="00551DBC" w:rsidRPr="00C63365" w:rsidRDefault="004F349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M</w:t>
      </w:r>
      <w:r w:rsidR="00551DBC" w:rsidRPr="00C63365">
        <w:rPr>
          <w:rFonts w:ascii="Arial" w:hAnsi="Arial" w:cs="Arial"/>
          <w:sz w:val="24"/>
          <w:szCs w:val="24"/>
          <w:lang w:val="pt-BR"/>
        </w:rPr>
        <w:t>ulta</w:t>
      </w:r>
      <w:r w:rsidRPr="00C63365">
        <w:rPr>
          <w:rFonts w:ascii="Arial" w:hAnsi="Arial" w:cs="Arial"/>
          <w:sz w:val="24"/>
          <w:szCs w:val="24"/>
          <w:lang w:val="pt-BR"/>
        </w:rPr>
        <w:t xml:space="preserve"> </w:t>
      </w:r>
      <w:r w:rsidR="00551DBC" w:rsidRPr="00C63365">
        <w:rPr>
          <w:rFonts w:ascii="Arial" w:hAnsi="Arial" w:cs="Arial"/>
          <w:sz w:val="24"/>
          <w:szCs w:val="24"/>
          <w:lang w:val="pt-BR"/>
        </w:rPr>
        <w:t>moratóriade</w:t>
      </w:r>
      <w:r w:rsidRPr="00C63365">
        <w:rPr>
          <w:rFonts w:ascii="Arial" w:hAnsi="Arial" w:cs="Arial"/>
          <w:sz w:val="24"/>
          <w:szCs w:val="24"/>
          <w:lang w:val="pt-BR"/>
        </w:rPr>
        <w:t xml:space="preserve"> </w:t>
      </w:r>
      <w:r w:rsidR="00551DBC" w:rsidRPr="00C63365">
        <w:rPr>
          <w:rFonts w:ascii="Arial" w:hAnsi="Arial" w:cs="Arial"/>
          <w:sz w:val="24"/>
          <w:szCs w:val="24"/>
          <w:lang w:val="pt-BR"/>
        </w:rPr>
        <w:t>1%(um</w:t>
      </w:r>
      <w:r w:rsidRPr="00C63365">
        <w:rPr>
          <w:rFonts w:ascii="Arial" w:hAnsi="Arial" w:cs="Arial"/>
          <w:sz w:val="24"/>
          <w:szCs w:val="24"/>
          <w:lang w:val="pt-BR"/>
        </w:rPr>
        <w:t xml:space="preserve"> </w:t>
      </w:r>
      <w:r w:rsidR="00551DBC" w:rsidRPr="00C63365">
        <w:rPr>
          <w:rFonts w:ascii="Arial" w:hAnsi="Arial" w:cs="Arial"/>
          <w:sz w:val="24"/>
          <w:szCs w:val="24"/>
          <w:lang w:val="pt-BR"/>
        </w:rPr>
        <w:t>por</w:t>
      </w:r>
      <w:r w:rsidRPr="00C63365">
        <w:rPr>
          <w:rFonts w:ascii="Arial" w:hAnsi="Arial" w:cs="Arial"/>
          <w:sz w:val="24"/>
          <w:szCs w:val="24"/>
          <w:lang w:val="pt-BR"/>
        </w:rPr>
        <w:t xml:space="preserve"> </w:t>
      </w:r>
      <w:r w:rsidR="00551DBC" w:rsidRPr="00C63365">
        <w:rPr>
          <w:rFonts w:ascii="Arial" w:hAnsi="Arial" w:cs="Arial"/>
          <w:sz w:val="24"/>
          <w:szCs w:val="24"/>
          <w:lang w:val="pt-BR"/>
        </w:rPr>
        <w:t>cento)</w:t>
      </w:r>
      <w:r w:rsidRPr="00C63365">
        <w:rPr>
          <w:rFonts w:ascii="Arial" w:hAnsi="Arial" w:cs="Arial"/>
          <w:sz w:val="24"/>
          <w:szCs w:val="24"/>
          <w:lang w:val="pt-BR"/>
        </w:rPr>
        <w:t xml:space="preserve"> </w:t>
      </w:r>
      <w:r w:rsidR="00551DBC" w:rsidRPr="00C63365">
        <w:rPr>
          <w:rFonts w:ascii="Arial" w:hAnsi="Arial" w:cs="Arial"/>
          <w:sz w:val="24"/>
          <w:szCs w:val="24"/>
          <w:lang w:val="pt-BR"/>
        </w:rPr>
        <w:t>por</w:t>
      </w:r>
      <w:r w:rsidRPr="00C63365">
        <w:rPr>
          <w:rFonts w:ascii="Arial" w:hAnsi="Arial" w:cs="Arial"/>
          <w:sz w:val="24"/>
          <w:szCs w:val="24"/>
          <w:lang w:val="pt-BR"/>
        </w:rPr>
        <w:t xml:space="preserve"> </w:t>
      </w:r>
      <w:r w:rsidR="00551DBC" w:rsidRPr="00C63365">
        <w:rPr>
          <w:rFonts w:ascii="Arial" w:hAnsi="Arial" w:cs="Arial"/>
          <w:sz w:val="24"/>
          <w:szCs w:val="24"/>
          <w:lang w:val="pt-BR"/>
        </w:rPr>
        <w:t>dia</w:t>
      </w:r>
      <w:r w:rsidRPr="00C63365">
        <w:rPr>
          <w:rFonts w:ascii="Arial" w:hAnsi="Arial" w:cs="Arial"/>
          <w:sz w:val="24"/>
          <w:szCs w:val="24"/>
          <w:lang w:val="pt-BR"/>
        </w:rPr>
        <w:t xml:space="preserve"> </w:t>
      </w:r>
      <w:r w:rsidR="00551DBC" w:rsidRPr="00C63365">
        <w:rPr>
          <w:rFonts w:ascii="Arial" w:hAnsi="Arial" w:cs="Arial"/>
          <w:sz w:val="24"/>
          <w:szCs w:val="24"/>
          <w:lang w:val="pt-BR"/>
        </w:rPr>
        <w:t>de</w:t>
      </w:r>
      <w:r w:rsidRPr="00C63365">
        <w:rPr>
          <w:rFonts w:ascii="Arial" w:hAnsi="Arial" w:cs="Arial"/>
          <w:sz w:val="24"/>
          <w:szCs w:val="24"/>
          <w:lang w:val="pt-BR"/>
        </w:rPr>
        <w:t xml:space="preserve"> </w:t>
      </w:r>
      <w:r w:rsidR="00551DBC" w:rsidRPr="00C63365">
        <w:rPr>
          <w:rFonts w:ascii="Arial" w:hAnsi="Arial" w:cs="Arial"/>
          <w:sz w:val="24"/>
          <w:szCs w:val="24"/>
          <w:lang w:val="pt-BR"/>
        </w:rPr>
        <w:t>atraso</w:t>
      </w:r>
      <w:r w:rsidRPr="00C63365">
        <w:rPr>
          <w:rFonts w:ascii="Arial" w:hAnsi="Arial" w:cs="Arial"/>
          <w:sz w:val="24"/>
          <w:szCs w:val="24"/>
          <w:lang w:val="pt-BR"/>
        </w:rPr>
        <w:t xml:space="preserve"> </w:t>
      </w:r>
      <w:r w:rsidR="00551DBC" w:rsidRPr="00C63365">
        <w:rPr>
          <w:rFonts w:ascii="Arial" w:hAnsi="Arial" w:cs="Arial"/>
          <w:sz w:val="24"/>
          <w:szCs w:val="24"/>
          <w:lang w:val="pt-BR"/>
        </w:rPr>
        <w:t>injustificado</w:t>
      </w:r>
      <w:r w:rsidRPr="00C63365">
        <w:rPr>
          <w:rFonts w:ascii="Arial" w:hAnsi="Arial" w:cs="Arial"/>
          <w:sz w:val="24"/>
          <w:szCs w:val="24"/>
          <w:lang w:val="pt-BR"/>
        </w:rPr>
        <w:t xml:space="preserve"> </w:t>
      </w:r>
      <w:r w:rsidR="00551DBC" w:rsidRPr="00C63365">
        <w:rPr>
          <w:rFonts w:ascii="Arial" w:hAnsi="Arial" w:cs="Arial"/>
          <w:sz w:val="24"/>
          <w:szCs w:val="24"/>
          <w:lang w:val="pt-BR"/>
        </w:rPr>
        <w:t>sobre</w:t>
      </w:r>
      <w:r w:rsidRPr="00C63365">
        <w:rPr>
          <w:rFonts w:ascii="Arial" w:hAnsi="Arial" w:cs="Arial"/>
          <w:sz w:val="24"/>
          <w:szCs w:val="24"/>
          <w:lang w:val="pt-BR"/>
        </w:rPr>
        <w:t xml:space="preserve"> </w:t>
      </w:r>
      <w:r w:rsidR="00551DBC" w:rsidRPr="00C63365">
        <w:rPr>
          <w:rFonts w:ascii="Arial" w:hAnsi="Arial" w:cs="Arial"/>
          <w:sz w:val="24"/>
          <w:szCs w:val="24"/>
          <w:lang w:val="pt-BR"/>
        </w:rPr>
        <w:t>o valor da parcela inadimplida, até o limite de 30 (trinta) dias;</w:t>
      </w:r>
    </w:p>
    <w:p w:rsidR="00551DBC" w:rsidRPr="00C63365" w:rsidRDefault="00551DB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multa compensatória de 10% (dez por cento) sobre o valor total do serviço,</w:t>
      </w:r>
      <w:r w:rsidR="004F349C" w:rsidRPr="00C63365">
        <w:rPr>
          <w:rFonts w:ascii="Arial" w:hAnsi="Arial" w:cs="Arial"/>
          <w:sz w:val="24"/>
          <w:szCs w:val="24"/>
          <w:lang w:val="pt-BR"/>
        </w:rPr>
        <w:t xml:space="preserve"> </w:t>
      </w:r>
      <w:r w:rsidRPr="00C63365">
        <w:rPr>
          <w:rFonts w:ascii="Arial" w:hAnsi="Arial" w:cs="Arial"/>
          <w:sz w:val="24"/>
          <w:szCs w:val="24"/>
          <w:lang w:val="pt-BR"/>
        </w:rPr>
        <w:t>no caso de inexecução total do objeto;</w:t>
      </w:r>
    </w:p>
    <w:p w:rsidR="00551DBC" w:rsidRPr="00C63365" w:rsidRDefault="00551DB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em</w:t>
      </w:r>
      <w:r w:rsidR="004F349C" w:rsidRPr="00C63365">
        <w:rPr>
          <w:rFonts w:ascii="Arial" w:hAnsi="Arial" w:cs="Arial"/>
          <w:sz w:val="24"/>
          <w:szCs w:val="24"/>
          <w:lang w:val="pt-BR"/>
        </w:rPr>
        <w:t xml:space="preserve"> </w:t>
      </w:r>
      <w:r w:rsidRPr="00C63365">
        <w:rPr>
          <w:rFonts w:ascii="Arial" w:hAnsi="Arial" w:cs="Arial"/>
          <w:sz w:val="24"/>
          <w:szCs w:val="24"/>
          <w:lang w:val="pt-BR"/>
        </w:rPr>
        <w:t>caso</w:t>
      </w:r>
      <w:r w:rsidR="004F349C" w:rsidRPr="00C63365">
        <w:rPr>
          <w:rFonts w:ascii="Arial" w:hAnsi="Arial" w:cs="Arial"/>
          <w:sz w:val="24"/>
          <w:szCs w:val="24"/>
          <w:lang w:val="pt-BR"/>
        </w:rPr>
        <w:t xml:space="preserve"> </w:t>
      </w:r>
      <w:r w:rsidRPr="00C63365">
        <w:rPr>
          <w:rFonts w:ascii="Arial" w:hAnsi="Arial" w:cs="Arial"/>
          <w:sz w:val="24"/>
          <w:szCs w:val="24"/>
          <w:lang w:val="pt-BR"/>
        </w:rPr>
        <w:t>de</w:t>
      </w:r>
      <w:r w:rsidR="004F349C" w:rsidRPr="00C63365">
        <w:rPr>
          <w:rFonts w:ascii="Arial" w:hAnsi="Arial" w:cs="Arial"/>
          <w:sz w:val="24"/>
          <w:szCs w:val="24"/>
          <w:lang w:val="pt-BR"/>
        </w:rPr>
        <w:t xml:space="preserve"> </w:t>
      </w:r>
      <w:r w:rsidRPr="00C63365">
        <w:rPr>
          <w:rFonts w:ascii="Arial" w:hAnsi="Arial" w:cs="Arial"/>
          <w:sz w:val="24"/>
          <w:szCs w:val="24"/>
          <w:lang w:val="pt-BR"/>
        </w:rPr>
        <w:t>inexecução</w:t>
      </w:r>
      <w:r w:rsidR="004F349C" w:rsidRPr="00C63365">
        <w:rPr>
          <w:rFonts w:ascii="Arial" w:hAnsi="Arial" w:cs="Arial"/>
          <w:sz w:val="24"/>
          <w:szCs w:val="24"/>
          <w:lang w:val="pt-BR"/>
        </w:rPr>
        <w:t xml:space="preserve"> </w:t>
      </w:r>
      <w:r w:rsidRPr="00C63365">
        <w:rPr>
          <w:rFonts w:ascii="Arial" w:hAnsi="Arial" w:cs="Arial"/>
          <w:sz w:val="24"/>
          <w:szCs w:val="24"/>
          <w:lang w:val="pt-BR"/>
        </w:rPr>
        <w:t>parcial,</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multa</w:t>
      </w:r>
      <w:r w:rsidR="004F349C" w:rsidRPr="00C63365">
        <w:rPr>
          <w:rFonts w:ascii="Arial" w:hAnsi="Arial" w:cs="Arial"/>
          <w:sz w:val="24"/>
          <w:szCs w:val="24"/>
          <w:lang w:val="pt-BR"/>
        </w:rPr>
        <w:t xml:space="preserve"> </w:t>
      </w:r>
      <w:r w:rsidRPr="00C63365">
        <w:rPr>
          <w:rFonts w:ascii="Arial" w:hAnsi="Arial" w:cs="Arial"/>
          <w:sz w:val="24"/>
          <w:szCs w:val="24"/>
          <w:lang w:val="pt-BR"/>
        </w:rPr>
        <w:t>compensatória,</w:t>
      </w:r>
      <w:r w:rsidR="004F349C" w:rsidRPr="00C63365">
        <w:rPr>
          <w:rFonts w:ascii="Arial" w:hAnsi="Arial" w:cs="Arial"/>
          <w:sz w:val="24"/>
          <w:szCs w:val="24"/>
          <w:lang w:val="pt-BR"/>
        </w:rPr>
        <w:t xml:space="preserve"> </w:t>
      </w:r>
      <w:r w:rsidRPr="00C63365">
        <w:rPr>
          <w:rFonts w:ascii="Arial" w:hAnsi="Arial" w:cs="Arial"/>
          <w:sz w:val="24"/>
          <w:szCs w:val="24"/>
          <w:lang w:val="pt-BR"/>
        </w:rPr>
        <w:t>no</w:t>
      </w:r>
      <w:r w:rsidR="00ED6D07">
        <w:rPr>
          <w:rFonts w:ascii="Arial" w:hAnsi="Arial" w:cs="Arial"/>
          <w:sz w:val="24"/>
          <w:szCs w:val="24"/>
          <w:lang w:val="pt-BR"/>
        </w:rPr>
        <w:t xml:space="preserve"> </w:t>
      </w:r>
      <w:r w:rsidRPr="00C63365">
        <w:rPr>
          <w:rFonts w:ascii="Arial" w:hAnsi="Arial" w:cs="Arial"/>
          <w:sz w:val="24"/>
          <w:szCs w:val="24"/>
          <w:lang w:val="pt-BR"/>
        </w:rPr>
        <w:t>mesmo</w:t>
      </w:r>
      <w:r w:rsidR="004F349C" w:rsidRPr="00C63365">
        <w:rPr>
          <w:rFonts w:ascii="Arial" w:hAnsi="Arial" w:cs="Arial"/>
          <w:sz w:val="24"/>
          <w:szCs w:val="24"/>
          <w:lang w:val="pt-BR"/>
        </w:rPr>
        <w:t xml:space="preserve"> </w:t>
      </w:r>
      <w:r w:rsidRPr="00C63365">
        <w:rPr>
          <w:rFonts w:ascii="Arial" w:hAnsi="Arial" w:cs="Arial"/>
          <w:sz w:val="24"/>
          <w:szCs w:val="24"/>
          <w:lang w:val="pt-BR"/>
        </w:rPr>
        <w:t>percentual</w:t>
      </w:r>
      <w:r w:rsidR="004F349C" w:rsidRPr="00C63365">
        <w:rPr>
          <w:rFonts w:ascii="Arial" w:hAnsi="Arial" w:cs="Arial"/>
          <w:sz w:val="24"/>
          <w:szCs w:val="24"/>
          <w:lang w:val="pt-BR"/>
        </w:rPr>
        <w:t xml:space="preserve"> </w:t>
      </w:r>
      <w:r w:rsidRPr="00C63365">
        <w:rPr>
          <w:rFonts w:ascii="Arial" w:hAnsi="Arial" w:cs="Arial"/>
          <w:sz w:val="24"/>
          <w:szCs w:val="24"/>
          <w:lang w:val="pt-BR"/>
        </w:rPr>
        <w:t>do</w:t>
      </w:r>
      <w:r w:rsidR="00ED6D07">
        <w:rPr>
          <w:rFonts w:ascii="Arial" w:hAnsi="Arial" w:cs="Arial"/>
          <w:sz w:val="24"/>
          <w:szCs w:val="24"/>
          <w:lang w:val="pt-BR"/>
        </w:rPr>
        <w:t xml:space="preserve"> </w:t>
      </w:r>
      <w:r w:rsidRPr="00C63365">
        <w:rPr>
          <w:rFonts w:ascii="Arial" w:hAnsi="Arial" w:cs="Arial"/>
          <w:sz w:val="24"/>
          <w:szCs w:val="24"/>
          <w:lang w:val="pt-BR"/>
        </w:rPr>
        <w:t>subitem</w:t>
      </w:r>
      <w:r w:rsidR="004F349C" w:rsidRPr="00C63365">
        <w:rPr>
          <w:rFonts w:ascii="Arial" w:hAnsi="Arial" w:cs="Arial"/>
          <w:sz w:val="24"/>
          <w:szCs w:val="24"/>
          <w:lang w:val="pt-BR"/>
        </w:rPr>
        <w:t xml:space="preserve"> </w:t>
      </w:r>
      <w:r w:rsidRPr="00C63365">
        <w:rPr>
          <w:rFonts w:ascii="Arial" w:hAnsi="Arial" w:cs="Arial"/>
          <w:sz w:val="24"/>
          <w:szCs w:val="24"/>
          <w:lang w:val="pt-BR"/>
        </w:rPr>
        <w:t>acima,</w:t>
      </w:r>
      <w:r w:rsidR="00ED6D07">
        <w:rPr>
          <w:rFonts w:ascii="Arial" w:hAnsi="Arial" w:cs="Arial"/>
          <w:sz w:val="24"/>
          <w:szCs w:val="24"/>
          <w:lang w:val="pt-BR"/>
        </w:rPr>
        <w:t xml:space="preserve"> será</w:t>
      </w:r>
      <w:r w:rsidR="004F349C" w:rsidRPr="00C63365">
        <w:rPr>
          <w:rFonts w:ascii="Arial" w:hAnsi="Arial" w:cs="Arial"/>
          <w:sz w:val="24"/>
          <w:szCs w:val="24"/>
          <w:lang w:val="pt-BR"/>
        </w:rPr>
        <w:t xml:space="preserve"> </w:t>
      </w:r>
      <w:r w:rsidRPr="00C63365">
        <w:rPr>
          <w:rFonts w:ascii="Arial" w:hAnsi="Arial" w:cs="Arial"/>
          <w:sz w:val="24"/>
          <w:szCs w:val="24"/>
          <w:lang w:val="pt-BR"/>
        </w:rPr>
        <w:t>aplicada</w:t>
      </w:r>
      <w:r w:rsidR="004F349C" w:rsidRPr="00C63365">
        <w:rPr>
          <w:rFonts w:ascii="Arial" w:hAnsi="Arial" w:cs="Arial"/>
          <w:sz w:val="24"/>
          <w:szCs w:val="24"/>
          <w:lang w:val="pt-BR"/>
        </w:rPr>
        <w:t xml:space="preserve"> </w:t>
      </w:r>
      <w:r w:rsidRPr="00C63365">
        <w:rPr>
          <w:rFonts w:ascii="Arial" w:hAnsi="Arial" w:cs="Arial"/>
          <w:sz w:val="24"/>
          <w:szCs w:val="24"/>
          <w:lang w:val="pt-BR"/>
        </w:rPr>
        <w:t>de forma proporcional à obrigação</w:t>
      </w:r>
      <w:r w:rsidR="004F349C" w:rsidRPr="00C63365">
        <w:rPr>
          <w:rFonts w:ascii="Arial" w:hAnsi="Arial" w:cs="Arial"/>
          <w:sz w:val="24"/>
          <w:szCs w:val="24"/>
          <w:lang w:val="pt-BR"/>
        </w:rPr>
        <w:t xml:space="preserve"> </w:t>
      </w:r>
      <w:r w:rsidRPr="00C63365">
        <w:rPr>
          <w:rFonts w:ascii="Arial" w:hAnsi="Arial" w:cs="Arial"/>
          <w:sz w:val="24"/>
          <w:szCs w:val="24"/>
          <w:lang w:val="pt-BR"/>
        </w:rPr>
        <w:t>inadimplida;</w:t>
      </w:r>
    </w:p>
    <w:p w:rsidR="00551DBC" w:rsidRPr="00C63365" w:rsidRDefault="00551DBC" w:rsidP="006378F1">
      <w:pPr>
        <w:pStyle w:val="PargrafodaLista"/>
        <w:numPr>
          <w:ilvl w:val="2"/>
          <w:numId w:val="1"/>
        </w:numPr>
        <w:tabs>
          <w:tab w:val="left" w:pos="709"/>
          <w:tab w:val="left" w:pos="199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suspensão de licitar e impedimento de contratar com o órgão, entidade ou</w:t>
      </w:r>
      <w:r w:rsidR="004F349C" w:rsidRPr="00C63365">
        <w:rPr>
          <w:rFonts w:ascii="Arial" w:hAnsi="Arial" w:cs="Arial"/>
          <w:sz w:val="24"/>
          <w:szCs w:val="24"/>
          <w:lang w:val="pt-BR"/>
        </w:rPr>
        <w:t xml:space="preserve"> </w:t>
      </w:r>
      <w:r w:rsidRPr="00C63365">
        <w:rPr>
          <w:rFonts w:ascii="Arial" w:hAnsi="Arial" w:cs="Arial"/>
          <w:sz w:val="24"/>
          <w:szCs w:val="24"/>
          <w:lang w:val="pt-BR"/>
        </w:rPr>
        <w:t>unidade</w:t>
      </w:r>
      <w:r w:rsidR="00ED6D07">
        <w:rPr>
          <w:rFonts w:ascii="Arial" w:hAnsi="Arial" w:cs="Arial"/>
          <w:sz w:val="24"/>
          <w:szCs w:val="24"/>
          <w:lang w:val="pt-BR"/>
        </w:rPr>
        <w:t xml:space="preserve"> administrativa</w:t>
      </w:r>
      <w:r w:rsidR="004F349C" w:rsidRPr="00C63365">
        <w:rPr>
          <w:rFonts w:ascii="Arial" w:hAnsi="Arial" w:cs="Arial"/>
          <w:sz w:val="24"/>
          <w:szCs w:val="24"/>
          <w:lang w:val="pt-BR"/>
        </w:rPr>
        <w:t xml:space="preserve"> </w:t>
      </w:r>
      <w:r w:rsidRPr="00C63365">
        <w:rPr>
          <w:rFonts w:ascii="Arial" w:hAnsi="Arial" w:cs="Arial"/>
          <w:sz w:val="24"/>
          <w:szCs w:val="24"/>
          <w:lang w:val="pt-BR"/>
        </w:rPr>
        <w:t>pela</w:t>
      </w:r>
      <w:r w:rsidR="004F349C" w:rsidRPr="00C63365">
        <w:rPr>
          <w:rFonts w:ascii="Arial" w:hAnsi="Arial" w:cs="Arial"/>
          <w:sz w:val="24"/>
          <w:szCs w:val="24"/>
          <w:lang w:val="pt-BR"/>
        </w:rPr>
        <w:t xml:space="preserve"> </w:t>
      </w:r>
      <w:r w:rsidRPr="00C63365">
        <w:rPr>
          <w:rFonts w:ascii="Arial" w:hAnsi="Arial" w:cs="Arial"/>
          <w:sz w:val="24"/>
          <w:szCs w:val="24"/>
          <w:lang w:val="pt-BR"/>
        </w:rPr>
        <w:t>qual</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Administração</w:t>
      </w:r>
      <w:r w:rsidR="004F349C" w:rsidRPr="00C63365">
        <w:rPr>
          <w:rFonts w:ascii="Arial" w:hAnsi="Arial" w:cs="Arial"/>
          <w:sz w:val="24"/>
          <w:szCs w:val="24"/>
          <w:lang w:val="pt-BR"/>
        </w:rPr>
        <w:t xml:space="preserve"> </w:t>
      </w:r>
      <w:r w:rsidRPr="00C63365">
        <w:rPr>
          <w:rFonts w:ascii="Arial" w:hAnsi="Arial" w:cs="Arial"/>
          <w:sz w:val="24"/>
          <w:szCs w:val="24"/>
          <w:lang w:val="pt-BR"/>
        </w:rPr>
        <w:t>Pública</w:t>
      </w:r>
      <w:r w:rsidR="004F349C" w:rsidRPr="00C63365">
        <w:rPr>
          <w:rFonts w:ascii="Arial" w:hAnsi="Arial" w:cs="Arial"/>
          <w:sz w:val="24"/>
          <w:szCs w:val="24"/>
          <w:lang w:val="pt-BR"/>
        </w:rPr>
        <w:t xml:space="preserve"> </w:t>
      </w:r>
      <w:r w:rsidRPr="00C63365">
        <w:rPr>
          <w:rFonts w:ascii="Arial" w:hAnsi="Arial" w:cs="Arial"/>
          <w:sz w:val="24"/>
          <w:szCs w:val="24"/>
          <w:lang w:val="pt-BR"/>
        </w:rPr>
        <w:t>opera</w:t>
      </w:r>
      <w:r w:rsidR="004F349C" w:rsidRPr="00C63365">
        <w:rPr>
          <w:rFonts w:ascii="Arial" w:hAnsi="Arial" w:cs="Arial"/>
          <w:sz w:val="24"/>
          <w:szCs w:val="24"/>
          <w:lang w:val="pt-BR"/>
        </w:rPr>
        <w:t xml:space="preserve"> </w:t>
      </w:r>
      <w:r w:rsidRPr="00C63365">
        <w:rPr>
          <w:rFonts w:ascii="Arial" w:hAnsi="Arial" w:cs="Arial"/>
          <w:sz w:val="24"/>
          <w:szCs w:val="24"/>
          <w:lang w:val="pt-BR"/>
        </w:rPr>
        <w:t>e</w:t>
      </w:r>
      <w:r w:rsidR="004F349C" w:rsidRPr="00C63365">
        <w:rPr>
          <w:rFonts w:ascii="Arial" w:hAnsi="Arial" w:cs="Arial"/>
          <w:sz w:val="24"/>
          <w:szCs w:val="24"/>
          <w:lang w:val="pt-BR"/>
        </w:rPr>
        <w:t xml:space="preserve"> </w:t>
      </w:r>
      <w:r w:rsidRPr="00C63365">
        <w:rPr>
          <w:rFonts w:ascii="Arial" w:hAnsi="Arial" w:cs="Arial"/>
          <w:sz w:val="24"/>
          <w:szCs w:val="24"/>
          <w:lang w:val="pt-BR"/>
        </w:rPr>
        <w:t>atua</w:t>
      </w:r>
      <w:r w:rsidR="004F349C" w:rsidRPr="00C63365">
        <w:rPr>
          <w:rFonts w:ascii="Arial" w:hAnsi="Arial" w:cs="Arial"/>
          <w:sz w:val="24"/>
          <w:szCs w:val="24"/>
          <w:lang w:val="pt-BR"/>
        </w:rPr>
        <w:t xml:space="preserve"> </w:t>
      </w:r>
      <w:r w:rsidRPr="00C63365">
        <w:rPr>
          <w:rFonts w:ascii="Arial" w:hAnsi="Arial" w:cs="Arial"/>
          <w:sz w:val="24"/>
          <w:szCs w:val="24"/>
          <w:lang w:val="pt-BR"/>
        </w:rPr>
        <w:t>concretamente, pelo prazo de até dois anos;</w:t>
      </w:r>
    </w:p>
    <w:p w:rsidR="00551DBC" w:rsidRPr="00C63365" w:rsidRDefault="00551DBC" w:rsidP="006378F1">
      <w:pPr>
        <w:pStyle w:val="PargrafodaLista"/>
        <w:numPr>
          <w:ilvl w:val="2"/>
          <w:numId w:val="1"/>
        </w:numPr>
        <w:tabs>
          <w:tab w:val="left" w:pos="709"/>
          <w:tab w:val="left" w:pos="199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impedimento de licitar e contratar com órgãos e entidades da União com o</w:t>
      </w:r>
      <w:r w:rsidR="004F349C" w:rsidRPr="00C63365">
        <w:rPr>
          <w:rFonts w:ascii="Arial" w:hAnsi="Arial" w:cs="Arial"/>
          <w:sz w:val="24"/>
          <w:szCs w:val="24"/>
          <w:lang w:val="pt-BR"/>
        </w:rPr>
        <w:t xml:space="preserve"> </w:t>
      </w:r>
      <w:r w:rsidRPr="00C63365">
        <w:rPr>
          <w:rFonts w:ascii="Arial" w:hAnsi="Arial" w:cs="Arial"/>
          <w:sz w:val="24"/>
          <w:szCs w:val="24"/>
          <w:lang w:val="pt-BR"/>
        </w:rPr>
        <w:t>consequente descredenciamento no SICAF pelo prazo de até cinco anos;</w:t>
      </w:r>
    </w:p>
    <w:p w:rsidR="00551DBC" w:rsidRPr="00C63365" w:rsidRDefault="00551DBC" w:rsidP="006378F1">
      <w:pPr>
        <w:pStyle w:val="Corpodetexto"/>
        <w:tabs>
          <w:tab w:val="left" w:pos="709"/>
        </w:tabs>
        <w:spacing w:before="64" w:line="288" w:lineRule="auto"/>
        <w:ind w:right="-554"/>
        <w:rPr>
          <w:rFonts w:ascii="Arial" w:hAnsi="Arial" w:cs="Arial"/>
          <w:lang w:val="pt-BR"/>
        </w:rPr>
      </w:pPr>
      <w:r w:rsidRPr="00C63365">
        <w:rPr>
          <w:rFonts w:ascii="Arial" w:hAnsi="Arial" w:cs="Arial"/>
          <w:lang w:val="pt-BR"/>
        </w:rPr>
        <w:t>11.2.6.1.1.A sanção de impedimento de licitar e contratar prevista neste</w:t>
      </w:r>
      <w:r w:rsidR="004F349C" w:rsidRPr="00C63365">
        <w:rPr>
          <w:rFonts w:ascii="Arial" w:hAnsi="Arial" w:cs="Arial"/>
          <w:lang w:val="pt-BR"/>
        </w:rPr>
        <w:t xml:space="preserve"> </w:t>
      </w:r>
      <w:r w:rsidRPr="00C63365">
        <w:rPr>
          <w:rFonts w:ascii="Arial" w:hAnsi="Arial" w:cs="Arial"/>
          <w:lang w:val="pt-BR"/>
        </w:rPr>
        <w:t>subitem</w:t>
      </w:r>
      <w:r w:rsidR="004F349C" w:rsidRPr="00C63365">
        <w:rPr>
          <w:rFonts w:ascii="Arial" w:hAnsi="Arial" w:cs="Arial"/>
          <w:lang w:val="pt-BR"/>
        </w:rPr>
        <w:t xml:space="preserve"> </w:t>
      </w:r>
      <w:r w:rsidRPr="00C63365">
        <w:rPr>
          <w:rFonts w:ascii="Arial" w:hAnsi="Arial" w:cs="Arial"/>
          <w:lang w:val="pt-BR"/>
        </w:rPr>
        <w:t>também</w:t>
      </w:r>
      <w:r w:rsidR="004F349C" w:rsidRPr="00C63365">
        <w:rPr>
          <w:rFonts w:ascii="Arial" w:hAnsi="Arial" w:cs="Arial"/>
          <w:lang w:val="pt-BR"/>
        </w:rPr>
        <w:t xml:space="preserve"> </w:t>
      </w:r>
      <w:r w:rsidRPr="00C63365">
        <w:rPr>
          <w:rFonts w:ascii="Arial" w:hAnsi="Arial" w:cs="Arial"/>
          <w:lang w:val="pt-BR"/>
        </w:rPr>
        <w:t>é</w:t>
      </w:r>
      <w:r w:rsidR="004F349C" w:rsidRPr="00C63365">
        <w:rPr>
          <w:rFonts w:ascii="Arial" w:hAnsi="Arial" w:cs="Arial"/>
          <w:lang w:val="pt-BR"/>
        </w:rPr>
        <w:t xml:space="preserve"> </w:t>
      </w:r>
      <w:r w:rsidRPr="00C63365">
        <w:rPr>
          <w:rFonts w:ascii="Arial" w:hAnsi="Arial" w:cs="Arial"/>
          <w:lang w:val="pt-BR"/>
        </w:rPr>
        <w:t>aplicável</w:t>
      </w:r>
      <w:r w:rsidR="004F349C" w:rsidRPr="00C63365">
        <w:rPr>
          <w:rFonts w:ascii="Arial" w:hAnsi="Arial" w:cs="Arial"/>
          <w:lang w:val="pt-BR"/>
        </w:rPr>
        <w:t xml:space="preserve"> </w:t>
      </w:r>
      <w:r w:rsidRPr="00C63365">
        <w:rPr>
          <w:rFonts w:ascii="Arial" w:hAnsi="Arial" w:cs="Arial"/>
          <w:lang w:val="pt-BR"/>
        </w:rPr>
        <w:t>em</w:t>
      </w:r>
      <w:r w:rsidR="004F349C" w:rsidRPr="00C63365">
        <w:rPr>
          <w:rFonts w:ascii="Arial" w:hAnsi="Arial" w:cs="Arial"/>
          <w:lang w:val="pt-BR"/>
        </w:rPr>
        <w:t xml:space="preserve"> </w:t>
      </w:r>
      <w:r w:rsidRPr="00C63365">
        <w:rPr>
          <w:rFonts w:ascii="Arial" w:hAnsi="Arial" w:cs="Arial"/>
          <w:lang w:val="pt-BR"/>
        </w:rPr>
        <w:t>quaisquer</w:t>
      </w:r>
      <w:r w:rsidR="004F349C" w:rsidRPr="00C63365">
        <w:rPr>
          <w:rFonts w:ascii="Arial" w:hAnsi="Arial" w:cs="Arial"/>
          <w:lang w:val="pt-BR"/>
        </w:rPr>
        <w:t xml:space="preserve"> </w:t>
      </w:r>
      <w:r w:rsidRPr="00C63365">
        <w:rPr>
          <w:rFonts w:ascii="Arial" w:hAnsi="Arial" w:cs="Arial"/>
          <w:lang w:val="pt-BR"/>
        </w:rPr>
        <w:t>das</w:t>
      </w:r>
      <w:r w:rsidR="004F349C" w:rsidRPr="00C63365">
        <w:rPr>
          <w:rFonts w:ascii="Arial" w:hAnsi="Arial" w:cs="Arial"/>
          <w:lang w:val="pt-BR"/>
        </w:rPr>
        <w:t xml:space="preserve"> </w:t>
      </w:r>
      <w:r w:rsidRPr="00C63365">
        <w:rPr>
          <w:rFonts w:ascii="Arial" w:hAnsi="Arial" w:cs="Arial"/>
          <w:lang w:val="pt-BR"/>
        </w:rPr>
        <w:t>hipóteses</w:t>
      </w:r>
      <w:r w:rsidR="004F349C" w:rsidRPr="00C63365">
        <w:rPr>
          <w:rFonts w:ascii="Arial" w:hAnsi="Arial" w:cs="Arial"/>
          <w:lang w:val="pt-BR"/>
        </w:rPr>
        <w:t xml:space="preserve"> </w:t>
      </w:r>
      <w:r w:rsidRPr="00C63365">
        <w:rPr>
          <w:rFonts w:ascii="Arial" w:hAnsi="Arial" w:cs="Arial"/>
          <w:lang w:val="pt-BR"/>
        </w:rPr>
        <w:t>previstas</w:t>
      </w:r>
      <w:r w:rsidR="004F349C" w:rsidRPr="00C63365">
        <w:rPr>
          <w:rFonts w:ascii="Arial" w:hAnsi="Arial" w:cs="Arial"/>
          <w:lang w:val="pt-BR"/>
        </w:rPr>
        <w:t xml:space="preserve"> </w:t>
      </w:r>
      <w:r w:rsidRPr="00C63365">
        <w:rPr>
          <w:rFonts w:ascii="Arial" w:hAnsi="Arial" w:cs="Arial"/>
          <w:lang w:val="pt-BR"/>
        </w:rPr>
        <w:t>com</w:t>
      </w:r>
      <w:r w:rsidR="004F349C" w:rsidRPr="00C63365">
        <w:rPr>
          <w:rFonts w:ascii="Arial" w:hAnsi="Arial" w:cs="Arial"/>
          <w:lang w:val="pt-BR"/>
        </w:rPr>
        <w:t xml:space="preserve">o </w:t>
      </w:r>
      <w:r w:rsidRPr="00C63365">
        <w:rPr>
          <w:rFonts w:ascii="Arial" w:hAnsi="Arial" w:cs="Arial"/>
          <w:lang w:val="pt-BR"/>
        </w:rPr>
        <w:t>infração</w:t>
      </w:r>
      <w:r w:rsidR="00ED6D07">
        <w:rPr>
          <w:rFonts w:ascii="Arial" w:hAnsi="Arial" w:cs="Arial"/>
          <w:lang w:val="pt-BR"/>
        </w:rPr>
        <w:t xml:space="preserve"> administrativa</w:t>
      </w:r>
      <w:r w:rsidR="004F349C" w:rsidRPr="00C63365">
        <w:rPr>
          <w:rFonts w:ascii="Arial" w:hAnsi="Arial" w:cs="Arial"/>
          <w:lang w:val="pt-BR"/>
        </w:rPr>
        <w:t xml:space="preserve"> </w:t>
      </w:r>
      <w:r w:rsidRPr="00C63365">
        <w:rPr>
          <w:rFonts w:ascii="Arial" w:hAnsi="Arial" w:cs="Arial"/>
          <w:lang w:val="pt-BR"/>
        </w:rPr>
        <w:t>no</w:t>
      </w:r>
      <w:r w:rsidR="004F349C" w:rsidRPr="00C63365">
        <w:rPr>
          <w:rFonts w:ascii="Arial" w:hAnsi="Arial" w:cs="Arial"/>
          <w:lang w:val="pt-BR"/>
        </w:rPr>
        <w:t xml:space="preserve"> s</w:t>
      </w:r>
      <w:r w:rsidRPr="00C63365">
        <w:rPr>
          <w:rFonts w:ascii="Arial" w:hAnsi="Arial" w:cs="Arial"/>
          <w:lang w:val="pt-BR"/>
        </w:rPr>
        <w:t>ubitem16.1deste</w:t>
      </w:r>
      <w:r w:rsidR="004F349C" w:rsidRPr="00C63365">
        <w:rPr>
          <w:rFonts w:ascii="Arial" w:hAnsi="Arial" w:cs="Arial"/>
          <w:lang w:val="pt-BR"/>
        </w:rPr>
        <w:t xml:space="preserve"> </w:t>
      </w:r>
      <w:r w:rsidRPr="00C63365">
        <w:rPr>
          <w:rFonts w:ascii="Arial" w:hAnsi="Arial" w:cs="Arial"/>
          <w:lang w:val="pt-BR"/>
        </w:rPr>
        <w:t>Termo</w:t>
      </w:r>
      <w:r w:rsidR="004F349C" w:rsidRPr="00C63365">
        <w:rPr>
          <w:rFonts w:ascii="Arial" w:hAnsi="Arial" w:cs="Arial"/>
          <w:lang w:val="pt-BR"/>
        </w:rPr>
        <w:t xml:space="preserve"> </w:t>
      </w:r>
      <w:r w:rsidRPr="00C63365">
        <w:rPr>
          <w:rFonts w:ascii="Arial" w:hAnsi="Arial" w:cs="Arial"/>
          <w:lang w:val="pt-BR"/>
        </w:rPr>
        <w:t>de</w:t>
      </w:r>
      <w:r w:rsidR="004F349C" w:rsidRPr="00C63365">
        <w:rPr>
          <w:rFonts w:ascii="Arial" w:hAnsi="Arial" w:cs="Arial"/>
          <w:lang w:val="pt-BR"/>
        </w:rPr>
        <w:t xml:space="preserve"> </w:t>
      </w:r>
      <w:r w:rsidRPr="00C63365">
        <w:rPr>
          <w:rFonts w:ascii="Arial" w:hAnsi="Arial" w:cs="Arial"/>
          <w:lang w:val="pt-BR"/>
        </w:rPr>
        <w:t>Referência.</w:t>
      </w:r>
    </w:p>
    <w:p w:rsidR="00551DBC" w:rsidRPr="00C63365" w:rsidRDefault="00551DBC" w:rsidP="006378F1">
      <w:pPr>
        <w:pStyle w:val="PargrafodaLista"/>
        <w:numPr>
          <w:ilvl w:val="2"/>
          <w:numId w:val="1"/>
        </w:numPr>
        <w:tabs>
          <w:tab w:val="left" w:pos="709"/>
          <w:tab w:val="left" w:pos="199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declaração de inidoneidade para licitar ou contratar com a Administração</w:t>
      </w:r>
      <w:r w:rsidR="004F349C" w:rsidRPr="00C63365">
        <w:rPr>
          <w:rFonts w:ascii="Arial" w:hAnsi="Arial" w:cs="Arial"/>
          <w:sz w:val="24"/>
          <w:szCs w:val="24"/>
          <w:lang w:val="pt-BR"/>
        </w:rPr>
        <w:t xml:space="preserve"> </w:t>
      </w:r>
      <w:r w:rsidRPr="00C63365">
        <w:rPr>
          <w:rFonts w:ascii="Arial" w:hAnsi="Arial" w:cs="Arial"/>
          <w:sz w:val="24"/>
          <w:szCs w:val="24"/>
          <w:lang w:val="pt-BR"/>
        </w:rPr>
        <w:t>Pública, enquanto perdurarem os motivos determinantes da punição ou até que seja</w:t>
      </w:r>
      <w:r w:rsidR="004F349C" w:rsidRPr="00C63365">
        <w:rPr>
          <w:rFonts w:ascii="Arial" w:hAnsi="Arial" w:cs="Arial"/>
          <w:sz w:val="24"/>
          <w:szCs w:val="24"/>
          <w:lang w:val="pt-BR"/>
        </w:rPr>
        <w:t xml:space="preserve"> </w:t>
      </w:r>
      <w:r w:rsidRPr="00C63365">
        <w:rPr>
          <w:rFonts w:ascii="Arial" w:hAnsi="Arial" w:cs="Arial"/>
          <w:sz w:val="24"/>
          <w:szCs w:val="24"/>
          <w:lang w:val="pt-BR"/>
        </w:rPr>
        <w:t>promovida</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reabilitação</w:t>
      </w:r>
      <w:r w:rsidR="004F349C" w:rsidRPr="00C63365">
        <w:rPr>
          <w:rFonts w:ascii="Arial" w:hAnsi="Arial" w:cs="Arial"/>
          <w:sz w:val="24"/>
          <w:szCs w:val="24"/>
          <w:lang w:val="pt-BR"/>
        </w:rPr>
        <w:t xml:space="preserve"> </w:t>
      </w:r>
      <w:r w:rsidRPr="00C63365">
        <w:rPr>
          <w:rFonts w:ascii="Arial" w:hAnsi="Arial" w:cs="Arial"/>
          <w:sz w:val="24"/>
          <w:szCs w:val="24"/>
          <w:lang w:val="pt-BR"/>
        </w:rPr>
        <w:t>perante</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própria</w:t>
      </w:r>
      <w:r w:rsidR="004F349C" w:rsidRPr="00C63365">
        <w:rPr>
          <w:rFonts w:ascii="Arial" w:hAnsi="Arial" w:cs="Arial"/>
          <w:sz w:val="24"/>
          <w:szCs w:val="24"/>
          <w:lang w:val="pt-BR"/>
        </w:rPr>
        <w:t xml:space="preserve"> </w:t>
      </w:r>
      <w:r w:rsidRPr="00C63365">
        <w:rPr>
          <w:rFonts w:ascii="Arial" w:hAnsi="Arial" w:cs="Arial"/>
          <w:sz w:val="24"/>
          <w:szCs w:val="24"/>
          <w:lang w:val="pt-BR"/>
        </w:rPr>
        <w:t>autoridade que aplicou a penalidade,que será concedida sempre que a Contratada ressarcir a Contratante pelos prejuízos</w:t>
      </w:r>
      <w:r w:rsidR="004F349C" w:rsidRPr="00C63365">
        <w:rPr>
          <w:rFonts w:ascii="Arial" w:hAnsi="Arial" w:cs="Arial"/>
          <w:sz w:val="24"/>
          <w:szCs w:val="24"/>
          <w:lang w:val="pt-BR"/>
        </w:rPr>
        <w:t xml:space="preserve"> </w:t>
      </w:r>
      <w:r w:rsidRPr="00C63365">
        <w:rPr>
          <w:rFonts w:ascii="Arial" w:hAnsi="Arial" w:cs="Arial"/>
          <w:sz w:val="24"/>
          <w:szCs w:val="24"/>
          <w:lang w:val="pt-BR"/>
        </w:rPr>
        <w:t>causados;</w:t>
      </w:r>
    </w:p>
    <w:p w:rsidR="00551DBC" w:rsidRPr="00C63365" w:rsidRDefault="00551DBC" w:rsidP="006378F1">
      <w:pPr>
        <w:pStyle w:val="PargrafodaLista"/>
        <w:numPr>
          <w:ilvl w:val="1"/>
          <w:numId w:val="1"/>
        </w:numPr>
        <w:tabs>
          <w:tab w:val="left" w:pos="709"/>
          <w:tab w:val="left" w:pos="1135"/>
        </w:tabs>
        <w:spacing w:before="114" w:line="288" w:lineRule="auto"/>
        <w:ind w:left="0" w:right="-554" w:firstLine="0"/>
        <w:rPr>
          <w:rFonts w:ascii="Arial" w:hAnsi="Arial" w:cs="Arial"/>
          <w:sz w:val="24"/>
          <w:szCs w:val="24"/>
          <w:lang w:val="pt-BR"/>
        </w:rPr>
      </w:pPr>
      <w:r w:rsidRPr="00C63365">
        <w:rPr>
          <w:rFonts w:ascii="Arial" w:hAnsi="Arial" w:cs="Arial"/>
          <w:sz w:val="24"/>
          <w:szCs w:val="24"/>
          <w:lang w:val="pt-BR"/>
        </w:rPr>
        <w:t>As</w:t>
      </w:r>
      <w:r w:rsidR="004F349C" w:rsidRPr="00C63365">
        <w:rPr>
          <w:rFonts w:ascii="Arial" w:hAnsi="Arial" w:cs="Arial"/>
          <w:sz w:val="24"/>
          <w:szCs w:val="24"/>
          <w:lang w:val="pt-BR"/>
        </w:rPr>
        <w:t xml:space="preserve"> </w:t>
      </w:r>
      <w:r w:rsidRPr="00C63365">
        <w:rPr>
          <w:rFonts w:ascii="Arial" w:hAnsi="Arial" w:cs="Arial"/>
          <w:sz w:val="24"/>
          <w:szCs w:val="24"/>
          <w:lang w:val="pt-BR"/>
        </w:rPr>
        <w:t>sanções</w:t>
      </w:r>
      <w:r w:rsidR="004F349C" w:rsidRPr="00C63365">
        <w:rPr>
          <w:rFonts w:ascii="Arial" w:hAnsi="Arial" w:cs="Arial"/>
          <w:sz w:val="24"/>
          <w:szCs w:val="24"/>
          <w:lang w:val="pt-BR"/>
        </w:rPr>
        <w:t xml:space="preserve"> </w:t>
      </w:r>
      <w:r w:rsidRPr="00C63365">
        <w:rPr>
          <w:rFonts w:ascii="Arial" w:hAnsi="Arial" w:cs="Arial"/>
          <w:sz w:val="24"/>
          <w:szCs w:val="24"/>
          <w:lang w:val="pt-BR"/>
        </w:rPr>
        <w:t>previstas</w:t>
      </w:r>
      <w:r w:rsidR="004F349C" w:rsidRPr="00C63365">
        <w:rPr>
          <w:rFonts w:ascii="Arial" w:hAnsi="Arial" w:cs="Arial"/>
          <w:sz w:val="24"/>
          <w:szCs w:val="24"/>
          <w:lang w:val="pt-BR"/>
        </w:rPr>
        <w:t xml:space="preserve"> </w:t>
      </w:r>
      <w:r w:rsidRPr="00C63365">
        <w:rPr>
          <w:rFonts w:ascii="Arial" w:hAnsi="Arial" w:cs="Arial"/>
          <w:sz w:val="24"/>
          <w:szCs w:val="24"/>
          <w:lang w:val="pt-BR"/>
        </w:rPr>
        <w:t>nos</w:t>
      </w:r>
      <w:r w:rsidR="004F349C" w:rsidRPr="00C63365">
        <w:rPr>
          <w:rFonts w:ascii="Arial" w:hAnsi="Arial" w:cs="Arial"/>
          <w:sz w:val="24"/>
          <w:szCs w:val="24"/>
          <w:lang w:val="pt-BR"/>
        </w:rPr>
        <w:t xml:space="preserve"> </w:t>
      </w:r>
      <w:r w:rsidRPr="00C63365">
        <w:rPr>
          <w:rFonts w:ascii="Arial" w:hAnsi="Arial" w:cs="Arial"/>
          <w:sz w:val="24"/>
          <w:szCs w:val="24"/>
          <w:lang w:val="pt-BR"/>
        </w:rPr>
        <w:t>subitens</w:t>
      </w:r>
      <w:r w:rsidR="004F349C" w:rsidRPr="00C63365">
        <w:rPr>
          <w:rFonts w:ascii="Arial" w:hAnsi="Arial" w:cs="Arial"/>
          <w:sz w:val="24"/>
          <w:szCs w:val="24"/>
          <w:lang w:val="pt-BR"/>
        </w:rPr>
        <w:t xml:space="preserve"> </w:t>
      </w:r>
      <w:r w:rsidRPr="00C63365">
        <w:rPr>
          <w:rFonts w:ascii="Arial" w:hAnsi="Arial" w:cs="Arial"/>
          <w:sz w:val="24"/>
          <w:szCs w:val="24"/>
          <w:lang w:val="pt-BR"/>
        </w:rPr>
        <w:t>16.2.1,</w:t>
      </w:r>
      <w:r w:rsidR="004F349C" w:rsidRPr="00C63365">
        <w:rPr>
          <w:rFonts w:ascii="Arial" w:hAnsi="Arial" w:cs="Arial"/>
          <w:sz w:val="24"/>
          <w:szCs w:val="24"/>
          <w:lang w:val="pt-BR"/>
        </w:rPr>
        <w:t xml:space="preserve"> </w:t>
      </w:r>
      <w:r w:rsidRPr="00C63365">
        <w:rPr>
          <w:rFonts w:ascii="Arial" w:hAnsi="Arial" w:cs="Arial"/>
          <w:sz w:val="24"/>
          <w:szCs w:val="24"/>
          <w:lang w:val="pt-BR"/>
        </w:rPr>
        <w:t>16.2.5,</w:t>
      </w:r>
      <w:r w:rsidR="004F349C" w:rsidRPr="00C63365">
        <w:rPr>
          <w:rFonts w:ascii="Arial" w:hAnsi="Arial" w:cs="Arial"/>
          <w:sz w:val="24"/>
          <w:szCs w:val="24"/>
          <w:lang w:val="pt-BR"/>
        </w:rPr>
        <w:t xml:space="preserve"> </w:t>
      </w:r>
      <w:r w:rsidRPr="00C63365">
        <w:rPr>
          <w:rFonts w:ascii="Arial" w:hAnsi="Arial" w:cs="Arial"/>
          <w:sz w:val="24"/>
          <w:szCs w:val="24"/>
          <w:lang w:val="pt-BR"/>
        </w:rPr>
        <w:t>16.2.6</w:t>
      </w:r>
      <w:r w:rsidR="004F349C" w:rsidRPr="00C63365">
        <w:rPr>
          <w:rFonts w:ascii="Arial" w:hAnsi="Arial" w:cs="Arial"/>
          <w:sz w:val="24"/>
          <w:szCs w:val="24"/>
          <w:lang w:val="pt-BR"/>
        </w:rPr>
        <w:t xml:space="preserve"> </w:t>
      </w:r>
      <w:r w:rsidRPr="00C63365">
        <w:rPr>
          <w:rFonts w:ascii="Arial" w:hAnsi="Arial" w:cs="Arial"/>
          <w:sz w:val="24"/>
          <w:szCs w:val="24"/>
          <w:lang w:val="pt-BR"/>
        </w:rPr>
        <w:t>e</w:t>
      </w:r>
      <w:r w:rsidR="004F349C" w:rsidRPr="00C63365">
        <w:rPr>
          <w:rFonts w:ascii="Arial" w:hAnsi="Arial" w:cs="Arial"/>
          <w:sz w:val="24"/>
          <w:szCs w:val="24"/>
          <w:lang w:val="pt-BR"/>
        </w:rPr>
        <w:t xml:space="preserve"> </w:t>
      </w:r>
      <w:r w:rsidRPr="00C63365">
        <w:rPr>
          <w:rFonts w:ascii="Arial" w:hAnsi="Arial" w:cs="Arial"/>
          <w:sz w:val="24"/>
          <w:szCs w:val="24"/>
          <w:lang w:val="pt-BR"/>
        </w:rPr>
        <w:t>16.2.7</w:t>
      </w:r>
      <w:r w:rsidR="004F349C" w:rsidRPr="00C63365">
        <w:rPr>
          <w:rFonts w:ascii="Arial" w:hAnsi="Arial" w:cs="Arial"/>
          <w:sz w:val="24"/>
          <w:szCs w:val="24"/>
          <w:lang w:val="pt-BR"/>
        </w:rPr>
        <w:t xml:space="preserve"> </w:t>
      </w:r>
      <w:r w:rsidRPr="00C63365">
        <w:rPr>
          <w:rFonts w:ascii="Arial" w:hAnsi="Arial" w:cs="Arial"/>
          <w:sz w:val="24"/>
          <w:szCs w:val="24"/>
          <w:lang w:val="pt-BR"/>
        </w:rPr>
        <w:t>poderão</w:t>
      </w:r>
      <w:r w:rsidR="004F349C" w:rsidRPr="00C63365">
        <w:rPr>
          <w:rFonts w:ascii="Arial" w:hAnsi="Arial" w:cs="Arial"/>
          <w:sz w:val="24"/>
          <w:szCs w:val="24"/>
          <w:lang w:val="pt-BR"/>
        </w:rPr>
        <w:t xml:space="preserve"> </w:t>
      </w:r>
      <w:r w:rsidRPr="00C63365">
        <w:rPr>
          <w:rFonts w:ascii="Arial" w:hAnsi="Arial" w:cs="Arial"/>
          <w:sz w:val="24"/>
          <w:szCs w:val="24"/>
          <w:lang w:val="pt-BR"/>
        </w:rPr>
        <w:t>ser</w:t>
      </w:r>
      <w:r w:rsidR="004F349C" w:rsidRPr="00C63365">
        <w:rPr>
          <w:rFonts w:ascii="Arial" w:hAnsi="Arial" w:cs="Arial"/>
          <w:sz w:val="24"/>
          <w:szCs w:val="24"/>
          <w:lang w:val="pt-BR"/>
        </w:rPr>
        <w:t xml:space="preserve"> </w:t>
      </w:r>
      <w:r w:rsidRPr="00C63365">
        <w:rPr>
          <w:rFonts w:ascii="Arial" w:hAnsi="Arial" w:cs="Arial"/>
          <w:sz w:val="24"/>
          <w:szCs w:val="24"/>
          <w:lang w:val="pt-BR"/>
        </w:rPr>
        <w:t>aplicadas</w:t>
      </w:r>
      <w:r w:rsidR="004F349C" w:rsidRPr="00C63365">
        <w:rPr>
          <w:rFonts w:ascii="Arial" w:hAnsi="Arial" w:cs="Arial"/>
          <w:sz w:val="24"/>
          <w:szCs w:val="24"/>
          <w:lang w:val="pt-BR"/>
        </w:rPr>
        <w:t xml:space="preserve"> </w:t>
      </w:r>
      <w:r w:rsidRPr="00C63365">
        <w:rPr>
          <w:rFonts w:ascii="Arial" w:hAnsi="Arial" w:cs="Arial"/>
          <w:sz w:val="24"/>
          <w:szCs w:val="24"/>
          <w:lang w:val="pt-BR"/>
        </w:rPr>
        <w:t>à</w:t>
      </w:r>
      <w:r w:rsidR="004F349C" w:rsidRPr="00C63365">
        <w:rPr>
          <w:rFonts w:ascii="Arial" w:hAnsi="Arial" w:cs="Arial"/>
          <w:sz w:val="24"/>
          <w:szCs w:val="24"/>
          <w:lang w:val="pt-BR"/>
        </w:rPr>
        <w:t xml:space="preserve"> </w:t>
      </w:r>
      <w:r w:rsidRPr="00C63365">
        <w:rPr>
          <w:rFonts w:ascii="Arial" w:hAnsi="Arial" w:cs="Arial"/>
          <w:sz w:val="24"/>
          <w:szCs w:val="24"/>
          <w:lang w:val="pt-BR"/>
        </w:rPr>
        <w:t>CONTRATADA</w:t>
      </w:r>
      <w:r w:rsidR="004F349C" w:rsidRPr="00C63365">
        <w:rPr>
          <w:rFonts w:ascii="Arial" w:hAnsi="Arial" w:cs="Arial"/>
          <w:sz w:val="24"/>
          <w:szCs w:val="24"/>
          <w:lang w:val="pt-BR"/>
        </w:rPr>
        <w:t xml:space="preserve"> </w:t>
      </w:r>
      <w:r w:rsidRPr="00C63365">
        <w:rPr>
          <w:rFonts w:ascii="Arial" w:hAnsi="Arial" w:cs="Arial"/>
          <w:sz w:val="24"/>
          <w:szCs w:val="24"/>
          <w:lang w:val="pt-BR"/>
        </w:rPr>
        <w:t>acompanhada</w:t>
      </w:r>
      <w:r w:rsidR="004F349C" w:rsidRPr="00C63365">
        <w:rPr>
          <w:rFonts w:ascii="Arial" w:hAnsi="Arial" w:cs="Arial"/>
          <w:sz w:val="24"/>
          <w:szCs w:val="24"/>
          <w:lang w:val="pt-BR"/>
        </w:rPr>
        <w:t xml:space="preserve"> </w:t>
      </w:r>
      <w:r w:rsidRPr="00C63365">
        <w:rPr>
          <w:rFonts w:ascii="Arial" w:hAnsi="Arial" w:cs="Arial"/>
          <w:sz w:val="24"/>
          <w:szCs w:val="24"/>
          <w:lang w:val="pt-BR"/>
        </w:rPr>
        <w:t>de</w:t>
      </w:r>
      <w:r w:rsidR="004F349C" w:rsidRPr="00C63365">
        <w:rPr>
          <w:rFonts w:ascii="Arial" w:hAnsi="Arial" w:cs="Arial"/>
          <w:sz w:val="24"/>
          <w:szCs w:val="24"/>
          <w:lang w:val="pt-BR"/>
        </w:rPr>
        <w:t xml:space="preserve"> </w:t>
      </w:r>
      <w:r w:rsidRPr="00C63365">
        <w:rPr>
          <w:rFonts w:ascii="Arial" w:hAnsi="Arial" w:cs="Arial"/>
          <w:sz w:val="24"/>
          <w:szCs w:val="24"/>
          <w:lang w:val="pt-BR"/>
        </w:rPr>
        <w:t>multa,</w:t>
      </w:r>
      <w:r w:rsidR="004F349C" w:rsidRPr="00C63365">
        <w:rPr>
          <w:rFonts w:ascii="Arial" w:hAnsi="Arial" w:cs="Arial"/>
          <w:sz w:val="24"/>
          <w:szCs w:val="24"/>
          <w:lang w:val="pt-BR"/>
        </w:rPr>
        <w:t xml:space="preserve"> </w:t>
      </w:r>
      <w:r w:rsidRPr="00C63365">
        <w:rPr>
          <w:rFonts w:ascii="Arial" w:hAnsi="Arial" w:cs="Arial"/>
          <w:sz w:val="24"/>
          <w:szCs w:val="24"/>
          <w:lang w:val="pt-BR"/>
        </w:rPr>
        <w:t>descontando-a</w:t>
      </w:r>
      <w:r w:rsidR="004F349C" w:rsidRPr="00C63365">
        <w:rPr>
          <w:rFonts w:ascii="Arial" w:hAnsi="Arial" w:cs="Arial"/>
          <w:sz w:val="24"/>
          <w:szCs w:val="24"/>
          <w:lang w:val="pt-BR"/>
        </w:rPr>
        <w:t xml:space="preserve"> </w:t>
      </w:r>
      <w:r w:rsidRPr="00C63365">
        <w:rPr>
          <w:rFonts w:ascii="Arial" w:hAnsi="Arial" w:cs="Arial"/>
          <w:sz w:val="24"/>
          <w:szCs w:val="24"/>
          <w:lang w:val="pt-BR"/>
        </w:rPr>
        <w:t>dos</w:t>
      </w:r>
      <w:r w:rsidR="004F349C" w:rsidRPr="00C63365">
        <w:rPr>
          <w:rFonts w:ascii="Arial" w:hAnsi="Arial" w:cs="Arial"/>
          <w:sz w:val="24"/>
          <w:szCs w:val="24"/>
          <w:lang w:val="pt-BR"/>
        </w:rPr>
        <w:t xml:space="preserve"> </w:t>
      </w:r>
      <w:r w:rsidRPr="00C63365">
        <w:rPr>
          <w:rFonts w:ascii="Arial" w:hAnsi="Arial" w:cs="Arial"/>
          <w:sz w:val="24"/>
          <w:szCs w:val="24"/>
          <w:lang w:val="pt-BR"/>
        </w:rPr>
        <w:t>pagamentos a serem efetuados.</w:t>
      </w:r>
    </w:p>
    <w:p w:rsidR="00551DBC" w:rsidRPr="00C63365" w:rsidRDefault="00551DBC" w:rsidP="006378F1">
      <w:pPr>
        <w:pStyle w:val="PargrafodaLista"/>
        <w:numPr>
          <w:ilvl w:val="1"/>
          <w:numId w:val="1"/>
        </w:numPr>
        <w:tabs>
          <w:tab w:val="left" w:pos="709"/>
          <w:tab w:val="left" w:pos="1195"/>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Também ficam sujeitas às penalidades as empresas ou profissionais que:</w:t>
      </w:r>
    </w:p>
    <w:p w:rsidR="00551DBC" w:rsidRPr="00C63365" w:rsidRDefault="00551DBC" w:rsidP="006378F1">
      <w:pPr>
        <w:pStyle w:val="PargrafodaLista"/>
        <w:numPr>
          <w:ilvl w:val="2"/>
          <w:numId w:val="1"/>
        </w:numPr>
        <w:tabs>
          <w:tab w:val="left" w:pos="709"/>
          <w:tab w:val="left" w:pos="1990"/>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tenham sofrido condenação definitiva por praticar, por meio dolosos, fraude</w:t>
      </w:r>
      <w:r w:rsidR="004F349C" w:rsidRPr="00C63365">
        <w:rPr>
          <w:rFonts w:ascii="Arial" w:hAnsi="Arial" w:cs="Arial"/>
          <w:sz w:val="24"/>
          <w:szCs w:val="24"/>
          <w:lang w:val="pt-BR"/>
        </w:rPr>
        <w:t xml:space="preserve"> </w:t>
      </w:r>
      <w:r w:rsidRPr="00C63365">
        <w:rPr>
          <w:rFonts w:ascii="Arial" w:hAnsi="Arial" w:cs="Arial"/>
          <w:sz w:val="24"/>
          <w:szCs w:val="24"/>
          <w:lang w:val="pt-BR"/>
        </w:rPr>
        <w:t>fiscal no recolhimento de quaisquer tributos;</w:t>
      </w:r>
    </w:p>
    <w:p w:rsidR="00551DBC" w:rsidRPr="00C63365" w:rsidRDefault="00551DBC" w:rsidP="006378F1">
      <w:pPr>
        <w:pStyle w:val="PargrafodaLista"/>
        <w:numPr>
          <w:ilvl w:val="2"/>
          <w:numId w:val="1"/>
        </w:numPr>
        <w:tabs>
          <w:tab w:val="left" w:pos="709"/>
          <w:tab w:val="left" w:pos="1990"/>
        </w:tabs>
        <w:ind w:left="0" w:right="-554" w:firstLine="0"/>
        <w:rPr>
          <w:rFonts w:ascii="Arial" w:hAnsi="Arial" w:cs="Arial"/>
          <w:sz w:val="24"/>
          <w:szCs w:val="24"/>
          <w:lang w:val="pt-BR"/>
        </w:rPr>
      </w:pPr>
      <w:r w:rsidRPr="00C63365">
        <w:rPr>
          <w:rFonts w:ascii="Arial" w:hAnsi="Arial" w:cs="Arial"/>
          <w:sz w:val="24"/>
          <w:szCs w:val="24"/>
          <w:lang w:val="pt-BR"/>
        </w:rPr>
        <w:t>tenham praticado atos ilícitos visando a frustrar os objetivos da licitação;</w:t>
      </w:r>
    </w:p>
    <w:p w:rsidR="00551DBC" w:rsidRPr="00C63365" w:rsidRDefault="00551DBC" w:rsidP="006378F1">
      <w:pPr>
        <w:pStyle w:val="Corpodetexto"/>
        <w:tabs>
          <w:tab w:val="left" w:pos="709"/>
        </w:tabs>
        <w:spacing w:before="7"/>
        <w:ind w:right="-554"/>
        <w:jc w:val="left"/>
        <w:rPr>
          <w:rFonts w:ascii="Arial" w:hAnsi="Arial" w:cs="Arial"/>
          <w:lang w:val="pt-BR"/>
        </w:rPr>
      </w:pPr>
    </w:p>
    <w:p w:rsidR="00551DBC" w:rsidRPr="00C63365" w:rsidRDefault="00551DBC" w:rsidP="006378F1">
      <w:pPr>
        <w:pStyle w:val="PargrafodaLista"/>
        <w:numPr>
          <w:ilvl w:val="2"/>
          <w:numId w:val="1"/>
        </w:numPr>
        <w:tabs>
          <w:tab w:val="left" w:pos="709"/>
          <w:tab w:val="left" w:pos="1990"/>
        </w:tabs>
        <w:spacing w:before="0" w:line="288" w:lineRule="auto"/>
        <w:ind w:left="0" w:right="-554" w:firstLine="0"/>
        <w:rPr>
          <w:rFonts w:ascii="Arial" w:hAnsi="Arial" w:cs="Arial"/>
          <w:sz w:val="24"/>
          <w:szCs w:val="24"/>
          <w:lang w:val="pt-BR"/>
        </w:rPr>
      </w:pPr>
      <w:r w:rsidRPr="00C63365">
        <w:rPr>
          <w:rFonts w:ascii="Arial" w:hAnsi="Arial" w:cs="Arial"/>
          <w:sz w:val="24"/>
          <w:szCs w:val="24"/>
          <w:lang w:val="pt-BR"/>
        </w:rPr>
        <w:t>demonstrem não possuir idoneidade para contratar com a Administração em</w:t>
      </w:r>
      <w:r w:rsidR="004F349C" w:rsidRPr="00C63365">
        <w:rPr>
          <w:rFonts w:ascii="Arial" w:hAnsi="Arial" w:cs="Arial"/>
          <w:sz w:val="24"/>
          <w:szCs w:val="24"/>
          <w:lang w:val="pt-BR"/>
        </w:rPr>
        <w:t xml:space="preserve"> </w:t>
      </w:r>
      <w:r w:rsidRPr="00C63365">
        <w:rPr>
          <w:rFonts w:ascii="Arial" w:hAnsi="Arial" w:cs="Arial"/>
          <w:sz w:val="24"/>
          <w:szCs w:val="24"/>
          <w:lang w:val="pt-BR"/>
        </w:rPr>
        <w:t>virtude de atos ilícitos praticados.</w:t>
      </w:r>
    </w:p>
    <w:p w:rsidR="00551DBC" w:rsidRPr="00C63365" w:rsidRDefault="00551DBC" w:rsidP="006378F1">
      <w:pPr>
        <w:pStyle w:val="PargrafodaLista"/>
        <w:numPr>
          <w:ilvl w:val="1"/>
          <w:numId w:val="1"/>
        </w:numPr>
        <w:tabs>
          <w:tab w:val="left" w:pos="709"/>
          <w:tab w:val="left" w:pos="1270"/>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aplicação</w:t>
      </w:r>
      <w:r w:rsidR="004F349C" w:rsidRPr="00C63365">
        <w:rPr>
          <w:rFonts w:ascii="Arial" w:hAnsi="Arial" w:cs="Arial"/>
          <w:sz w:val="24"/>
          <w:szCs w:val="24"/>
          <w:lang w:val="pt-BR"/>
        </w:rPr>
        <w:t xml:space="preserve"> </w:t>
      </w:r>
      <w:r w:rsidRPr="00C63365">
        <w:rPr>
          <w:rFonts w:ascii="Arial" w:hAnsi="Arial" w:cs="Arial"/>
          <w:sz w:val="24"/>
          <w:szCs w:val="24"/>
          <w:lang w:val="pt-BR"/>
        </w:rPr>
        <w:t>de</w:t>
      </w:r>
      <w:r w:rsidR="004F349C" w:rsidRPr="00C63365">
        <w:rPr>
          <w:rFonts w:ascii="Arial" w:hAnsi="Arial" w:cs="Arial"/>
          <w:sz w:val="24"/>
          <w:szCs w:val="24"/>
          <w:lang w:val="pt-BR"/>
        </w:rPr>
        <w:t xml:space="preserve"> </w:t>
      </w:r>
      <w:r w:rsidRPr="00C63365">
        <w:rPr>
          <w:rFonts w:ascii="Arial" w:hAnsi="Arial" w:cs="Arial"/>
          <w:sz w:val="24"/>
          <w:szCs w:val="24"/>
          <w:lang w:val="pt-BR"/>
        </w:rPr>
        <w:t>qualquer</w:t>
      </w:r>
      <w:r w:rsidR="004F349C" w:rsidRPr="00C63365">
        <w:rPr>
          <w:rFonts w:ascii="Arial" w:hAnsi="Arial" w:cs="Arial"/>
          <w:sz w:val="24"/>
          <w:szCs w:val="24"/>
          <w:lang w:val="pt-BR"/>
        </w:rPr>
        <w:t xml:space="preserve"> </w:t>
      </w:r>
      <w:r w:rsidRPr="00C63365">
        <w:rPr>
          <w:rFonts w:ascii="Arial" w:hAnsi="Arial" w:cs="Arial"/>
          <w:sz w:val="24"/>
          <w:szCs w:val="24"/>
          <w:lang w:val="pt-BR"/>
        </w:rPr>
        <w:t>das</w:t>
      </w:r>
      <w:r w:rsidR="004F349C" w:rsidRPr="00C63365">
        <w:rPr>
          <w:rFonts w:ascii="Arial" w:hAnsi="Arial" w:cs="Arial"/>
          <w:sz w:val="24"/>
          <w:szCs w:val="24"/>
          <w:lang w:val="pt-BR"/>
        </w:rPr>
        <w:t xml:space="preserve"> </w:t>
      </w:r>
      <w:r w:rsidRPr="00C63365">
        <w:rPr>
          <w:rFonts w:ascii="Arial" w:hAnsi="Arial" w:cs="Arial"/>
          <w:sz w:val="24"/>
          <w:szCs w:val="24"/>
          <w:lang w:val="pt-BR"/>
        </w:rPr>
        <w:t>penalidades</w:t>
      </w:r>
      <w:r w:rsidR="004F349C" w:rsidRPr="00C63365">
        <w:rPr>
          <w:rFonts w:ascii="Arial" w:hAnsi="Arial" w:cs="Arial"/>
          <w:sz w:val="24"/>
          <w:szCs w:val="24"/>
          <w:lang w:val="pt-BR"/>
        </w:rPr>
        <w:t xml:space="preserve"> </w:t>
      </w:r>
      <w:r w:rsidRPr="00C63365">
        <w:rPr>
          <w:rFonts w:ascii="Arial" w:hAnsi="Arial" w:cs="Arial"/>
          <w:sz w:val="24"/>
          <w:szCs w:val="24"/>
          <w:lang w:val="pt-BR"/>
        </w:rPr>
        <w:t>previstas</w:t>
      </w:r>
      <w:r w:rsidR="004F349C" w:rsidRPr="00C63365">
        <w:rPr>
          <w:rFonts w:ascii="Arial" w:hAnsi="Arial" w:cs="Arial"/>
          <w:sz w:val="24"/>
          <w:szCs w:val="24"/>
          <w:lang w:val="pt-BR"/>
        </w:rPr>
        <w:t xml:space="preserve"> </w:t>
      </w:r>
      <w:r w:rsidRPr="00C63365">
        <w:rPr>
          <w:rFonts w:ascii="Arial" w:hAnsi="Arial" w:cs="Arial"/>
          <w:sz w:val="24"/>
          <w:szCs w:val="24"/>
          <w:lang w:val="pt-BR"/>
        </w:rPr>
        <w:t>realizar-se-á</w:t>
      </w:r>
      <w:r w:rsidR="004F349C" w:rsidRPr="00C63365">
        <w:rPr>
          <w:rFonts w:ascii="Arial" w:hAnsi="Arial" w:cs="Arial"/>
          <w:sz w:val="24"/>
          <w:szCs w:val="24"/>
          <w:lang w:val="pt-BR"/>
        </w:rPr>
        <w:t xml:space="preserve"> </w:t>
      </w:r>
      <w:r w:rsidRPr="00C63365">
        <w:rPr>
          <w:rFonts w:ascii="Arial" w:hAnsi="Arial" w:cs="Arial"/>
          <w:sz w:val="24"/>
          <w:szCs w:val="24"/>
          <w:lang w:val="pt-BR"/>
        </w:rPr>
        <w:t>em</w:t>
      </w:r>
      <w:r w:rsidR="004F349C" w:rsidRPr="00C63365">
        <w:rPr>
          <w:rFonts w:ascii="Arial" w:hAnsi="Arial" w:cs="Arial"/>
          <w:sz w:val="24"/>
          <w:szCs w:val="24"/>
          <w:lang w:val="pt-BR"/>
        </w:rPr>
        <w:t xml:space="preserve"> </w:t>
      </w:r>
      <w:r w:rsidRPr="00C63365">
        <w:rPr>
          <w:rFonts w:ascii="Arial" w:hAnsi="Arial" w:cs="Arial"/>
          <w:sz w:val="24"/>
          <w:szCs w:val="24"/>
          <w:lang w:val="pt-BR"/>
        </w:rPr>
        <w:t>processo</w:t>
      </w:r>
      <w:r w:rsidR="00ED6D07">
        <w:rPr>
          <w:rFonts w:ascii="Arial" w:hAnsi="Arial" w:cs="Arial"/>
          <w:sz w:val="24"/>
          <w:szCs w:val="24"/>
          <w:lang w:val="pt-BR"/>
        </w:rPr>
        <w:t xml:space="preserve"> administrativa</w:t>
      </w:r>
      <w:r w:rsidR="004F349C" w:rsidRPr="00C63365">
        <w:rPr>
          <w:rFonts w:ascii="Arial" w:hAnsi="Arial" w:cs="Arial"/>
          <w:sz w:val="24"/>
          <w:szCs w:val="24"/>
          <w:lang w:val="pt-BR"/>
        </w:rPr>
        <w:t xml:space="preserve"> </w:t>
      </w:r>
      <w:r w:rsidRPr="00C63365">
        <w:rPr>
          <w:rFonts w:ascii="Arial" w:hAnsi="Arial" w:cs="Arial"/>
          <w:sz w:val="24"/>
          <w:szCs w:val="24"/>
          <w:lang w:val="pt-BR"/>
        </w:rPr>
        <w:t>que</w:t>
      </w:r>
      <w:r w:rsidR="004F349C" w:rsidRPr="00C63365">
        <w:rPr>
          <w:rFonts w:ascii="Arial" w:hAnsi="Arial" w:cs="Arial"/>
          <w:sz w:val="24"/>
          <w:szCs w:val="24"/>
          <w:lang w:val="pt-BR"/>
        </w:rPr>
        <w:t xml:space="preserve"> </w:t>
      </w:r>
      <w:r w:rsidRPr="00C63365">
        <w:rPr>
          <w:rFonts w:ascii="Arial" w:hAnsi="Arial" w:cs="Arial"/>
          <w:sz w:val="24"/>
          <w:szCs w:val="24"/>
          <w:lang w:val="pt-BR"/>
        </w:rPr>
        <w:t>assegurará</w:t>
      </w:r>
      <w:r w:rsidR="004F349C" w:rsidRPr="00C63365">
        <w:rPr>
          <w:rFonts w:ascii="Arial" w:hAnsi="Arial" w:cs="Arial"/>
          <w:sz w:val="24"/>
          <w:szCs w:val="24"/>
          <w:lang w:val="pt-BR"/>
        </w:rPr>
        <w:t xml:space="preserve"> </w:t>
      </w:r>
      <w:r w:rsidRPr="00C63365">
        <w:rPr>
          <w:rFonts w:ascii="Arial" w:hAnsi="Arial" w:cs="Arial"/>
          <w:sz w:val="24"/>
          <w:szCs w:val="24"/>
          <w:lang w:val="pt-BR"/>
        </w:rPr>
        <w:t>o</w:t>
      </w:r>
      <w:r w:rsidR="004F349C" w:rsidRPr="00C63365">
        <w:rPr>
          <w:rFonts w:ascii="Arial" w:hAnsi="Arial" w:cs="Arial"/>
          <w:sz w:val="24"/>
          <w:szCs w:val="24"/>
          <w:lang w:val="pt-BR"/>
        </w:rPr>
        <w:t xml:space="preserve"> </w:t>
      </w:r>
      <w:r w:rsidRPr="00C63365">
        <w:rPr>
          <w:rFonts w:ascii="Arial" w:hAnsi="Arial" w:cs="Arial"/>
          <w:sz w:val="24"/>
          <w:szCs w:val="24"/>
          <w:lang w:val="pt-BR"/>
        </w:rPr>
        <w:t>contraditório</w:t>
      </w:r>
      <w:r w:rsidR="004F349C" w:rsidRPr="00C63365">
        <w:rPr>
          <w:rFonts w:ascii="Arial" w:hAnsi="Arial" w:cs="Arial"/>
          <w:sz w:val="24"/>
          <w:szCs w:val="24"/>
          <w:lang w:val="pt-BR"/>
        </w:rPr>
        <w:t xml:space="preserve"> </w:t>
      </w:r>
      <w:r w:rsidRPr="00C63365">
        <w:rPr>
          <w:rFonts w:ascii="Arial" w:hAnsi="Arial" w:cs="Arial"/>
          <w:sz w:val="24"/>
          <w:szCs w:val="24"/>
          <w:lang w:val="pt-BR"/>
        </w:rPr>
        <w:t>e</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ampla</w:t>
      </w:r>
      <w:r w:rsidR="00ED6D07">
        <w:rPr>
          <w:rFonts w:ascii="Arial" w:hAnsi="Arial" w:cs="Arial"/>
          <w:sz w:val="24"/>
          <w:szCs w:val="24"/>
          <w:lang w:val="pt-BR"/>
        </w:rPr>
        <w:t xml:space="preserve"> </w:t>
      </w:r>
      <w:r w:rsidRPr="00C63365">
        <w:rPr>
          <w:rFonts w:ascii="Arial" w:hAnsi="Arial" w:cs="Arial"/>
          <w:sz w:val="24"/>
          <w:szCs w:val="24"/>
          <w:lang w:val="pt-BR"/>
        </w:rPr>
        <w:t>defesa</w:t>
      </w:r>
      <w:r w:rsidR="004F349C" w:rsidRPr="00C63365">
        <w:rPr>
          <w:rFonts w:ascii="Arial" w:hAnsi="Arial" w:cs="Arial"/>
          <w:sz w:val="24"/>
          <w:szCs w:val="24"/>
          <w:lang w:val="pt-BR"/>
        </w:rPr>
        <w:t xml:space="preserve"> </w:t>
      </w:r>
      <w:r w:rsidRPr="00C63365">
        <w:rPr>
          <w:rFonts w:ascii="Arial" w:hAnsi="Arial" w:cs="Arial"/>
          <w:sz w:val="24"/>
          <w:szCs w:val="24"/>
          <w:lang w:val="pt-BR"/>
        </w:rPr>
        <w:t>à</w:t>
      </w:r>
      <w:r w:rsidR="004F349C" w:rsidRPr="00C63365">
        <w:rPr>
          <w:rFonts w:ascii="Arial" w:hAnsi="Arial" w:cs="Arial"/>
          <w:sz w:val="24"/>
          <w:szCs w:val="24"/>
          <w:lang w:val="pt-BR"/>
        </w:rPr>
        <w:t xml:space="preserve"> </w:t>
      </w:r>
      <w:r w:rsidRPr="00C63365">
        <w:rPr>
          <w:rFonts w:ascii="Arial" w:hAnsi="Arial" w:cs="Arial"/>
          <w:sz w:val="24"/>
          <w:szCs w:val="24"/>
          <w:lang w:val="pt-BR"/>
        </w:rPr>
        <w:t>Contratada,</w:t>
      </w:r>
      <w:r w:rsidR="004F349C" w:rsidRPr="00C63365">
        <w:rPr>
          <w:rFonts w:ascii="Arial" w:hAnsi="Arial" w:cs="Arial"/>
          <w:sz w:val="24"/>
          <w:szCs w:val="24"/>
          <w:lang w:val="pt-BR"/>
        </w:rPr>
        <w:t xml:space="preserve"> </w:t>
      </w:r>
      <w:r w:rsidRPr="00C63365">
        <w:rPr>
          <w:rFonts w:ascii="Arial" w:hAnsi="Arial" w:cs="Arial"/>
          <w:sz w:val="24"/>
          <w:szCs w:val="24"/>
          <w:lang w:val="pt-BR"/>
        </w:rPr>
        <w:t>observando-se o procedimento previsto na Lei nº 14133, e subsidiariamente a Lei</w:t>
      </w:r>
      <w:r w:rsidR="004F349C" w:rsidRPr="00C63365">
        <w:rPr>
          <w:rFonts w:ascii="Arial" w:hAnsi="Arial" w:cs="Arial"/>
          <w:sz w:val="24"/>
          <w:szCs w:val="24"/>
          <w:lang w:val="pt-BR"/>
        </w:rPr>
        <w:t xml:space="preserve"> </w:t>
      </w:r>
      <w:r w:rsidRPr="00C63365">
        <w:rPr>
          <w:rFonts w:ascii="Arial" w:hAnsi="Arial" w:cs="Arial"/>
          <w:sz w:val="24"/>
          <w:szCs w:val="24"/>
          <w:lang w:val="pt-BR"/>
        </w:rPr>
        <w:t>nº 9.784, de 1999.</w:t>
      </w:r>
    </w:p>
    <w:p w:rsidR="00551DBC" w:rsidRPr="00C63365" w:rsidRDefault="00551DBC" w:rsidP="006378F1">
      <w:pPr>
        <w:pStyle w:val="PargrafodaLista"/>
        <w:numPr>
          <w:ilvl w:val="1"/>
          <w:numId w:val="1"/>
        </w:numPr>
        <w:tabs>
          <w:tab w:val="left" w:pos="709"/>
          <w:tab w:val="left" w:pos="1270"/>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lastRenderedPageBreak/>
        <w:t>As</w:t>
      </w:r>
      <w:r w:rsidR="004F349C" w:rsidRPr="00C63365">
        <w:rPr>
          <w:rFonts w:ascii="Arial" w:hAnsi="Arial" w:cs="Arial"/>
          <w:sz w:val="24"/>
          <w:szCs w:val="24"/>
          <w:lang w:val="pt-BR"/>
        </w:rPr>
        <w:t xml:space="preserve"> </w:t>
      </w:r>
      <w:r w:rsidRPr="00C63365">
        <w:rPr>
          <w:rFonts w:ascii="Arial" w:hAnsi="Arial" w:cs="Arial"/>
          <w:sz w:val="24"/>
          <w:szCs w:val="24"/>
          <w:lang w:val="pt-BR"/>
        </w:rPr>
        <w:t>multas</w:t>
      </w:r>
      <w:r w:rsidR="004F349C" w:rsidRPr="00C63365">
        <w:rPr>
          <w:rFonts w:ascii="Arial" w:hAnsi="Arial" w:cs="Arial"/>
          <w:sz w:val="24"/>
          <w:szCs w:val="24"/>
          <w:lang w:val="pt-BR"/>
        </w:rPr>
        <w:t xml:space="preserve"> </w:t>
      </w:r>
      <w:r w:rsidRPr="00C63365">
        <w:rPr>
          <w:rFonts w:ascii="Arial" w:hAnsi="Arial" w:cs="Arial"/>
          <w:sz w:val="24"/>
          <w:szCs w:val="24"/>
          <w:lang w:val="pt-BR"/>
        </w:rPr>
        <w:t>devidas</w:t>
      </w:r>
      <w:r w:rsidR="004F349C" w:rsidRPr="00C63365">
        <w:rPr>
          <w:rFonts w:ascii="Arial" w:hAnsi="Arial" w:cs="Arial"/>
          <w:sz w:val="24"/>
          <w:szCs w:val="24"/>
          <w:lang w:val="pt-BR"/>
        </w:rPr>
        <w:t xml:space="preserve"> </w:t>
      </w:r>
      <w:r w:rsidRPr="00C63365">
        <w:rPr>
          <w:rFonts w:ascii="Arial" w:hAnsi="Arial" w:cs="Arial"/>
          <w:sz w:val="24"/>
          <w:szCs w:val="24"/>
          <w:lang w:val="pt-BR"/>
        </w:rPr>
        <w:t>e/ou</w:t>
      </w:r>
      <w:r w:rsidR="004F349C" w:rsidRPr="00C63365">
        <w:rPr>
          <w:rFonts w:ascii="Arial" w:hAnsi="Arial" w:cs="Arial"/>
          <w:sz w:val="24"/>
          <w:szCs w:val="24"/>
          <w:lang w:val="pt-BR"/>
        </w:rPr>
        <w:t xml:space="preserve"> </w:t>
      </w:r>
      <w:r w:rsidRPr="00C63365">
        <w:rPr>
          <w:rFonts w:ascii="Arial" w:hAnsi="Arial" w:cs="Arial"/>
          <w:sz w:val="24"/>
          <w:szCs w:val="24"/>
          <w:lang w:val="pt-BR"/>
        </w:rPr>
        <w:t>prejuízos</w:t>
      </w:r>
      <w:r w:rsidR="004F349C" w:rsidRPr="00C63365">
        <w:rPr>
          <w:rFonts w:ascii="Arial" w:hAnsi="Arial" w:cs="Arial"/>
          <w:sz w:val="24"/>
          <w:szCs w:val="24"/>
          <w:lang w:val="pt-BR"/>
        </w:rPr>
        <w:t xml:space="preserve"> </w:t>
      </w:r>
      <w:r w:rsidRPr="00C63365">
        <w:rPr>
          <w:rFonts w:ascii="Arial" w:hAnsi="Arial" w:cs="Arial"/>
          <w:sz w:val="24"/>
          <w:szCs w:val="24"/>
          <w:lang w:val="pt-BR"/>
        </w:rPr>
        <w:t>causados</w:t>
      </w:r>
      <w:r w:rsidR="004F349C" w:rsidRPr="00C63365">
        <w:rPr>
          <w:rFonts w:ascii="Arial" w:hAnsi="Arial" w:cs="Arial"/>
          <w:sz w:val="24"/>
          <w:szCs w:val="24"/>
          <w:lang w:val="pt-BR"/>
        </w:rPr>
        <w:t xml:space="preserve"> </w:t>
      </w:r>
      <w:r w:rsidRPr="00C63365">
        <w:rPr>
          <w:rFonts w:ascii="Arial" w:hAnsi="Arial" w:cs="Arial"/>
          <w:sz w:val="24"/>
          <w:szCs w:val="24"/>
          <w:lang w:val="pt-BR"/>
        </w:rPr>
        <w:t>à</w:t>
      </w:r>
      <w:r w:rsidR="004F349C" w:rsidRPr="00C63365">
        <w:rPr>
          <w:rFonts w:ascii="Arial" w:hAnsi="Arial" w:cs="Arial"/>
          <w:sz w:val="24"/>
          <w:szCs w:val="24"/>
          <w:lang w:val="pt-BR"/>
        </w:rPr>
        <w:t xml:space="preserve"> </w:t>
      </w:r>
      <w:r w:rsidRPr="00C63365">
        <w:rPr>
          <w:rFonts w:ascii="Arial" w:hAnsi="Arial" w:cs="Arial"/>
          <w:sz w:val="24"/>
          <w:szCs w:val="24"/>
          <w:lang w:val="pt-BR"/>
        </w:rPr>
        <w:t>Contratante</w:t>
      </w:r>
      <w:r w:rsidR="004F349C" w:rsidRPr="00C63365">
        <w:rPr>
          <w:rFonts w:ascii="Arial" w:hAnsi="Arial" w:cs="Arial"/>
          <w:sz w:val="24"/>
          <w:szCs w:val="24"/>
          <w:lang w:val="pt-BR"/>
        </w:rPr>
        <w:t xml:space="preserve"> </w:t>
      </w:r>
      <w:r w:rsidRPr="00C63365">
        <w:rPr>
          <w:rFonts w:ascii="Arial" w:hAnsi="Arial" w:cs="Arial"/>
          <w:sz w:val="24"/>
          <w:szCs w:val="24"/>
          <w:lang w:val="pt-BR"/>
        </w:rPr>
        <w:t>serão</w:t>
      </w:r>
      <w:r w:rsidR="004F349C" w:rsidRPr="00C63365">
        <w:rPr>
          <w:rFonts w:ascii="Arial" w:hAnsi="Arial" w:cs="Arial"/>
          <w:sz w:val="24"/>
          <w:szCs w:val="24"/>
          <w:lang w:val="pt-BR"/>
        </w:rPr>
        <w:t xml:space="preserve"> </w:t>
      </w:r>
      <w:r w:rsidRPr="00C63365">
        <w:rPr>
          <w:rFonts w:ascii="Arial" w:hAnsi="Arial" w:cs="Arial"/>
          <w:sz w:val="24"/>
          <w:szCs w:val="24"/>
          <w:lang w:val="pt-BR"/>
        </w:rPr>
        <w:t>deduzidos</w:t>
      </w:r>
      <w:r w:rsidR="004F349C" w:rsidRPr="00C63365">
        <w:rPr>
          <w:rFonts w:ascii="Arial" w:hAnsi="Arial" w:cs="Arial"/>
          <w:sz w:val="24"/>
          <w:szCs w:val="24"/>
          <w:lang w:val="pt-BR"/>
        </w:rPr>
        <w:t xml:space="preserve"> </w:t>
      </w:r>
      <w:r w:rsidRPr="00C63365">
        <w:rPr>
          <w:rFonts w:ascii="Arial" w:hAnsi="Arial" w:cs="Arial"/>
          <w:sz w:val="24"/>
          <w:szCs w:val="24"/>
          <w:lang w:val="pt-BR"/>
        </w:rPr>
        <w:t>dos</w:t>
      </w:r>
      <w:r w:rsidR="004F349C" w:rsidRPr="00C63365">
        <w:rPr>
          <w:rFonts w:ascii="Arial" w:hAnsi="Arial" w:cs="Arial"/>
          <w:sz w:val="24"/>
          <w:szCs w:val="24"/>
          <w:lang w:val="pt-BR"/>
        </w:rPr>
        <w:t xml:space="preserve"> </w:t>
      </w:r>
      <w:r w:rsidRPr="00C63365">
        <w:rPr>
          <w:rFonts w:ascii="Arial" w:hAnsi="Arial" w:cs="Arial"/>
          <w:sz w:val="24"/>
          <w:szCs w:val="24"/>
          <w:lang w:val="pt-BR"/>
        </w:rPr>
        <w:t>valores a serem pagos, ou recolhidos em favor da União, ou deduzidos da garantia, ou</w:t>
      </w:r>
      <w:r w:rsidR="004F349C" w:rsidRPr="00C63365">
        <w:rPr>
          <w:rFonts w:ascii="Arial" w:hAnsi="Arial" w:cs="Arial"/>
          <w:sz w:val="24"/>
          <w:szCs w:val="24"/>
          <w:lang w:val="pt-BR"/>
        </w:rPr>
        <w:t xml:space="preserve"> </w:t>
      </w:r>
      <w:r w:rsidRPr="00C63365">
        <w:rPr>
          <w:rFonts w:ascii="Arial" w:hAnsi="Arial" w:cs="Arial"/>
          <w:sz w:val="24"/>
          <w:szCs w:val="24"/>
          <w:lang w:val="pt-BR"/>
        </w:rPr>
        <w:t>ainda,</w:t>
      </w:r>
      <w:r w:rsidR="004F349C" w:rsidRPr="00C63365">
        <w:rPr>
          <w:rFonts w:ascii="Arial" w:hAnsi="Arial" w:cs="Arial"/>
          <w:sz w:val="24"/>
          <w:szCs w:val="24"/>
          <w:lang w:val="pt-BR"/>
        </w:rPr>
        <w:t xml:space="preserve"> </w:t>
      </w:r>
      <w:r w:rsidRPr="00C63365">
        <w:rPr>
          <w:rFonts w:ascii="Arial" w:hAnsi="Arial" w:cs="Arial"/>
          <w:sz w:val="24"/>
          <w:szCs w:val="24"/>
          <w:lang w:val="pt-BR"/>
        </w:rPr>
        <w:t>quando</w:t>
      </w:r>
      <w:r w:rsidR="004F349C" w:rsidRPr="00C63365">
        <w:rPr>
          <w:rFonts w:ascii="Arial" w:hAnsi="Arial" w:cs="Arial"/>
          <w:sz w:val="24"/>
          <w:szCs w:val="24"/>
          <w:lang w:val="pt-BR"/>
        </w:rPr>
        <w:t xml:space="preserve"> </w:t>
      </w:r>
      <w:r w:rsidRPr="00C63365">
        <w:rPr>
          <w:rFonts w:ascii="Arial" w:hAnsi="Arial" w:cs="Arial"/>
          <w:sz w:val="24"/>
          <w:szCs w:val="24"/>
          <w:lang w:val="pt-BR"/>
        </w:rPr>
        <w:t>for</w:t>
      </w:r>
      <w:r w:rsidR="004F349C" w:rsidRPr="00C63365">
        <w:rPr>
          <w:rFonts w:ascii="Arial" w:hAnsi="Arial" w:cs="Arial"/>
          <w:sz w:val="24"/>
          <w:szCs w:val="24"/>
          <w:lang w:val="pt-BR"/>
        </w:rPr>
        <w:t xml:space="preserve"> </w:t>
      </w:r>
      <w:r w:rsidRPr="00C63365">
        <w:rPr>
          <w:rFonts w:ascii="Arial" w:hAnsi="Arial" w:cs="Arial"/>
          <w:sz w:val="24"/>
          <w:szCs w:val="24"/>
          <w:lang w:val="pt-BR"/>
        </w:rPr>
        <w:t>o</w:t>
      </w:r>
      <w:r w:rsidR="004F349C" w:rsidRPr="00C63365">
        <w:rPr>
          <w:rFonts w:ascii="Arial" w:hAnsi="Arial" w:cs="Arial"/>
          <w:sz w:val="24"/>
          <w:szCs w:val="24"/>
          <w:lang w:val="pt-BR"/>
        </w:rPr>
        <w:t xml:space="preserve"> </w:t>
      </w:r>
      <w:r w:rsidRPr="00C63365">
        <w:rPr>
          <w:rFonts w:ascii="Arial" w:hAnsi="Arial" w:cs="Arial"/>
          <w:sz w:val="24"/>
          <w:szCs w:val="24"/>
          <w:lang w:val="pt-BR"/>
        </w:rPr>
        <w:t>caso,</w:t>
      </w:r>
      <w:r w:rsidR="004F349C" w:rsidRPr="00C63365">
        <w:rPr>
          <w:rFonts w:ascii="Arial" w:hAnsi="Arial" w:cs="Arial"/>
          <w:sz w:val="24"/>
          <w:szCs w:val="24"/>
          <w:lang w:val="pt-BR"/>
        </w:rPr>
        <w:t xml:space="preserve"> </w:t>
      </w:r>
      <w:r w:rsidRPr="00C63365">
        <w:rPr>
          <w:rFonts w:ascii="Arial" w:hAnsi="Arial" w:cs="Arial"/>
          <w:sz w:val="24"/>
          <w:szCs w:val="24"/>
          <w:lang w:val="pt-BR"/>
        </w:rPr>
        <w:t>serão</w:t>
      </w:r>
      <w:r w:rsidR="004F349C" w:rsidRPr="00C63365">
        <w:rPr>
          <w:rFonts w:ascii="Arial" w:hAnsi="Arial" w:cs="Arial"/>
          <w:sz w:val="24"/>
          <w:szCs w:val="24"/>
          <w:lang w:val="pt-BR"/>
        </w:rPr>
        <w:t xml:space="preserve"> </w:t>
      </w:r>
      <w:r w:rsidRPr="00C63365">
        <w:rPr>
          <w:rFonts w:ascii="Arial" w:hAnsi="Arial" w:cs="Arial"/>
          <w:sz w:val="24"/>
          <w:szCs w:val="24"/>
          <w:lang w:val="pt-BR"/>
        </w:rPr>
        <w:t>inscritos</w:t>
      </w:r>
      <w:r w:rsidR="004F349C" w:rsidRPr="00C63365">
        <w:rPr>
          <w:rFonts w:ascii="Arial" w:hAnsi="Arial" w:cs="Arial"/>
          <w:sz w:val="24"/>
          <w:szCs w:val="24"/>
          <w:lang w:val="pt-BR"/>
        </w:rPr>
        <w:t xml:space="preserve"> </w:t>
      </w:r>
      <w:r w:rsidRPr="00C63365">
        <w:rPr>
          <w:rFonts w:ascii="Arial" w:hAnsi="Arial" w:cs="Arial"/>
          <w:sz w:val="24"/>
          <w:szCs w:val="24"/>
          <w:lang w:val="pt-BR"/>
        </w:rPr>
        <w:t>na</w:t>
      </w:r>
      <w:r w:rsidR="004F349C" w:rsidRPr="00C63365">
        <w:rPr>
          <w:rFonts w:ascii="Arial" w:hAnsi="Arial" w:cs="Arial"/>
          <w:sz w:val="24"/>
          <w:szCs w:val="24"/>
          <w:lang w:val="pt-BR"/>
        </w:rPr>
        <w:t xml:space="preserve"> </w:t>
      </w:r>
      <w:r w:rsidRPr="00C63365">
        <w:rPr>
          <w:rFonts w:ascii="Arial" w:hAnsi="Arial" w:cs="Arial"/>
          <w:sz w:val="24"/>
          <w:szCs w:val="24"/>
          <w:lang w:val="pt-BR"/>
        </w:rPr>
        <w:t>Dívida</w:t>
      </w:r>
      <w:r w:rsidR="004F349C" w:rsidRPr="00C63365">
        <w:rPr>
          <w:rFonts w:ascii="Arial" w:hAnsi="Arial" w:cs="Arial"/>
          <w:sz w:val="24"/>
          <w:szCs w:val="24"/>
          <w:lang w:val="pt-BR"/>
        </w:rPr>
        <w:t xml:space="preserve"> </w:t>
      </w:r>
      <w:r w:rsidRPr="00C63365">
        <w:rPr>
          <w:rFonts w:ascii="Arial" w:hAnsi="Arial" w:cs="Arial"/>
          <w:sz w:val="24"/>
          <w:szCs w:val="24"/>
          <w:lang w:val="pt-BR"/>
        </w:rPr>
        <w:t>Ativa</w:t>
      </w:r>
      <w:r w:rsidR="004F349C" w:rsidRPr="00C63365">
        <w:rPr>
          <w:rFonts w:ascii="Arial" w:hAnsi="Arial" w:cs="Arial"/>
          <w:sz w:val="24"/>
          <w:szCs w:val="24"/>
          <w:lang w:val="pt-BR"/>
        </w:rPr>
        <w:t xml:space="preserve"> </w:t>
      </w:r>
      <w:r w:rsidRPr="00C63365">
        <w:rPr>
          <w:rFonts w:ascii="Arial" w:hAnsi="Arial" w:cs="Arial"/>
          <w:sz w:val="24"/>
          <w:szCs w:val="24"/>
          <w:lang w:val="pt-BR"/>
        </w:rPr>
        <w:t>da</w:t>
      </w:r>
      <w:r w:rsidR="004F349C" w:rsidRPr="00C63365">
        <w:rPr>
          <w:rFonts w:ascii="Arial" w:hAnsi="Arial" w:cs="Arial"/>
          <w:sz w:val="24"/>
          <w:szCs w:val="24"/>
          <w:lang w:val="pt-BR"/>
        </w:rPr>
        <w:t xml:space="preserve"> </w:t>
      </w:r>
      <w:r w:rsidRPr="00C63365">
        <w:rPr>
          <w:rFonts w:ascii="Arial" w:hAnsi="Arial" w:cs="Arial"/>
          <w:sz w:val="24"/>
          <w:szCs w:val="24"/>
          <w:lang w:val="pt-BR"/>
        </w:rPr>
        <w:t>União</w:t>
      </w:r>
      <w:r w:rsidR="004F349C" w:rsidRPr="00C63365">
        <w:rPr>
          <w:rFonts w:ascii="Arial" w:hAnsi="Arial" w:cs="Arial"/>
          <w:sz w:val="24"/>
          <w:szCs w:val="24"/>
          <w:lang w:val="pt-BR"/>
        </w:rPr>
        <w:t xml:space="preserve"> </w:t>
      </w:r>
      <w:r w:rsidRPr="00C63365">
        <w:rPr>
          <w:rFonts w:ascii="Arial" w:hAnsi="Arial" w:cs="Arial"/>
          <w:sz w:val="24"/>
          <w:szCs w:val="24"/>
          <w:lang w:val="pt-BR"/>
        </w:rPr>
        <w:t>e</w:t>
      </w:r>
      <w:r w:rsidR="004F349C" w:rsidRPr="00C63365">
        <w:rPr>
          <w:rFonts w:ascii="Arial" w:hAnsi="Arial" w:cs="Arial"/>
          <w:sz w:val="24"/>
          <w:szCs w:val="24"/>
          <w:lang w:val="pt-BR"/>
        </w:rPr>
        <w:t xml:space="preserve"> </w:t>
      </w:r>
      <w:r w:rsidRPr="00C63365">
        <w:rPr>
          <w:rFonts w:ascii="Arial" w:hAnsi="Arial" w:cs="Arial"/>
          <w:sz w:val="24"/>
          <w:szCs w:val="24"/>
          <w:lang w:val="pt-BR"/>
        </w:rPr>
        <w:t>cobrados</w:t>
      </w:r>
      <w:r w:rsidR="004F349C" w:rsidRPr="00C63365">
        <w:rPr>
          <w:rFonts w:ascii="Arial" w:hAnsi="Arial" w:cs="Arial"/>
          <w:sz w:val="24"/>
          <w:szCs w:val="24"/>
          <w:lang w:val="pt-BR"/>
        </w:rPr>
        <w:t xml:space="preserve"> </w:t>
      </w:r>
      <w:r w:rsidRPr="00C63365">
        <w:rPr>
          <w:rFonts w:ascii="Arial" w:hAnsi="Arial" w:cs="Arial"/>
          <w:sz w:val="24"/>
          <w:szCs w:val="24"/>
          <w:lang w:val="pt-BR"/>
        </w:rPr>
        <w:t>judicialmente.</w:t>
      </w:r>
    </w:p>
    <w:p w:rsidR="00551DBC" w:rsidRPr="00C63365" w:rsidRDefault="00551DBC" w:rsidP="006378F1">
      <w:pPr>
        <w:pStyle w:val="PargrafodaLista"/>
        <w:numPr>
          <w:ilvl w:val="1"/>
          <w:numId w:val="1"/>
        </w:numPr>
        <w:tabs>
          <w:tab w:val="left" w:pos="709"/>
          <w:tab w:val="left" w:pos="1270"/>
        </w:tabs>
        <w:spacing w:before="115" w:line="288" w:lineRule="auto"/>
        <w:ind w:left="0" w:right="-554" w:firstLine="0"/>
        <w:rPr>
          <w:rFonts w:ascii="Arial" w:hAnsi="Arial" w:cs="Arial"/>
          <w:sz w:val="24"/>
          <w:szCs w:val="24"/>
          <w:lang w:val="pt-BR"/>
        </w:rPr>
      </w:pPr>
      <w:r w:rsidRPr="00C63365">
        <w:rPr>
          <w:rFonts w:ascii="Arial" w:hAnsi="Arial" w:cs="Arial"/>
          <w:sz w:val="24"/>
          <w:szCs w:val="24"/>
          <w:lang w:val="pt-BR"/>
        </w:rPr>
        <w:t>Caso o valor da multa não seja suficiente para cobrir os prejuízos causados pela</w:t>
      </w:r>
      <w:r w:rsidR="004F349C" w:rsidRPr="00C63365">
        <w:rPr>
          <w:rFonts w:ascii="Arial" w:hAnsi="Arial" w:cs="Arial"/>
          <w:sz w:val="24"/>
          <w:szCs w:val="24"/>
          <w:lang w:val="pt-BR"/>
        </w:rPr>
        <w:t xml:space="preserve"> </w:t>
      </w:r>
      <w:r w:rsidRPr="00C63365">
        <w:rPr>
          <w:rFonts w:ascii="Arial" w:hAnsi="Arial" w:cs="Arial"/>
          <w:sz w:val="24"/>
          <w:szCs w:val="24"/>
          <w:lang w:val="pt-BR"/>
        </w:rPr>
        <w:t>conduta</w:t>
      </w:r>
      <w:r w:rsidR="004F349C" w:rsidRPr="00C63365">
        <w:rPr>
          <w:rFonts w:ascii="Arial" w:hAnsi="Arial" w:cs="Arial"/>
          <w:sz w:val="24"/>
          <w:szCs w:val="24"/>
          <w:lang w:val="pt-BR"/>
        </w:rPr>
        <w:t xml:space="preserve"> </w:t>
      </w:r>
      <w:r w:rsidRPr="00C63365">
        <w:rPr>
          <w:rFonts w:ascii="Arial" w:hAnsi="Arial" w:cs="Arial"/>
          <w:sz w:val="24"/>
          <w:szCs w:val="24"/>
          <w:lang w:val="pt-BR"/>
        </w:rPr>
        <w:t>do</w:t>
      </w:r>
      <w:r w:rsidR="004F349C" w:rsidRPr="00C63365">
        <w:rPr>
          <w:rFonts w:ascii="Arial" w:hAnsi="Arial" w:cs="Arial"/>
          <w:sz w:val="24"/>
          <w:szCs w:val="24"/>
          <w:lang w:val="pt-BR"/>
        </w:rPr>
        <w:t xml:space="preserve"> </w:t>
      </w:r>
      <w:r w:rsidRPr="00C63365">
        <w:rPr>
          <w:rFonts w:ascii="Arial" w:hAnsi="Arial" w:cs="Arial"/>
          <w:sz w:val="24"/>
          <w:szCs w:val="24"/>
          <w:lang w:val="pt-BR"/>
        </w:rPr>
        <w:t>licitante,</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União</w:t>
      </w:r>
      <w:r w:rsidR="004F349C" w:rsidRPr="00C63365">
        <w:rPr>
          <w:rFonts w:ascii="Arial" w:hAnsi="Arial" w:cs="Arial"/>
          <w:sz w:val="24"/>
          <w:szCs w:val="24"/>
          <w:lang w:val="pt-BR"/>
        </w:rPr>
        <w:t xml:space="preserve"> </w:t>
      </w:r>
      <w:r w:rsidRPr="00C63365">
        <w:rPr>
          <w:rFonts w:ascii="Arial" w:hAnsi="Arial" w:cs="Arial"/>
          <w:sz w:val="24"/>
          <w:szCs w:val="24"/>
          <w:lang w:val="pt-BR"/>
        </w:rPr>
        <w:t>ou</w:t>
      </w:r>
      <w:r w:rsidR="004F349C" w:rsidRPr="00C63365">
        <w:rPr>
          <w:rFonts w:ascii="Arial" w:hAnsi="Arial" w:cs="Arial"/>
          <w:sz w:val="24"/>
          <w:szCs w:val="24"/>
          <w:lang w:val="pt-BR"/>
        </w:rPr>
        <w:t xml:space="preserve"> </w:t>
      </w:r>
      <w:r w:rsidRPr="00C63365">
        <w:rPr>
          <w:rFonts w:ascii="Arial" w:hAnsi="Arial" w:cs="Arial"/>
          <w:sz w:val="24"/>
          <w:szCs w:val="24"/>
          <w:lang w:val="pt-BR"/>
        </w:rPr>
        <w:t>Entidade</w:t>
      </w:r>
      <w:r w:rsidR="004F349C" w:rsidRPr="00C63365">
        <w:rPr>
          <w:rFonts w:ascii="Arial" w:hAnsi="Arial" w:cs="Arial"/>
          <w:sz w:val="24"/>
          <w:szCs w:val="24"/>
          <w:lang w:val="pt-BR"/>
        </w:rPr>
        <w:t xml:space="preserve"> </w:t>
      </w:r>
      <w:r w:rsidRPr="00C63365">
        <w:rPr>
          <w:rFonts w:ascii="Arial" w:hAnsi="Arial" w:cs="Arial"/>
          <w:sz w:val="24"/>
          <w:szCs w:val="24"/>
          <w:lang w:val="pt-BR"/>
        </w:rPr>
        <w:t>poderá</w:t>
      </w:r>
      <w:r w:rsidR="004F349C" w:rsidRPr="00C63365">
        <w:rPr>
          <w:rFonts w:ascii="Arial" w:hAnsi="Arial" w:cs="Arial"/>
          <w:sz w:val="24"/>
          <w:szCs w:val="24"/>
          <w:lang w:val="pt-BR"/>
        </w:rPr>
        <w:t xml:space="preserve"> </w:t>
      </w:r>
      <w:r w:rsidRPr="00C63365">
        <w:rPr>
          <w:rFonts w:ascii="Arial" w:hAnsi="Arial" w:cs="Arial"/>
          <w:sz w:val="24"/>
          <w:szCs w:val="24"/>
          <w:lang w:val="pt-BR"/>
        </w:rPr>
        <w:t>cobrar</w:t>
      </w:r>
      <w:r w:rsidR="004F349C" w:rsidRPr="00C63365">
        <w:rPr>
          <w:rFonts w:ascii="Arial" w:hAnsi="Arial" w:cs="Arial"/>
          <w:sz w:val="24"/>
          <w:szCs w:val="24"/>
          <w:lang w:val="pt-BR"/>
        </w:rPr>
        <w:t xml:space="preserve"> </w:t>
      </w:r>
      <w:r w:rsidRPr="00C63365">
        <w:rPr>
          <w:rFonts w:ascii="Arial" w:hAnsi="Arial" w:cs="Arial"/>
          <w:sz w:val="24"/>
          <w:szCs w:val="24"/>
          <w:lang w:val="pt-BR"/>
        </w:rPr>
        <w:t>o</w:t>
      </w:r>
      <w:r w:rsidR="004F349C" w:rsidRPr="00C63365">
        <w:rPr>
          <w:rFonts w:ascii="Arial" w:hAnsi="Arial" w:cs="Arial"/>
          <w:sz w:val="24"/>
          <w:szCs w:val="24"/>
          <w:lang w:val="pt-BR"/>
        </w:rPr>
        <w:t xml:space="preserve">  </w:t>
      </w:r>
      <w:r w:rsidRPr="00C63365">
        <w:rPr>
          <w:rFonts w:ascii="Arial" w:hAnsi="Arial" w:cs="Arial"/>
          <w:sz w:val="24"/>
          <w:szCs w:val="24"/>
          <w:lang w:val="pt-BR"/>
        </w:rPr>
        <w:t>valor</w:t>
      </w:r>
      <w:r w:rsidR="004F349C" w:rsidRPr="00C63365">
        <w:rPr>
          <w:rFonts w:ascii="Arial" w:hAnsi="Arial" w:cs="Arial"/>
          <w:sz w:val="24"/>
          <w:szCs w:val="24"/>
          <w:lang w:val="pt-BR"/>
        </w:rPr>
        <w:t xml:space="preserve"> </w:t>
      </w:r>
      <w:r w:rsidRPr="00C63365">
        <w:rPr>
          <w:rFonts w:ascii="Arial" w:hAnsi="Arial" w:cs="Arial"/>
          <w:sz w:val="24"/>
          <w:szCs w:val="24"/>
          <w:lang w:val="pt-BR"/>
        </w:rPr>
        <w:t>remanescente</w:t>
      </w:r>
      <w:r w:rsidR="004F349C" w:rsidRPr="00C63365">
        <w:rPr>
          <w:rFonts w:ascii="Arial" w:hAnsi="Arial" w:cs="Arial"/>
          <w:sz w:val="24"/>
          <w:szCs w:val="24"/>
          <w:lang w:val="pt-BR"/>
        </w:rPr>
        <w:t xml:space="preserve"> </w:t>
      </w:r>
      <w:r w:rsidRPr="00C63365">
        <w:rPr>
          <w:rFonts w:ascii="Arial" w:hAnsi="Arial" w:cs="Arial"/>
          <w:sz w:val="24"/>
          <w:szCs w:val="24"/>
          <w:lang w:val="pt-BR"/>
        </w:rPr>
        <w:t>judicialmente, conforme artigo 419 do Código Civil.</w:t>
      </w:r>
    </w:p>
    <w:p w:rsidR="00551DBC" w:rsidRPr="00C63365" w:rsidRDefault="00551DBC" w:rsidP="006378F1">
      <w:pPr>
        <w:pStyle w:val="PargrafodaLista"/>
        <w:numPr>
          <w:ilvl w:val="1"/>
          <w:numId w:val="1"/>
        </w:numPr>
        <w:tabs>
          <w:tab w:val="left" w:pos="709"/>
          <w:tab w:val="left" w:pos="1135"/>
        </w:tabs>
        <w:spacing w:line="288" w:lineRule="auto"/>
        <w:ind w:left="0" w:right="-554" w:firstLine="0"/>
        <w:rPr>
          <w:rFonts w:ascii="Arial" w:hAnsi="Arial" w:cs="Arial"/>
          <w:sz w:val="24"/>
          <w:szCs w:val="24"/>
          <w:lang w:val="pt-BR"/>
        </w:rPr>
      </w:pP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autoridade</w:t>
      </w:r>
      <w:r w:rsidR="004F349C" w:rsidRPr="00C63365">
        <w:rPr>
          <w:rFonts w:ascii="Arial" w:hAnsi="Arial" w:cs="Arial"/>
          <w:sz w:val="24"/>
          <w:szCs w:val="24"/>
          <w:lang w:val="pt-BR"/>
        </w:rPr>
        <w:t xml:space="preserve"> </w:t>
      </w:r>
      <w:r w:rsidRPr="00C63365">
        <w:rPr>
          <w:rFonts w:ascii="Arial" w:hAnsi="Arial" w:cs="Arial"/>
          <w:sz w:val="24"/>
          <w:szCs w:val="24"/>
          <w:lang w:val="pt-BR"/>
        </w:rPr>
        <w:t>competente,</w:t>
      </w:r>
      <w:r w:rsidR="004F349C" w:rsidRPr="00C63365">
        <w:rPr>
          <w:rFonts w:ascii="Arial" w:hAnsi="Arial" w:cs="Arial"/>
          <w:sz w:val="24"/>
          <w:szCs w:val="24"/>
          <w:lang w:val="pt-BR"/>
        </w:rPr>
        <w:t xml:space="preserve"> </w:t>
      </w:r>
      <w:r w:rsidRPr="00C63365">
        <w:rPr>
          <w:rFonts w:ascii="Arial" w:hAnsi="Arial" w:cs="Arial"/>
          <w:sz w:val="24"/>
          <w:szCs w:val="24"/>
          <w:lang w:val="pt-BR"/>
        </w:rPr>
        <w:t>na</w:t>
      </w:r>
      <w:r w:rsidR="004F349C" w:rsidRPr="00C63365">
        <w:rPr>
          <w:rFonts w:ascii="Arial" w:hAnsi="Arial" w:cs="Arial"/>
          <w:sz w:val="24"/>
          <w:szCs w:val="24"/>
          <w:lang w:val="pt-BR"/>
        </w:rPr>
        <w:t xml:space="preserve"> </w:t>
      </w:r>
      <w:r w:rsidRPr="00C63365">
        <w:rPr>
          <w:rFonts w:ascii="Arial" w:hAnsi="Arial" w:cs="Arial"/>
          <w:sz w:val="24"/>
          <w:szCs w:val="24"/>
          <w:lang w:val="pt-BR"/>
        </w:rPr>
        <w:t>aplicação</w:t>
      </w:r>
      <w:r w:rsidR="004F349C" w:rsidRPr="00C63365">
        <w:rPr>
          <w:rFonts w:ascii="Arial" w:hAnsi="Arial" w:cs="Arial"/>
          <w:sz w:val="24"/>
          <w:szCs w:val="24"/>
          <w:lang w:val="pt-BR"/>
        </w:rPr>
        <w:t xml:space="preserve"> </w:t>
      </w:r>
      <w:r w:rsidRPr="00C63365">
        <w:rPr>
          <w:rFonts w:ascii="Arial" w:hAnsi="Arial" w:cs="Arial"/>
          <w:sz w:val="24"/>
          <w:szCs w:val="24"/>
          <w:lang w:val="pt-BR"/>
        </w:rPr>
        <w:t>das</w:t>
      </w:r>
      <w:r w:rsidR="00ED6D07">
        <w:rPr>
          <w:rFonts w:ascii="Arial" w:hAnsi="Arial" w:cs="Arial"/>
          <w:sz w:val="24"/>
          <w:szCs w:val="24"/>
          <w:lang w:val="pt-BR"/>
        </w:rPr>
        <w:t xml:space="preserve"> </w:t>
      </w:r>
      <w:r w:rsidRPr="00C63365">
        <w:rPr>
          <w:rFonts w:ascii="Arial" w:hAnsi="Arial" w:cs="Arial"/>
          <w:sz w:val="24"/>
          <w:szCs w:val="24"/>
          <w:lang w:val="pt-BR"/>
        </w:rPr>
        <w:t>sanções,</w:t>
      </w:r>
      <w:r w:rsidR="004F349C" w:rsidRPr="00C63365">
        <w:rPr>
          <w:rFonts w:ascii="Arial" w:hAnsi="Arial" w:cs="Arial"/>
          <w:sz w:val="24"/>
          <w:szCs w:val="24"/>
          <w:lang w:val="pt-BR"/>
        </w:rPr>
        <w:t xml:space="preserve"> </w:t>
      </w:r>
      <w:r w:rsidRPr="00C63365">
        <w:rPr>
          <w:rFonts w:ascii="Arial" w:hAnsi="Arial" w:cs="Arial"/>
          <w:sz w:val="24"/>
          <w:szCs w:val="24"/>
          <w:lang w:val="pt-BR"/>
        </w:rPr>
        <w:t>levará</w:t>
      </w:r>
      <w:r w:rsidR="004F349C" w:rsidRPr="00C63365">
        <w:rPr>
          <w:rFonts w:ascii="Arial" w:hAnsi="Arial" w:cs="Arial"/>
          <w:sz w:val="24"/>
          <w:szCs w:val="24"/>
          <w:lang w:val="pt-BR"/>
        </w:rPr>
        <w:t xml:space="preserve"> </w:t>
      </w:r>
      <w:r w:rsidRPr="00C63365">
        <w:rPr>
          <w:rFonts w:ascii="Arial" w:hAnsi="Arial" w:cs="Arial"/>
          <w:sz w:val="24"/>
          <w:szCs w:val="24"/>
          <w:lang w:val="pt-BR"/>
        </w:rPr>
        <w:t>em</w:t>
      </w:r>
      <w:r w:rsidR="004F349C" w:rsidRPr="00C63365">
        <w:rPr>
          <w:rFonts w:ascii="Arial" w:hAnsi="Arial" w:cs="Arial"/>
          <w:sz w:val="24"/>
          <w:szCs w:val="24"/>
          <w:lang w:val="pt-BR"/>
        </w:rPr>
        <w:t xml:space="preserve"> </w:t>
      </w:r>
      <w:r w:rsidRPr="00C63365">
        <w:rPr>
          <w:rFonts w:ascii="Arial" w:hAnsi="Arial" w:cs="Arial"/>
          <w:sz w:val="24"/>
          <w:szCs w:val="24"/>
          <w:lang w:val="pt-BR"/>
        </w:rPr>
        <w:t>consideração</w:t>
      </w:r>
      <w:r w:rsidR="004F349C" w:rsidRPr="00C63365">
        <w:rPr>
          <w:rFonts w:ascii="Arial" w:hAnsi="Arial" w:cs="Arial"/>
          <w:sz w:val="24"/>
          <w:szCs w:val="24"/>
          <w:lang w:val="pt-BR"/>
        </w:rPr>
        <w:t xml:space="preserve"> </w:t>
      </w:r>
      <w:r w:rsidRPr="00C63365">
        <w:rPr>
          <w:rFonts w:ascii="Arial" w:hAnsi="Arial" w:cs="Arial"/>
          <w:sz w:val="24"/>
          <w:szCs w:val="24"/>
          <w:lang w:val="pt-BR"/>
        </w:rPr>
        <w:t>a</w:t>
      </w:r>
      <w:r w:rsidR="004F349C" w:rsidRPr="00C63365">
        <w:rPr>
          <w:rFonts w:ascii="Arial" w:hAnsi="Arial" w:cs="Arial"/>
          <w:sz w:val="24"/>
          <w:szCs w:val="24"/>
          <w:lang w:val="pt-BR"/>
        </w:rPr>
        <w:t xml:space="preserve"> </w:t>
      </w:r>
      <w:r w:rsidRPr="00C63365">
        <w:rPr>
          <w:rFonts w:ascii="Arial" w:hAnsi="Arial" w:cs="Arial"/>
          <w:sz w:val="24"/>
          <w:szCs w:val="24"/>
          <w:lang w:val="pt-BR"/>
        </w:rPr>
        <w:t>gravidade</w:t>
      </w:r>
      <w:r w:rsidR="004F349C" w:rsidRPr="00C63365">
        <w:rPr>
          <w:rFonts w:ascii="Arial" w:hAnsi="Arial" w:cs="Arial"/>
          <w:sz w:val="24"/>
          <w:szCs w:val="24"/>
          <w:lang w:val="pt-BR"/>
        </w:rPr>
        <w:t xml:space="preserve"> </w:t>
      </w:r>
      <w:r w:rsidRPr="00C63365">
        <w:rPr>
          <w:rFonts w:ascii="Arial" w:hAnsi="Arial" w:cs="Arial"/>
          <w:sz w:val="24"/>
          <w:szCs w:val="24"/>
          <w:lang w:val="pt-BR"/>
        </w:rPr>
        <w:t>da</w:t>
      </w:r>
      <w:r w:rsidR="004F349C" w:rsidRPr="00C63365">
        <w:rPr>
          <w:rFonts w:ascii="Arial" w:hAnsi="Arial" w:cs="Arial"/>
          <w:sz w:val="24"/>
          <w:szCs w:val="24"/>
          <w:lang w:val="pt-BR"/>
        </w:rPr>
        <w:t xml:space="preserve"> </w:t>
      </w:r>
      <w:r w:rsidRPr="00C63365">
        <w:rPr>
          <w:rFonts w:ascii="Arial" w:hAnsi="Arial" w:cs="Arial"/>
          <w:sz w:val="24"/>
          <w:szCs w:val="24"/>
          <w:lang w:val="pt-BR"/>
        </w:rPr>
        <w:t>conduta</w:t>
      </w:r>
      <w:r w:rsidR="004F349C" w:rsidRPr="00C63365">
        <w:rPr>
          <w:rFonts w:ascii="Arial" w:hAnsi="Arial" w:cs="Arial"/>
          <w:sz w:val="24"/>
          <w:szCs w:val="24"/>
          <w:lang w:val="pt-BR"/>
        </w:rPr>
        <w:t xml:space="preserve"> </w:t>
      </w:r>
      <w:r w:rsidRPr="00C63365">
        <w:rPr>
          <w:rFonts w:ascii="Arial" w:hAnsi="Arial" w:cs="Arial"/>
          <w:sz w:val="24"/>
          <w:szCs w:val="24"/>
          <w:lang w:val="pt-BR"/>
        </w:rPr>
        <w:t>do</w:t>
      </w:r>
      <w:r w:rsidR="004F349C" w:rsidRPr="00C63365">
        <w:rPr>
          <w:rFonts w:ascii="Arial" w:hAnsi="Arial" w:cs="Arial"/>
          <w:sz w:val="24"/>
          <w:szCs w:val="24"/>
          <w:lang w:val="pt-BR"/>
        </w:rPr>
        <w:t xml:space="preserve"> </w:t>
      </w:r>
      <w:r w:rsidRPr="00C63365">
        <w:rPr>
          <w:rFonts w:ascii="Arial" w:hAnsi="Arial" w:cs="Arial"/>
          <w:sz w:val="24"/>
          <w:szCs w:val="24"/>
          <w:lang w:val="pt-BR"/>
        </w:rPr>
        <w:t>infrator,</w:t>
      </w:r>
      <w:r w:rsidR="004F349C" w:rsidRPr="00C63365">
        <w:rPr>
          <w:rFonts w:ascii="Arial" w:hAnsi="Arial" w:cs="Arial"/>
          <w:sz w:val="24"/>
          <w:szCs w:val="24"/>
          <w:lang w:val="pt-BR"/>
        </w:rPr>
        <w:t xml:space="preserve"> </w:t>
      </w:r>
      <w:r w:rsidRPr="00C63365">
        <w:rPr>
          <w:rFonts w:ascii="Arial" w:hAnsi="Arial" w:cs="Arial"/>
          <w:sz w:val="24"/>
          <w:szCs w:val="24"/>
          <w:lang w:val="pt-BR"/>
        </w:rPr>
        <w:t>o</w:t>
      </w:r>
      <w:r w:rsidR="004F349C" w:rsidRPr="00C63365">
        <w:rPr>
          <w:rFonts w:ascii="Arial" w:hAnsi="Arial" w:cs="Arial"/>
          <w:sz w:val="24"/>
          <w:szCs w:val="24"/>
          <w:lang w:val="pt-BR"/>
        </w:rPr>
        <w:t xml:space="preserve"> </w:t>
      </w:r>
      <w:r w:rsidRPr="00C63365">
        <w:rPr>
          <w:rFonts w:ascii="Arial" w:hAnsi="Arial" w:cs="Arial"/>
          <w:sz w:val="24"/>
          <w:szCs w:val="24"/>
          <w:lang w:val="pt-BR"/>
        </w:rPr>
        <w:t>caráter</w:t>
      </w:r>
      <w:r w:rsidR="004F349C" w:rsidRPr="00C63365">
        <w:rPr>
          <w:rFonts w:ascii="Arial" w:hAnsi="Arial" w:cs="Arial"/>
          <w:sz w:val="24"/>
          <w:szCs w:val="24"/>
          <w:lang w:val="pt-BR"/>
        </w:rPr>
        <w:t xml:space="preserve"> </w:t>
      </w:r>
      <w:r w:rsidRPr="00C63365">
        <w:rPr>
          <w:rFonts w:ascii="Arial" w:hAnsi="Arial" w:cs="Arial"/>
          <w:sz w:val="24"/>
          <w:szCs w:val="24"/>
          <w:lang w:val="pt-BR"/>
        </w:rPr>
        <w:t>educativo</w:t>
      </w:r>
      <w:r w:rsidR="004F349C" w:rsidRPr="00C63365">
        <w:rPr>
          <w:rFonts w:ascii="Arial" w:hAnsi="Arial" w:cs="Arial"/>
          <w:sz w:val="24"/>
          <w:szCs w:val="24"/>
          <w:lang w:val="pt-BR"/>
        </w:rPr>
        <w:t xml:space="preserve"> </w:t>
      </w:r>
      <w:r w:rsidRPr="00C63365">
        <w:rPr>
          <w:rFonts w:ascii="Arial" w:hAnsi="Arial" w:cs="Arial"/>
          <w:sz w:val="24"/>
          <w:szCs w:val="24"/>
          <w:lang w:val="pt-BR"/>
        </w:rPr>
        <w:t>da</w:t>
      </w:r>
      <w:r w:rsidR="004F349C" w:rsidRPr="00C63365">
        <w:rPr>
          <w:rFonts w:ascii="Arial" w:hAnsi="Arial" w:cs="Arial"/>
          <w:sz w:val="24"/>
          <w:szCs w:val="24"/>
          <w:lang w:val="pt-BR"/>
        </w:rPr>
        <w:t xml:space="preserve"> </w:t>
      </w:r>
      <w:r w:rsidRPr="00C63365">
        <w:rPr>
          <w:rFonts w:ascii="Arial" w:hAnsi="Arial" w:cs="Arial"/>
          <w:sz w:val="24"/>
          <w:szCs w:val="24"/>
          <w:lang w:val="pt-BR"/>
        </w:rPr>
        <w:t>pena,</w:t>
      </w:r>
      <w:r w:rsidR="004F349C" w:rsidRPr="00C63365">
        <w:rPr>
          <w:rFonts w:ascii="Arial" w:hAnsi="Arial" w:cs="Arial"/>
          <w:sz w:val="24"/>
          <w:szCs w:val="24"/>
          <w:lang w:val="pt-BR"/>
        </w:rPr>
        <w:t xml:space="preserve"> </w:t>
      </w:r>
      <w:r w:rsidRPr="00C63365">
        <w:rPr>
          <w:rFonts w:ascii="Arial" w:hAnsi="Arial" w:cs="Arial"/>
          <w:sz w:val="24"/>
          <w:szCs w:val="24"/>
          <w:lang w:val="pt-BR"/>
        </w:rPr>
        <w:t>bem</w:t>
      </w:r>
      <w:r w:rsidR="004F349C" w:rsidRPr="00C63365">
        <w:rPr>
          <w:rFonts w:ascii="Arial" w:hAnsi="Arial" w:cs="Arial"/>
          <w:sz w:val="24"/>
          <w:szCs w:val="24"/>
          <w:lang w:val="pt-BR"/>
        </w:rPr>
        <w:t xml:space="preserve"> </w:t>
      </w:r>
      <w:r w:rsidRPr="00C63365">
        <w:rPr>
          <w:rFonts w:ascii="Arial" w:hAnsi="Arial" w:cs="Arial"/>
          <w:sz w:val="24"/>
          <w:szCs w:val="24"/>
          <w:lang w:val="pt-BR"/>
        </w:rPr>
        <w:t>como</w:t>
      </w:r>
      <w:r w:rsidR="004F349C" w:rsidRPr="00C63365">
        <w:rPr>
          <w:rFonts w:ascii="Arial" w:hAnsi="Arial" w:cs="Arial"/>
          <w:sz w:val="24"/>
          <w:szCs w:val="24"/>
          <w:lang w:val="pt-BR"/>
        </w:rPr>
        <w:t xml:space="preserve"> </w:t>
      </w:r>
      <w:r w:rsidRPr="00C63365">
        <w:rPr>
          <w:rFonts w:ascii="Arial" w:hAnsi="Arial" w:cs="Arial"/>
          <w:sz w:val="24"/>
          <w:szCs w:val="24"/>
          <w:lang w:val="pt-BR"/>
        </w:rPr>
        <w:t>o</w:t>
      </w:r>
      <w:r w:rsidR="004F349C" w:rsidRPr="00C63365">
        <w:rPr>
          <w:rFonts w:ascii="Arial" w:hAnsi="Arial" w:cs="Arial"/>
          <w:sz w:val="24"/>
          <w:szCs w:val="24"/>
          <w:lang w:val="pt-BR"/>
        </w:rPr>
        <w:t xml:space="preserve"> </w:t>
      </w:r>
      <w:r w:rsidRPr="00C63365">
        <w:rPr>
          <w:rFonts w:ascii="Arial" w:hAnsi="Arial" w:cs="Arial"/>
          <w:sz w:val="24"/>
          <w:szCs w:val="24"/>
          <w:lang w:val="pt-BR"/>
        </w:rPr>
        <w:t>dano</w:t>
      </w:r>
      <w:r w:rsidR="004F349C" w:rsidRPr="00C63365">
        <w:rPr>
          <w:rFonts w:ascii="Arial" w:hAnsi="Arial" w:cs="Arial"/>
          <w:sz w:val="24"/>
          <w:szCs w:val="24"/>
          <w:lang w:val="pt-BR"/>
        </w:rPr>
        <w:t xml:space="preserve"> </w:t>
      </w:r>
      <w:r w:rsidRPr="00C63365">
        <w:rPr>
          <w:rFonts w:ascii="Arial" w:hAnsi="Arial" w:cs="Arial"/>
          <w:sz w:val="24"/>
          <w:szCs w:val="24"/>
          <w:lang w:val="pt-BR"/>
        </w:rPr>
        <w:t>causado à</w:t>
      </w:r>
      <w:r w:rsidR="004F349C" w:rsidRPr="00C63365">
        <w:rPr>
          <w:rFonts w:ascii="Arial" w:hAnsi="Arial" w:cs="Arial"/>
          <w:sz w:val="24"/>
          <w:szCs w:val="24"/>
          <w:lang w:val="pt-BR"/>
        </w:rPr>
        <w:t xml:space="preserve"> </w:t>
      </w:r>
      <w:r w:rsidRPr="00C63365">
        <w:rPr>
          <w:rFonts w:ascii="Arial" w:hAnsi="Arial" w:cs="Arial"/>
          <w:sz w:val="24"/>
          <w:szCs w:val="24"/>
          <w:lang w:val="pt-BR"/>
        </w:rPr>
        <w:t>Administração, observado o princípio da proporcionalidade.</w:t>
      </w:r>
    </w:p>
    <w:p w:rsidR="00551DBC" w:rsidRPr="00C63365" w:rsidRDefault="00551DBC" w:rsidP="006378F1">
      <w:pPr>
        <w:pStyle w:val="PargrafodaLista"/>
        <w:numPr>
          <w:ilvl w:val="1"/>
          <w:numId w:val="1"/>
        </w:numPr>
        <w:tabs>
          <w:tab w:val="left" w:pos="709"/>
          <w:tab w:val="left" w:pos="1135"/>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Se, durante o processo de aplicação de penalidade, se houver indícios de prática deinfração administrativa tipificada pela Lei nº 12.846, de 1º de agosto de 2013, como ato</w:t>
      </w:r>
      <w:r w:rsidR="007C7361" w:rsidRPr="00C63365">
        <w:rPr>
          <w:rFonts w:ascii="Arial" w:hAnsi="Arial" w:cs="Arial"/>
          <w:sz w:val="24"/>
          <w:szCs w:val="24"/>
          <w:lang w:val="pt-BR"/>
        </w:rPr>
        <w:t xml:space="preserve"> </w:t>
      </w:r>
      <w:r w:rsidRPr="00C63365">
        <w:rPr>
          <w:rFonts w:ascii="Arial" w:hAnsi="Arial" w:cs="Arial"/>
          <w:sz w:val="24"/>
          <w:szCs w:val="24"/>
          <w:lang w:val="pt-BR"/>
        </w:rPr>
        <w:t>lesivo</w:t>
      </w:r>
      <w:r w:rsidR="007C7361" w:rsidRPr="00C63365">
        <w:rPr>
          <w:rFonts w:ascii="Arial" w:hAnsi="Arial" w:cs="Arial"/>
          <w:sz w:val="24"/>
          <w:szCs w:val="24"/>
          <w:lang w:val="pt-BR"/>
        </w:rPr>
        <w:t xml:space="preserve"> </w:t>
      </w:r>
      <w:r w:rsidRPr="00C63365">
        <w:rPr>
          <w:rFonts w:ascii="Arial" w:hAnsi="Arial" w:cs="Arial"/>
          <w:sz w:val="24"/>
          <w:szCs w:val="24"/>
          <w:lang w:val="pt-BR"/>
        </w:rPr>
        <w:t>à</w:t>
      </w:r>
      <w:r w:rsidR="007C7361" w:rsidRPr="00C63365">
        <w:rPr>
          <w:rFonts w:ascii="Arial" w:hAnsi="Arial" w:cs="Arial"/>
          <w:sz w:val="24"/>
          <w:szCs w:val="24"/>
          <w:lang w:val="pt-BR"/>
        </w:rPr>
        <w:t xml:space="preserve"> </w:t>
      </w:r>
      <w:r w:rsidRPr="00C63365">
        <w:rPr>
          <w:rFonts w:ascii="Arial" w:hAnsi="Arial" w:cs="Arial"/>
          <w:sz w:val="24"/>
          <w:szCs w:val="24"/>
          <w:lang w:val="pt-BR"/>
        </w:rPr>
        <w:t>administração</w:t>
      </w:r>
      <w:r w:rsidR="005A1727" w:rsidRPr="00C63365">
        <w:rPr>
          <w:rFonts w:ascii="Arial" w:hAnsi="Arial" w:cs="Arial"/>
          <w:sz w:val="24"/>
          <w:szCs w:val="24"/>
          <w:lang w:val="pt-BR"/>
        </w:rPr>
        <w:t xml:space="preserve"> </w:t>
      </w:r>
      <w:r w:rsidRPr="00C63365">
        <w:rPr>
          <w:rFonts w:ascii="Arial" w:hAnsi="Arial" w:cs="Arial"/>
          <w:sz w:val="24"/>
          <w:szCs w:val="24"/>
          <w:lang w:val="pt-BR"/>
        </w:rPr>
        <w:t>pública</w:t>
      </w:r>
      <w:r w:rsidR="005A1727" w:rsidRPr="00C63365">
        <w:rPr>
          <w:rFonts w:ascii="Arial" w:hAnsi="Arial" w:cs="Arial"/>
          <w:sz w:val="24"/>
          <w:szCs w:val="24"/>
          <w:lang w:val="pt-BR"/>
        </w:rPr>
        <w:t xml:space="preserve"> </w:t>
      </w:r>
      <w:r w:rsidRPr="00C63365">
        <w:rPr>
          <w:rFonts w:ascii="Arial" w:hAnsi="Arial" w:cs="Arial"/>
          <w:sz w:val="24"/>
          <w:szCs w:val="24"/>
          <w:lang w:val="pt-BR"/>
        </w:rPr>
        <w:t>nacional</w:t>
      </w:r>
      <w:r w:rsidR="005A1727" w:rsidRPr="00C63365">
        <w:rPr>
          <w:rFonts w:ascii="Arial" w:hAnsi="Arial" w:cs="Arial"/>
          <w:sz w:val="24"/>
          <w:szCs w:val="24"/>
          <w:lang w:val="pt-BR"/>
        </w:rPr>
        <w:t xml:space="preserve"> </w:t>
      </w:r>
      <w:r w:rsidRPr="00C63365">
        <w:rPr>
          <w:rFonts w:ascii="Arial" w:hAnsi="Arial" w:cs="Arial"/>
          <w:sz w:val="24"/>
          <w:szCs w:val="24"/>
          <w:lang w:val="pt-BR"/>
        </w:rPr>
        <w:t>ou</w:t>
      </w:r>
      <w:r w:rsidR="005A1727" w:rsidRPr="00C63365">
        <w:rPr>
          <w:rFonts w:ascii="Arial" w:hAnsi="Arial" w:cs="Arial"/>
          <w:sz w:val="24"/>
          <w:szCs w:val="24"/>
          <w:lang w:val="pt-BR"/>
        </w:rPr>
        <w:t xml:space="preserve"> </w:t>
      </w:r>
      <w:r w:rsidRPr="00C63365">
        <w:rPr>
          <w:rFonts w:ascii="Arial" w:hAnsi="Arial" w:cs="Arial"/>
          <w:sz w:val="24"/>
          <w:szCs w:val="24"/>
          <w:lang w:val="pt-BR"/>
        </w:rPr>
        <w:t>estrangeira,</w:t>
      </w:r>
      <w:r w:rsidR="005A1727" w:rsidRPr="00C63365">
        <w:rPr>
          <w:rFonts w:ascii="Arial" w:hAnsi="Arial" w:cs="Arial"/>
          <w:sz w:val="24"/>
          <w:szCs w:val="24"/>
          <w:lang w:val="pt-BR"/>
        </w:rPr>
        <w:t xml:space="preserve"> </w:t>
      </w:r>
      <w:r w:rsidRPr="00C63365">
        <w:rPr>
          <w:rFonts w:ascii="Arial" w:hAnsi="Arial" w:cs="Arial"/>
          <w:sz w:val="24"/>
          <w:szCs w:val="24"/>
          <w:lang w:val="pt-BR"/>
        </w:rPr>
        <w:t>cópias</w:t>
      </w:r>
      <w:r w:rsidR="005A1727" w:rsidRPr="00C63365">
        <w:rPr>
          <w:rFonts w:ascii="Arial" w:hAnsi="Arial" w:cs="Arial"/>
          <w:sz w:val="24"/>
          <w:szCs w:val="24"/>
          <w:lang w:val="pt-BR"/>
        </w:rPr>
        <w:t xml:space="preserve"> </w:t>
      </w:r>
      <w:r w:rsidRPr="00C63365">
        <w:rPr>
          <w:rFonts w:ascii="Arial" w:hAnsi="Arial" w:cs="Arial"/>
          <w:sz w:val="24"/>
          <w:szCs w:val="24"/>
          <w:lang w:val="pt-BR"/>
        </w:rPr>
        <w:t>dos</w:t>
      </w:r>
      <w:r w:rsidR="005A1727" w:rsidRPr="00C63365">
        <w:rPr>
          <w:rFonts w:ascii="Arial" w:hAnsi="Arial" w:cs="Arial"/>
          <w:sz w:val="24"/>
          <w:szCs w:val="24"/>
          <w:lang w:val="pt-BR"/>
        </w:rPr>
        <w:t xml:space="preserve"> </w:t>
      </w:r>
      <w:r w:rsidRPr="00C63365">
        <w:rPr>
          <w:rFonts w:ascii="Arial" w:hAnsi="Arial" w:cs="Arial"/>
          <w:sz w:val="24"/>
          <w:szCs w:val="24"/>
          <w:lang w:val="pt-BR"/>
        </w:rPr>
        <w:t>processos</w:t>
      </w:r>
      <w:r w:rsidR="005A1727" w:rsidRPr="00C63365">
        <w:rPr>
          <w:rFonts w:ascii="Arial" w:hAnsi="Arial" w:cs="Arial"/>
          <w:sz w:val="24"/>
          <w:szCs w:val="24"/>
          <w:lang w:val="pt-BR"/>
        </w:rPr>
        <w:t xml:space="preserve"> </w:t>
      </w:r>
      <w:r w:rsidRPr="00C63365">
        <w:rPr>
          <w:rFonts w:ascii="Arial" w:hAnsi="Arial" w:cs="Arial"/>
          <w:sz w:val="24"/>
          <w:szCs w:val="24"/>
          <w:lang w:val="pt-BR"/>
        </w:rPr>
        <w:t>administrativos</w:t>
      </w:r>
      <w:r w:rsidR="005A1727" w:rsidRPr="00C63365">
        <w:rPr>
          <w:rFonts w:ascii="Arial" w:hAnsi="Arial" w:cs="Arial"/>
          <w:sz w:val="24"/>
          <w:szCs w:val="24"/>
          <w:lang w:val="pt-BR"/>
        </w:rPr>
        <w:t xml:space="preserve"> necessaries </w:t>
      </w:r>
      <w:r w:rsidRPr="00C63365">
        <w:rPr>
          <w:rFonts w:ascii="Arial" w:hAnsi="Arial" w:cs="Arial"/>
          <w:sz w:val="24"/>
          <w:szCs w:val="24"/>
          <w:lang w:val="pt-BR"/>
        </w:rPr>
        <w:t>à</w:t>
      </w:r>
      <w:r w:rsidR="005A1727" w:rsidRPr="00C63365">
        <w:rPr>
          <w:rFonts w:ascii="Arial" w:hAnsi="Arial" w:cs="Arial"/>
          <w:sz w:val="24"/>
          <w:szCs w:val="24"/>
          <w:lang w:val="pt-BR"/>
        </w:rPr>
        <w:t xml:space="preserve"> </w:t>
      </w:r>
      <w:r w:rsidRPr="00C63365">
        <w:rPr>
          <w:rFonts w:ascii="Arial" w:hAnsi="Arial" w:cs="Arial"/>
          <w:sz w:val="24"/>
          <w:szCs w:val="24"/>
          <w:lang w:val="pt-BR"/>
        </w:rPr>
        <w:t>apuração</w:t>
      </w:r>
      <w:r w:rsidR="005A1727" w:rsidRPr="00C63365">
        <w:rPr>
          <w:rFonts w:ascii="Arial" w:hAnsi="Arial" w:cs="Arial"/>
          <w:sz w:val="24"/>
          <w:szCs w:val="24"/>
          <w:lang w:val="pt-BR"/>
        </w:rPr>
        <w:t xml:space="preserve"> </w:t>
      </w:r>
      <w:r w:rsidRPr="00C63365">
        <w:rPr>
          <w:rFonts w:ascii="Arial" w:hAnsi="Arial" w:cs="Arial"/>
          <w:sz w:val="24"/>
          <w:szCs w:val="24"/>
          <w:lang w:val="pt-BR"/>
        </w:rPr>
        <w:t>da responsabilidade da empresa deverão ser</w:t>
      </w:r>
      <w:r w:rsidR="005A1727" w:rsidRPr="00C63365">
        <w:rPr>
          <w:rFonts w:ascii="Arial" w:hAnsi="Arial" w:cs="Arial"/>
          <w:sz w:val="24"/>
          <w:szCs w:val="24"/>
          <w:lang w:val="pt-BR"/>
        </w:rPr>
        <w:t xml:space="preserve"> </w:t>
      </w:r>
      <w:r w:rsidRPr="00C63365">
        <w:rPr>
          <w:rFonts w:ascii="Arial" w:hAnsi="Arial" w:cs="Arial"/>
          <w:sz w:val="24"/>
          <w:szCs w:val="24"/>
          <w:lang w:val="pt-BR"/>
        </w:rPr>
        <w:t>remetidas</w:t>
      </w:r>
      <w:r w:rsidR="005A1727" w:rsidRPr="00C63365">
        <w:rPr>
          <w:rFonts w:ascii="Arial" w:hAnsi="Arial" w:cs="Arial"/>
          <w:sz w:val="24"/>
          <w:szCs w:val="24"/>
          <w:lang w:val="pt-BR"/>
        </w:rPr>
        <w:t xml:space="preserve"> </w:t>
      </w:r>
      <w:r w:rsidRPr="00C63365">
        <w:rPr>
          <w:rFonts w:ascii="Arial" w:hAnsi="Arial" w:cs="Arial"/>
          <w:sz w:val="24"/>
          <w:szCs w:val="24"/>
          <w:lang w:val="pt-BR"/>
        </w:rPr>
        <w:t>à</w:t>
      </w:r>
      <w:r w:rsidR="005A1727" w:rsidRPr="00C63365">
        <w:rPr>
          <w:rFonts w:ascii="Arial" w:hAnsi="Arial" w:cs="Arial"/>
          <w:sz w:val="24"/>
          <w:szCs w:val="24"/>
          <w:lang w:val="pt-BR"/>
        </w:rPr>
        <w:t xml:space="preserve"> </w:t>
      </w:r>
      <w:r w:rsidRPr="00C63365">
        <w:rPr>
          <w:rFonts w:ascii="Arial" w:hAnsi="Arial" w:cs="Arial"/>
          <w:sz w:val="24"/>
          <w:szCs w:val="24"/>
          <w:lang w:val="pt-BR"/>
        </w:rPr>
        <w:t>autoridade</w:t>
      </w:r>
      <w:r w:rsidR="005A1727" w:rsidRPr="00C63365">
        <w:rPr>
          <w:rFonts w:ascii="Arial" w:hAnsi="Arial" w:cs="Arial"/>
          <w:sz w:val="24"/>
          <w:szCs w:val="24"/>
          <w:lang w:val="pt-BR"/>
        </w:rPr>
        <w:t xml:space="preserve"> </w:t>
      </w:r>
      <w:r w:rsidRPr="00C63365">
        <w:rPr>
          <w:rFonts w:ascii="Arial" w:hAnsi="Arial" w:cs="Arial"/>
          <w:sz w:val="24"/>
          <w:szCs w:val="24"/>
          <w:lang w:val="pt-BR"/>
        </w:rPr>
        <w:t>competente,</w:t>
      </w:r>
      <w:r w:rsidR="005A1727" w:rsidRPr="00C63365">
        <w:rPr>
          <w:rFonts w:ascii="Arial" w:hAnsi="Arial" w:cs="Arial"/>
          <w:sz w:val="24"/>
          <w:szCs w:val="24"/>
          <w:lang w:val="pt-BR"/>
        </w:rPr>
        <w:t xml:space="preserve"> </w:t>
      </w:r>
      <w:r w:rsidRPr="00C63365">
        <w:rPr>
          <w:rFonts w:ascii="Arial" w:hAnsi="Arial" w:cs="Arial"/>
          <w:sz w:val="24"/>
          <w:szCs w:val="24"/>
          <w:lang w:val="pt-BR"/>
        </w:rPr>
        <w:t>com</w:t>
      </w:r>
      <w:r w:rsidR="005A1727" w:rsidRPr="00C63365">
        <w:rPr>
          <w:rFonts w:ascii="Arial" w:hAnsi="Arial" w:cs="Arial"/>
          <w:sz w:val="24"/>
          <w:szCs w:val="24"/>
          <w:lang w:val="pt-BR"/>
        </w:rPr>
        <w:t xml:space="preserve"> </w:t>
      </w:r>
      <w:r w:rsidRPr="00C63365">
        <w:rPr>
          <w:rFonts w:ascii="Arial" w:hAnsi="Arial" w:cs="Arial"/>
          <w:sz w:val="24"/>
          <w:szCs w:val="24"/>
          <w:lang w:val="pt-BR"/>
        </w:rPr>
        <w:t>despacho</w:t>
      </w:r>
      <w:r w:rsidR="005A1727" w:rsidRPr="00C63365">
        <w:rPr>
          <w:rFonts w:ascii="Arial" w:hAnsi="Arial" w:cs="Arial"/>
          <w:sz w:val="24"/>
          <w:szCs w:val="24"/>
          <w:lang w:val="pt-BR"/>
        </w:rPr>
        <w:t xml:space="preserve"> </w:t>
      </w:r>
      <w:r w:rsidRPr="00C63365">
        <w:rPr>
          <w:rFonts w:ascii="Arial" w:hAnsi="Arial" w:cs="Arial"/>
          <w:sz w:val="24"/>
          <w:szCs w:val="24"/>
          <w:lang w:val="pt-BR"/>
        </w:rPr>
        <w:t>fundamentado,</w:t>
      </w:r>
      <w:r w:rsidR="005A1727" w:rsidRPr="00C63365">
        <w:rPr>
          <w:rFonts w:ascii="Arial" w:hAnsi="Arial" w:cs="Arial"/>
          <w:sz w:val="24"/>
          <w:szCs w:val="24"/>
          <w:lang w:val="pt-BR"/>
        </w:rPr>
        <w:t xml:space="preserve"> </w:t>
      </w:r>
      <w:r w:rsidRPr="00C63365">
        <w:rPr>
          <w:rFonts w:ascii="Arial" w:hAnsi="Arial" w:cs="Arial"/>
          <w:sz w:val="24"/>
          <w:szCs w:val="24"/>
          <w:lang w:val="pt-BR"/>
        </w:rPr>
        <w:t>para</w:t>
      </w:r>
      <w:r w:rsidR="005A1727" w:rsidRPr="00C63365">
        <w:rPr>
          <w:rFonts w:ascii="Arial" w:hAnsi="Arial" w:cs="Arial"/>
          <w:sz w:val="24"/>
          <w:szCs w:val="24"/>
          <w:lang w:val="pt-BR"/>
        </w:rPr>
        <w:t xml:space="preserve"> </w:t>
      </w:r>
      <w:r w:rsidRPr="00C63365">
        <w:rPr>
          <w:rFonts w:ascii="Arial" w:hAnsi="Arial" w:cs="Arial"/>
          <w:sz w:val="24"/>
          <w:szCs w:val="24"/>
          <w:lang w:val="pt-BR"/>
        </w:rPr>
        <w:t>ciência</w:t>
      </w:r>
      <w:r w:rsidR="005A1727" w:rsidRPr="00C63365">
        <w:rPr>
          <w:rFonts w:ascii="Arial" w:hAnsi="Arial" w:cs="Arial"/>
          <w:sz w:val="24"/>
          <w:szCs w:val="24"/>
          <w:lang w:val="pt-BR"/>
        </w:rPr>
        <w:t xml:space="preserve"> </w:t>
      </w:r>
      <w:r w:rsidRPr="00C63365">
        <w:rPr>
          <w:rFonts w:ascii="Arial" w:hAnsi="Arial" w:cs="Arial"/>
          <w:sz w:val="24"/>
          <w:szCs w:val="24"/>
          <w:lang w:val="pt-BR"/>
        </w:rPr>
        <w:t>e</w:t>
      </w:r>
      <w:r w:rsidR="005A1727" w:rsidRPr="00C63365">
        <w:rPr>
          <w:rFonts w:ascii="Arial" w:hAnsi="Arial" w:cs="Arial"/>
          <w:sz w:val="24"/>
          <w:szCs w:val="24"/>
          <w:lang w:val="pt-BR"/>
        </w:rPr>
        <w:t xml:space="preserve"> </w:t>
      </w:r>
      <w:r w:rsidRPr="00C63365">
        <w:rPr>
          <w:rFonts w:ascii="Arial" w:hAnsi="Arial" w:cs="Arial"/>
          <w:sz w:val="24"/>
          <w:szCs w:val="24"/>
          <w:lang w:val="pt-BR"/>
        </w:rPr>
        <w:t>decisão</w:t>
      </w:r>
      <w:r w:rsidR="005A1727" w:rsidRPr="00C63365">
        <w:rPr>
          <w:rFonts w:ascii="Arial" w:hAnsi="Arial" w:cs="Arial"/>
          <w:sz w:val="24"/>
          <w:szCs w:val="24"/>
          <w:lang w:val="pt-BR"/>
        </w:rPr>
        <w:t xml:space="preserve"> </w:t>
      </w:r>
      <w:r w:rsidRPr="00C63365">
        <w:rPr>
          <w:rFonts w:ascii="Arial" w:hAnsi="Arial" w:cs="Arial"/>
          <w:sz w:val="24"/>
          <w:szCs w:val="24"/>
          <w:lang w:val="pt-BR"/>
        </w:rPr>
        <w:t>sobre</w:t>
      </w:r>
      <w:r w:rsidR="005A1727" w:rsidRPr="00C63365">
        <w:rPr>
          <w:rFonts w:ascii="Arial" w:hAnsi="Arial" w:cs="Arial"/>
          <w:sz w:val="24"/>
          <w:szCs w:val="24"/>
          <w:lang w:val="pt-BR"/>
        </w:rPr>
        <w:t xml:space="preserve"> </w:t>
      </w:r>
      <w:r w:rsidRPr="00C63365">
        <w:rPr>
          <w:rFonts w:ascii="Arial" w:hAnsi="Arial" w:cs="Arial"/>
          <w:sz w:val="24"/>
          <w:szCs w:val="24"/>
          <w:lang w:val="pt-BR"/>
        </w:rPr>
        <w:t>a</w:t>
      </w:r>
      <w:r w:rsidR="005A1727" w:rsidRPr="00C63365">
        <w:rPr>
          <w:rFonts w:ascii="Arial" w:hAnsi="Arial" w:cs="Arial"/>
          <w:sz w:val="24"/>
          <w:szCs w:val="24"/>
          <w:lang w:val="pt-BR"/>
        </w:rPr>
        <w:t xml:space="preserve"> </w:t>
      </w:r>
      <w:r w:rsidRPr="00C63365">
        <w:rPr>
          <w:rFonts w:ascii="Arial" w:hAnsi="Arial" w:cs="Arial"/>
          <w:sz w:val="24"/>
          <w:szCs w:val="24"/>
          <w:lang w:val="pt-BR"/>
        </w:rPr>
        <w:t>eventual</w:t>
      </w:r>
      <w:r w:rsidR="005A1727" w:rsidRPr="00C63365">
        <w:rPr>
          <w:rFonts w:ascii="Arial" w:hAnsi="Arial" w:cs="Arial"/>
          <w:sz w:val="24"/>
          <w:szCs w:val="24"/>
          <w:lang w:val="pt-BR"/>
        </w:rPr>
        <w:t xml:space="preserve"> </w:t>
      </w:r>
      <w:r w:rsidRPr="00C63365">
        <w:rPr>
          <w:rFonts w:ascii="Arial" w:hAnsi="Arial" w:cs="Arial"/>
          <w:sz w:val="24"/>
          <w:szCs w:val="24"/>
          <w:lang w:val="pt-BR"/>
        </w:rPr>
        <w:t>instauração</w:t>
      </w:r>
      <w:r w:rsidR="005A1727" w:rsidRPr="00C63365">
        <w:rPr>
          <w:rFonts w:ascii="Arial" w:hAnsi="Arial" w:cs="Arial"/>
          <w:sz w:val="24"/>
          <w:szCs w:val="24"/>
          <w:lang w:val="pt-BR"/>
        </w:rPr>
        <w:t xml:space="preserve"> </w:t>
      </w:r>
      <w:r w:rsidRPr="00C63365">
        <w:rPr>
          <w:rFonts w:ascii="Arial" w:hAnsi="Arial" w:cs="Arial"/>
          <w:sz w:val="24"/>
          <w:szCs w:val="24"/>
          <w:lang w:val="pt-BR"/>
        </w:rPr>
        <w:t>de</w:t>
      </w:r>
      <w:r w:rsidR="005A1727" w:rsidRPr="00C63365">
        <w:rPr>
          <w:rFonts w:ascii="Arial" w:hAnsi="Arial" w:cs="Arial"/>
          <w:sz w:val="24"/>
          <w:szCs w:val="24"/>
          <w:lang w:val="pt-BR"/>
        </w:rPr>
        <w:t xml:space="preserve"> </w:t>
      </w:r>
      <w:r w:rsidRPr="00C63365">
        <w:rPr>
          <w:rFonts w:ascii="Arial" w:hAnsi="Arial" w:cs="Arial"/>
          <w:sz w:val="24"/>
          <w:szCs w:val="24"/>
          <w:lang w:val="pt-BR"/>
        </w:rPr>
        <w:t>investigação</w:t>
      </w:r>
      <w:r w:rsidR="005A1727" w:rsidRPr="00C63365">
        <w:rPr>
          <w:rFonts w:ascii="Arial" w:hAnsi="Arial" w:cs="Arial"/>
          <w:sz w:val="24"/>
          <w:szCs w:val="24"/>
          <w:lang w:val="pt-BR"/>
        </w:rPr>
        <w:t xml:space="preserve"> preliminar </w:t>
      </w:r>
      <w:r w:rsidRPr="00C63365">
        <w:rPr>
          <w:rFonts w:ascii="Arial" w:hAnsi="Arial" w:cs="Arial"/>
          <w:sz w:val="24"/>
          <w:szCs w:val="24"/>
          <w:lang w:val="pt-BR"/>
        </w:rPr>
        <w:t>ou</w:t>
      </w:r>
      <w:r w:rsidR="005A1727" w:rsidRPr="00C63365">
        <w:rPr>
          <w:rFonts w:ascii="Arial" w:hAnsi="Arial" w:cs="Arial"/>
          <w:sz w:val="24"/>
          <w:szCs w:val="24"/>
          <w:lang w:val="pt-BR"/>
        </w:rPr>
        <w:t xml:space="preserve"> </w:t>
      </w:r>
      <w:r w:rsidRPr="00C63365">
        <w:rPr>
          <w:rFonts w:ascii="Arial" w:hAnsi="Arial" w:cs="Arial"/>
          <w:sz w:val="24"/>
          <w:szCs w:val="24"/>
          <w:lang w:val="pt-BR"/>
        </w:rPr>
        <w:t>Processo</w:t>
      </w:r>
      <w:r w:rsidR="005A1727" w:rsidRPr="00C63365">
        <w:rPr>
          <w:rFonts w:ascii="Arial" w:hAnsi="Arial" w:cs="Arial"/>
          <w:sz w:val="24"/>
          <w:szCs w:val="24"/>
          <w:lang w:val="pt-BR"/>
        </w:rPr>
        <w:t xml:space="preserve"> </w:t>
      </w:r>
      <w:r w:rsidRPr="00C63365">
        <w:rPr>
          <w:rFonts w:ascii="Arial" w:hAnsi="Arial" w:cs="Arial"/>
          <w:sz w:val="24"/>
          <w:szCs w:val="24"/>
          <w:lang w:val="pt-BR"/>
        </w:rPr>
        <w:t>Administrativo</w:t>
      </w:r>
      <w:r w:rsidR="005A1727" w:rsidRPr="00C63365">
        <w:rPr>
          <w:rFonts w:ascii="Arial" w:hAnsi="Arial" w:cs="Arial"/>
          <w:sz w:val="24"/>
          <w:szCs w:val="24"/>
          <w:lang w:val="pt-BR"/>
        </w:rPr>
        <w:t xml:space="preserve"> </w:t>
      </w:r>
      <w:r w:rsidRPr="00C63365">
        <w:rPr>
          <w:rFonts w:ascii="Arial" w:hAnsi="Arial" w:cs="Arial"/>
          <w:sz w:val="24"/>
          <w:szCs w:val="24"/>
          <w:lang w:val="pt-BR"/>
        </w:rPr>
        <w:t>de Responsabilização –PAR.</w:t>
      </w:r>
    </w:p>
    <w:p w:rsidR="00551DBC" w:rsidRPr="00C63365" w:rsidRDefault="00551DBC" w:rsidP="006378F1">
      <w:pPr>
        <w:pStyle w:val="PargrafodaLista"/>
        <w:numPr>
          <w:ilvl w:val="1"/>
          <w:numId w:val="1"/>
        </w:numPr>
        <w:tabs>
          <w:tab w:val="left" w:pos="709"/>
          <w:tab w:val="left" w:pos="851"/>
        </w:tabs>
        <w:spacing w:before="118" w:line="288" w:lineRule="auto"/>
        <w:ind w:left="0" w:right="-554" w:firstLine="0"/>
        <w:rPr>
          <w:rFonts w:ascii="Arial" w:hAnsi="Arial" w:cs="Arial"/>
          <w:sz w:val="24"/>
          <w:szCs w:val="24"/>
          <w:lang w:val="pt-BR"/>
        </w:rPr>
      </w:pPr>
      <w:r w:rsidRPr="00C63365">
        <w:rPr>
          <w:rFonts w:ascii="Arial" w:hAnsi="Arial" w:cs="Arial"/>
          <w:sz w:val="24"/>
          <w:szCs w:val="24"/>
          <w:lang w:val="pt-BR"/>
        </w:rPr>
        <w:t>A apuração e o julgamento das demais infrações administrativas não consideradas</w:t>
      </w:r>
      <w:r w:rsidR="005A1727" w:rsidRPr="00C63365">
        <w:rPr>
          <w:rFonts w:ascii="Arial" w:hAnsi="Arial" w:cs="Arial"/>
          <w:sz w:val="24"/>
          <w:szCs w:val="24"/>
          <w:lang w:val="pt-BR"/>
        </w:rPr>
        <w:t xml:space="preserve"> </w:t>
      </w:r>
      <w:r w:rsidRPr="00C63365">
        <w:rPr>
          <w:rFonts w:ascii="Arial" w:hAnsi="Arial" w:cs="Arial"/>
          <w:sz w:val="24"/>
          <w:szCs w:val="24"/>
          <w:lang w:val="pt-BR"/>
        </w:rPr>
        <w:t>como ato lesivo à Administração Pública nacional ou estrangeira nos termos da Lei nº12.846, de 1º de agosto de 2013, seguirão seu rito normal na unidade administrativa.</w:t>
      </w:r>
    </w:p>
    <w:p w:rsidR="00551DBC" w:rsidRPr="00C63365" w:rsidRDefault="00551DBC" w:rsidP="006378F1">
      <w:pPr>
        <w:pStyle w:val="PargrafodaLista"/>
        <w:numPr>
          <w:ilvl w:val="1"/>
          <w:numId w:val="1"/>
        </w:numPr>
        <w:tabs>
          <w:tab w:val="left" w:pos="709"/>
          <w:tab w:val="left" w:pos="1135"/>
        </w:tabs>
        <w:spacing w:before="116" w:line="288" w:lineRule="auto"/>
        <w:ind w:left="0" w:right="-554" w:firstLine="0"/>
        <w:rPr>
          <w:rFonts w:ascii="Arial" w:hAnsi="Arial" w:cs="Arial"/>
          <w:sz w:val="24"/>
          <w:szCs w:val="24"/>
          <w:lang w:val="pt-BR"/>
        </w:rPr>
      </w:pPr>
      <w:r w:rsidRPr="00C63365">
        <w:rPr>
          <w:rFonts w:ascii="Arial" w:hAnsi="Arial" w:cs="Arial"/>
          <w:sz w:val="24"/>
          <w:szCs w:val="24"/>
          <w:lang w:val="pt-BR"/>
        </w:rPr>
        <w:t>Oprocessamentodo</w:t>
      </w:r>
      <w:r w:rsidR="005A1727" w:rsidRPr="00C63365">
        <w:rPr>
          <w:rFonts w:ascii="Arial" w:hAnsi="Arial" w:cs="Arial"/>
          <w:sz w:val="24"/>
          <w:szCs w:val="24"/>
          <w:lang w:val="pt-BR"/>
        </w:rPr>
        <w:t xml:space="preserve"> </w:t>
      </w:r>
      <w:r w:rsidRPr="00C63365">
        <w:rPr>
          <w:rFonts w:ascii="Arial" w:hAnsi="Arial" w:cs="Arial"/>
          <w:sz w:val="24"/>
          <w:szCs w:val="24"/>
          <w:lang w:val="pt-BR"/>
        </w:rPr>
        <w:t>PAR</w:t>
      </w:r>
      <w:r w:rsidR="005A1727" w:rsidRPr="00C63365">
        <w:rPr>
          <w:rFonts w:ascii="Arial" w:hAnsi="Arial" w:cs="Arial"/>
          <w:sz w:val="24"/>
          <w:szCs w:val="24"/>
          <w:lang w:val="pt-BR"/>
        </w:rPr>
        <w:t xml:space="preserve"> </w:t>
      </w:r>
      <w:r w:rsidRPr="00C63365">
        <w:rPr>
          <w:rFonts w:ascii="Arial" w:hAnsi="Arial" w:cs="Arial"/>
          <w:sz w:val="24"/>
          <w:szCs w:val="24"/>
          <w:lang w:val="pt-BR"/>
        </w:rPr>
        <w:t>não</w:t>
      </w:r>
      <w:r w:rsidR="005A1727" w:rsidRPr="00C63365">
        <w:rPr>
          <w:rFonts w:ascii="Arial" w:hAnsi="Arial" w:cs="Arial"/>
          <w:sz w:val="24"/>
          <w:szCs w:val="24"/>
          <w:lang w:val="pt-BR"/>
        </w:rPr>
        <w:t xml:space="preserve"> </w:t>
      </w:r>
      <w:r w:rsidRPr="00C63365">
        <w:rPr>
          <w:rFonts w:ascii="Arial" w:hAnsi="Arial" w:cs="Arial"/>
          <w:sz w:val="24"/>
          <w:szCs w:val="24"/>
          <w:lang w:val="pt-BR"/>
        </w:rPr>
        <w:t>interfere</w:t>
      </w:r>
      <w:r w:rsidR="005A1727" w:rsidRPr="00C63365">
        <w:rPr>
          <w:rFonts w:ascii="Arial" w:hAnsi="Arial" w:cs="Arial"/>
          <w:sz w:val="24"/>
          <w:szCs w:val="24"/>
          <w:lang w:val="pt-BR"/>
        </w:rPr>
        <w:t xml:space="preserve"> </w:t>
      </w:r>
      <w:r w:rsidRPr="00C63365">
        <w:rPr>
          <w:rFonts w:ascii="Arial" w:hAnsi="Arial" w:cs="Arial"/>
          <w:sz w:val="24"/>
          <w:szCs w:val="24"/>
          <w:lang w:val="pt-BR"/>
        </w:rPr>
        <w:t>no</w:t>
      </w:r>
      <w:r w:rsidR="005A1727" w:rsidRPr="00C63365">
        <w:rPr>
          <w:rFonts w:ascii="Arial" w:hAnsi="Arial" w:cs="Arial"/>
          <w:sz w:val="24"/>
          <w:szCs w:val="24"/>
          <w:lang w:val="pt-BR"/>
        </w:rPr>
        <w:t xml:space="preserve"> </w:t>
      </w:r>
      <w:r w:rsidRPr="00C63365">
        <w:rPr>
          <w:rFonts w:ascii="Arial" w:hAnsi="Arial" w:cs="Arial"/>
          <w:sz w:val="24"/>
          <w:szCs w:val="24"/>
          <w:lang w:val="pt-BR"/>
        </w:rPr>
        <w:t>seguimento</w:t>
      </w:r>
      <w:r w:rsidR="005A1727" w:rsidRPr="00C63365">
        <w:rPr>
          <w:rFonts w:ascii="Arial" w:hAnsi="Arial" w:cs="Arial"/>
          <w:sz w:val="24"/>
          <w:szCs w:val="24"/>
          <w:lang w:val="pt-BR"/>
        </w:rPr>
        <w:t xml:space="preserve"> </w:t>
      </w:r>
      <w:r w:rsidRPr="00C63365">
        <w:rPr>
          <w:rFonts w:ascii="Arial" w:hAnsi="Arial" w:cs="Arial"/>
          <w:sz w:val="24"/>
          <w:szCs w:val="24"/>
          <w:lang w:val="pt-BR"/>
        </w:rPr>
        <w:t>regular</w:t>
      </w:r>
      <w:r w:rsidR="005A1727" w:rsidRPr="00C63365">
        <w:rPr>
          <w:rFonts w:ascii="Arial" w:hAnsi="Arial" w:cs="Arial"/>
          <w:sz w:val="24"/>
          <w:szCs w:val="24"/>
          <w:lang w:val="pt-BR"/>
        </w:rPr>
        <w:t xml:space="preserve"> </w:t>
      </w:r>
      <w:r w:rsidRPr="00C63365">
        <w:rPr>
          <w:rFonts w:ascii="Arial" w:hAnsi="Arial" w:cs="Arial"/>
          <w:sz w:val="24"/>
          <w:szCs w:val="24"/>
          <w:lang w:val="pt-BR"/>
        </w:rPr>
        <w:t>dos</w:t>
      </w:r>
      <w:r w:rsidR="005A1727" w:rsidRPr="00C63365">
        <w:rPr>
          <w:rFonts w:ascii="Arial" w:hAnsi="Arial" w:cs="Arial"/>
          <w:sz w:val="24"/>
          <w:szCs w:val="24"/>
          <w:lang w:val="pt-BR"/>
        </w:rPr>
        <w:t xml:space="preserve"> </w:t>
      </w:r>
      <w:r w:rsidRPr="00C63365">
        <w:rPr>
          <w:rFonts w:ascii="Arial" w:hAnsi="Arial" w:cs="Arial"/>
          <w:sz w:val="24"/>
          <w:szCs w:val="24"/>
          <w:lang w:val="pt-BR"/>
        </w:rPr>
        <w:t>processos</w:t>
      </w:r>
      <w:r w:rsidR="005A1727" w:rsidRPr="00C63365">
        <w:rPr>
          <w:rFonts w:ascii="Arial" w:hAnsi="Arial" w:cs="Arial"/>
          <w:sz w:val="24"/>
          <w:szCs w:val="24"/>
          <w:lang w:val="pt-BR"/>
        </w:rPr>
        <w:t xml:space="preserve"> </w:t>
      </w:r>
      <w:r w:rsidRPr="00C63365">
        <w:rPr>
          <w:rFonts w:ascii="Arial" w:hAnsi="Arial" w:cs="Arial"/>
          <w:sz w:val="24"/>
          <w:szCs w:val="24"/>
          <w:lang w:val="pt-BR"/>
        </w:rPr>
        <w:t>administrativos</w:t>
      </w:r>
      <w:r w:rsidR="005A1727" w:rsidRPr="00C63365">
        <w:rPr>
          <w:rFonts w:ascii="Arial" w:hAnsi="Arial" w:cs="Arial"/>
          <w:sz w:val="24"/>
          <w:szCs w:val="24"/>
          <w:lang w:val="pt-BR"/>
        </w:rPr>
        <w:t xml:space="preserve"> </w:t>
      </w:r>
      <w:r w:rsidRPr="00C63365">
        <w:rPr>
          <w:rFonts w:ascii="Arial" w:hAnsi="Arial" w:cs="Arial"/>
          <w:sz w:val="24"/>
          <w:szCs w:val="24"/>
          <w:lang w:val="pt-BR"/>
        </w:rPr>
        <w:t>específicos</w:t>
      </w:r>
      <w:r w:rsidR="005A1727" w:rsidRPr="00C63365">
        <w:rPr>
          <w:rFonts w:ascii="Arial" w:hAnsi="Arial" w:cs="Arial"/>
          <w:sz w:val="24"/>
          <w:szCs w:val="24"/>
          <w:lang w:val="pt-BR"/>
        </w:rPr>
        <w:t xml:space="preserve"> </w:t>
      </w:r>
      <w:r w:rsidRPr="00C63365">
        <w:rPr>
          <w:rFonts w:ascii="Arial" w:hAnsi="Arial" w:cs="Arial"/>
          <w:sz w:val="24"/>
          <w:szCs w:val="24"/>
          <w:lang w:val="pt-BR"/>
        </w:rPr>
        <w:t>para</w:t>
      </w:r>
      <w:r w:rsidR="005A1727" w:rsidRPr="00C63365">
        <w:rPr>
          <w:rFonts w:ascii="Arial" w:hAnsi="Arial" w:cs="Arial"/>
          <w:sz w:val="24"/>
          <w:szCs w:val="24"/>
          <w:lang w:val="pt-BR"/>
        </w:rPr>
        <w:t xml:space="preserve"> </w:t>
      </w:r>
      <w:r w:rsidRPr="00C63365">
        <w:rPr>
          <w:rFonts w:ascii="Arial" w:hAnsi="Arial" w:cs="Arial"/>
          <w:sz w:val="24"/>
          <w:szCs w:val="24"/>
          <w:lang w:val="pt-BR"/>
        </w:rPr>
        <w:t>apuração</w:t>
      </w:r>
      <w:r w:rsidR="005A1727" w:rsidRPr="00C63365">
        <w:rPr>
          <w:rFonts w:ascii="Arial" w:hAnsi="Arial" w:cs="Arial"/>
          <w:sz w:val="24"/>
          <w:szCs w:val="24"/>
          <w:lang w:val="pt-BR"/>
        </w:rPr>
        <w:t xml:space="preserve"> </w:t>
      </w:r>
      <w:r w:rsidRPr="00C63365">
        <w:rPr>
          <w:rFonts w:ascii="Arial" w:hAnsi="Arial" w:cs="Arial"/>
          <w:sz w:val="24"/>
          <w:szCs w:val="24"/>
          <w:lang w:val="pt-BR"/>
        </w:rPr>
        <w:t>da</w:t>
      </w:r>
      <w:r w:rsidR="005A1727" w:rsidRPr="00C63365">
        <w:rPr>
          <w:rFonts w:ascii="Arial" w:hAnsi="Arial" w:cs="Arial"/>
          <w:sz w:val="24"/>
          <w:szCs w:val="24"/>
          <w:lang w:val="pt-BR"/>
        </w:rPr>
        <w:t xml:space="preserve"> </w:t>
      </w:r>
      <w:r w:rsidRPr="00C63365">
        <w:rPr>
          <w:rFonts w:ascii="Arial" w:hAnsi="Arial" w:cs="Arial"/>
          <w:sz w:val="24"/>
          <w:szCs w:val="24"/>
          <w:lang w:val="pt-BR"/>
        </w:rPr>
        <w:t>ocorrência</w:t>
      </w:r>
      <w:r w:rsidR="005A1727" w:rsidRPr="00C63365">
        <w:rPr>
          <w:rFonts w:ascii="Arial" w:hAnsi="Arial" w:cs="Arial"/>
          <w:sz w:val="24"/>
          <w:szCs w:val="24"/>
          <w:lang w:val="pt-BR"/>
        </w:rPr>
        <w:t xml:space="preserve"> </w:t>
      </w:r>
      <w:r w:rsidRPr="00C63365">
        <w:rPr>
          <w:rFonts w:ascii="Arial" w:hAnsi="Arial" w:cs="Arial"/>
          <w:sz w:val="24"/>
          <w:szCs w:val="24"/>
          <w:lang w:val="pt-BR"/>
        </w:rPr>
        <w:t>de</w:t>
      </w:r>
      <w:r w:rsidR="005A1727" w:rsidRPr="00C63365">
        <w:rPr>
          <w:rFonts w:ascii="Arial" w:hAnsi="Arial" w:cs="Arial"/>
          <w:sz w:val="24"/>
          <w:szCs w:val="24"/>
          <w:lang w:val="pt-BR"/>
        </w:rPr>
        <w:t xml:space="preserve"> </w:t>
      </w:r>
      <w:r w:rsidRPr="00C63365">
        <w:rPr>
          <w:rFonts w:ascii="Arial" w:hAnsi="Arial" w:cs="Arial"/>
          <w:sz w:val="24"/>
          <w:szCs w:val="24"/>
          <w:lang w:val="pt-BR"/>
        </w:rPr>
        <w:t>danos</w:t>
      </w:r>
      <w:r w:rsidR="005A1727" w:rsidRPr="00C63365">
        <w:rPr>
          <w:rFonts w:ascii="Arial" w:hAnsi="Arial" w:cs="Arial"/>
          <w:sz w:val="24"/>
          <w:szCs w:val="24"/>
          <w:lang w:val="pt-BR"/>
        </w:rPr>
        <w:t xml:space="preserve"> </w:t>
      </w:r>
      <w:r w:rsidRPr="00C63365">
        <w:rPr>
          <w:rFonts w:ascii="Arial" w:hAnsi="Arial" w:cs="Arial"/>
          <w:sz w:val="24"/>
          <w:szCs w:val="24"/>
          <w:lang w:val="pt-BR"/>
        </w:rPr>
        <w:t>e</w:t>
      </w:r>
      <w:r w:rsidR="005A1727" w:rsidRPr="00C63365">
        <w:rPr>
          <w:rFonts w:ascii="Arial" w:hAnsi="Arial" w:cs="Arial"/>
          <w:sz w:val="24"/>
          <w:szCs w:val="24"/>
          <w:lang w:val="pt-BR"/>
        </w:rPr>
        <w:t xml:space="preserve"> </w:t>
      </w:r>
      <w:r w:rsidRPr="00C63365">
        <w:rPr>
          <w:rFonts w:ascii="Arial" w:hAnsi="Arial" w:cs="Arial"/>
          <w:sz w:val="24"/>
          <w:szCs w:val="24"/>
          <w:lang w:val="pt-BR"/>
        </w:rPr>
        <w:t>prejuízos</w:t>
      </w:r>
      <w:r w:rsidR="005A1727" w:rsidRPr="00C63365">
        <w:rPr>
          <w:rFonts w:ascii="Arial" w:hAnsi="Arial" w:cs="Arial"/>
          <w:sz w:val="24"/>
          <w:szCs w:val="24"/>
          <w:lang w:val="pt-BR"/>
        </w:rPr>
        <w:t xml:space="preserve"> </w:t>
      </w:r>
      <w:r w:rsidRPr="00C63365">
        <w:rPr>
          <w:rFonts w:ascii="Arial" w:hAnsi="Arial" w:cs="Arial"/>
          <w:sz w:val="24"/>
          <w:szCs w:val="24"/>
          <w:lang w:val="pt-BR"/>
        </w:rPr>
        <w:t>à</w:t>
      </w:r>
      <w:r w:rsidR="005A1727" w:rsidRPr="00C63365">
        <w:rPr>
          <w:rFonts w:ascii="Arial" w:hAnsi="Arial" w:cs="Arial"/>
          <w:sz w:val="24"/>
          <w:szCs w:val="24"/>
          <w:lang w:val="pt-BR"/>
        </w:rPr>
        <w:t xml:space="preserve"> </w:t>
      </w:r>
      <w:r w:rsidRPr="00C63365">
        <w:rPr>
          <w:rFonts w:ascii="Arial" w:hAnsi="Arial" w:cs="Arial"/>
          <w:sz w:val="24"/>
          <w:szCs w:val="24"/>
          <w:lang w:val="pt-BR"/>
        </w:rPr>
        <w:t>Administração Pública Federal resultantes de ato lesivo cometido por pessoa jurídica,com ou sem a participação de agente público.</w:t>
      </w:r>
    </w:p>
    <w:p w:rsidR="00551DBC" w:rsidRPr="00C63365" w:rsidRDefault="00551DBC" w:rsidP="006378F1">
      <w:pPr>
        <w:pStyle w:val="PargrafodaLista"/>
        <w:numPr>
          <w:ilvl w:val="1"/>
          <w:numId w:val="1"/>
        </w:numPr>
        <w:tabs>
          <w:tab w:val="left" w:pos="709"/>
          <w:tab w:val="left" w:pos="1135"/>
        </w:tabs>
        <w:spacing w:before="115"/>
        <w:ind w:left="0" w:right="-554" w:firstLine="0"/>
        <w:rPr>
          <w:rFonts w:ascii="Arial" w:hAnsi="Arial" w:cs="Arial"/>
          <w:sz w:val="24"/>
          <w:szCs w:val="24"/>
          <w:lang w:val="pt-BR"/>
        </w:rPr>
      </w:pPr>
      <w:r w:rsidRPr="00C63365">
        <w:rPr>
          <w:rFonts w:ascii="Arial" w:hAnsi="Arial" w:cs="Arial"/>
          <w:sz w:val="24"/>
          <w:szCs w:val="24"/>
          <w:lang w:val="pt-BR"/>
        </w:rPr>
        <w:t>As</w:t>
      </w:r>
      <w:r w:rsidR="005A1727" w:rsidRPr="00C63365">
        <w:rPr>
          <w:rFonts w:ascii="Arial" w:hAnsi="Arial" w:cs="Arial"/>
          <w:sz w:val="24"/>
          <w:szCs w:val="24"/>
          <w:lang w:val="pt-BR"/>
        </w:rPr>
        <w:t xml:space="preserve"> </w:t>
      </w:r>
      <w:r w:rsidRPr="00C63365">
        <w:rPr>
          <w:rFonts w:ascii="Arial" w:hAnsi="Arial" w:cs="Arial"/>
          <w:sz w:val="24"/>
          <w:szCs w:val="24"/>
          <w:lang w:val="pt-BR"/>
        </w:rPr>
        <w:t>penalidades</w:t>
      </w:r>
      <w:r w:rsidR="005A1727" w:rsidRPr="00C63365">
        <w:rPr>
          <w:rFonts w:ascii="Arial" w:hAnsi="Arial" w:cs="Arial"/>
          <w:sz w:val="24"/>
          <w:szCs w:val="24"/>
          <w:lang w:val="pt-BR"/>
        </w:rPr>
        <w:t xml:space="preserve"> </w:t>
      </w:r>
      <w:r w:rsidRPr="00C63365">
        <w:rPr>
          <w:rFonts w:ascii="Arial" w:hAnsi="Arial" w:cs="Arial"/>
          <w:sz w:val="24"/>
          <w:szCs w:val="24"/>
          <w:lang w:val="pt-BR"/>
        </w:rPr>
        <w:t>serão</w:t>
      </w:r>
      <w:r w:rsidR="005A1727" w:rsidRPr="00C63365">
        <w:rPr>
          <w:rFonts w:ascii="Arial" w:hAnsi="Arial" w:cs="Arial"/>
          <w:sz w:val="24"/>
          <w:szCs w:val="24"/>
          <w:lang w:val="pt-BR"/>
        </w:rPr>
        <w:t xml:space="preserve"> </w:t>
      </w:r>
      <w:r w:rsidRPr="00C63365">
        <w:rPr>
          <w:rFonts w:ascii="Arial" w:hAnsi="Arial" w:cs="Arial"/>
          <w:sz w:val="24"/>
          <w:szCs w:val="24"/>
          <w:lang w:val="pt-BR"/>
        </w:rPr>
        <w:t>obrigatoriamente</w:t>
      </w:r>
      <w:r w:rsidR="005A1727" w:rsidRPr="00C63365">
        <w:rPr>
          <w:rFonts w:ascii="Arial" w:hAnsi="Arial" w:cs="Arial"/>
          <w:sz w:val="24"/>
          <w:szCs w:val="24"/>
          <w:lang w:val="pt-BR"/>
        </w:rPr>
        <w:t xml:space="preserve"> </w:t>
      </w:r>
      <w:r w:rsidRPr="00C63365">
        <w:rPr>
          <w:rFonts w:ascii="Arial" w:hAnsi="Arial" w:cs="Arial"/>
          <w:sz w:val="24"/>
          <w:szCs w:val="24"/>
          <w:lang w:val="pt-BR"/>
        </w:rPr>
        <w:t>registradas</w:t>
      </w:r>
      <w:r w:rsidR="005A1727" w:rsidRPr="00C63365">
        <w:rPr>
          <w:rFonts w:ascii="Arial" w:hAnsi="Arial" w:cs="Arial"/>
          <w:sz w:val="24"/>
          <w:szCs w:val="24"/>
          <w:lang w:val="pt-BR"/>
        </w:rPr>
        <w:t xml:space="preserve"> </w:t>
      </w:r>
      <w:r w:rsidRPr="00C63365">
        <w:rPr>
          <w:rFonts w:ascii="Arial" w:hAnsi="Arial" w:cs="Arial"/>
          <w:sz w:val="24"/>
          <w:szCs w:val="24"/>
          <w:lang w:val="pt-BR"/>
        </w:rPr>
        <w:t>no</w:t>
      </w:r>
      <w:r w:rsidR="005A1727" w:rsidRPr="00C63365">
        <w:rPr>
          <w:rFonts w:ascii="Arial" w:hAnsi="Arial" w:cs="Arial"/>
          <w:sz w:val="24"/>
          <w:szCs w:val="24"/>
          <w:lang w:val="pt-BR"/>
        </w:rPr>
        <w:t xml:space="preserve"> </w:t>
      </w:r>
      <w:r w:rsidRPr="00C63365">
        <w:rPr>
          <w:rFonts w:ascii="Arial" w:hAnsi="Arial" w:cs="Arial"/>
          <w:sz w:val="24"/>
          <w:szCs w:val="24"/>
          <w:lang w:val="pt-BR"/>
        </w:rPr>
        <w:t>SICAF.</w:t>
      </w:r>
    </w:p>
    <w:p w:rsidR="00551DBC" w:rsidRPr="00C63365" w:rsidRDefault="00551DBC" w:rsidP="006378F1">
      <w:pPr>
        <w:pStyle w:val="Corpodetexto"/>
        <w:tabs>
          <w:tab w:val="left" w:pos="709"/>
        </w:tabs>
        <w:spacing w:before="3"/>
        <w:ind w:right="-554"/>
        <w:jc w:val="left"/>
        <w:rPr>
          <w:rFonts w:ascii="Arial" w:hAnsi="Arial" w:cs="Arial"/>
          <w:lang w:val="pt-BR"/>
        </w:rPr>
      </w:pPr>
    </w:p>
    <w:p w:rsidR="005A1727" w:rsidRPr="00C63365" w:rsidRDefault="005A1727"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lang w:val="pt-BR"/>
        </w:rPr>
        <w:t>DAS RESPONSABILIDADES DO AGENTE PÚBLICO RESPONSÁVEL PELA CONTRATAÇÃO</w:t>
      </w:r>
    </w:p>
    <w:p w:rsidR="005A1727" w:rsidRPr="00C63365" w:rsidRDefault="005A1727" w:rsidP="006378F1">
      <w:pPr>
        <w:pStyle w:val="Ttulo1"/>
        <w:tabs>
          <w:tab w:val="left" w:pos="490"/>
          <w:tab w:val="left" w:pos="709"/>
        </w:tabs>
        <w:ind w:left="0" w:right="-554" w:firstLine="0"/>
        <w:rPr>
          <w:rFonts w:ascii="Arial" w:hAnsi="Arial" w:cs="Arial"/>
          <w:lang w:val="pt-BR"/>
        </w:rPr>
      </w:pPr>
    </w:p>
    <w:p w:rsidR="005A1727" w:rsidRPr="00C63365" w:rsidRDefault="006378F1" w:rsidP="006378F1">
      <w:pPr>
        <w:pStyle w:val="Ttulo1"/>
        <w:tabs>
          <w:tab w:val="left" w:pos="490"/>
          <w:tab w:val="left" w:pos="709"/>
        </w:tabs>
        <w:ind w:left="0" w:right="-554" w:firstLine="0"/>
        <w:rPr>
          <w:rFonts w:ascii="Arial" w:hAnsi="Arial" w:cs="Arial"/>
          <w:b w:val="0"/>
          <w:lang w:val="pt-BR"/>
        </w:rPr>
      </w:pPr>
      <w:r w:rsidRPr="00C63365">
        <w:rPr>
          <w:rFonts w:ascii="Arial" w:hAnsi="Arial" w:cs="Arial"/>
          <w:b w:val="0"/>
          <w:lang w:val="pt-BR"/>
        </w:rPr>
        <w:t>14</w:t>
      </w:r>
      <w:r w:rsidR="005A1727" w:rsidRPr="00C63365">
        <w:rPr>
          <w:rFonts w:ascii="Arial" w:hAnsi="Arial" w:cs="Arial"/>
          <w:b w:val="0"/>
          <w:lang w:val="pt-BR"/>
        </w:rPr>
        <w:t>.1 Na hipótese de contratação  indevida ocorrida com dolo, fraude, ou erro grosseiro o contratado e agente public</w:t>
      </w:r>
      <w:r w:rsidR="00573A79" w:rsidRPr="00C63365">
        <w:rPr>
          <w:rFonts w:ascii="Arial" w:hAnsi="Arial" w:cs="Arial"/>
          <w:b w:val="0"/>
          <w:lang w:val="pt-BR"/>
        </w:rPr>
        <w:t>o</w:t>
      </w:r>
      <w:r w:rsidR="005A1727" w:rsidRPr="00C63365">
        <w:rPr>
          <w:rFonts w:ascii="Arial" w:hAnsi="Arial" w:cs="Arial"/>
          <w:b w:val="0"/>
          <w:lang w:val="pt-BR"/>
        </w:rPr>
        <w:t xml:space="preserve"> responsável responderão solidariamente pelo dano causado ao erário.</w:t>
      </w:r>
    </w:p>
    <w:p w:rsidR="005A1727" w:rsidRPr="00C63365" w:rsidRDefault="005A1727" w:rsidP="006378F1">
      <w:pPr>
        <w:pStyle w:val="Ttulo1"/>
        <w:tabs>
          <w:tab w:val="left" w:pos="490"/>
          <w:tab w:val="left" w:pos="709"/>
        </w:tabs>
        <w:ind w:left="0" w:right="-554" w:firstLine="0"/>
        <w:rPr>
          <w:rFonts w:ascii="Arial" w:hAnsi="Arial" w:cs="Arial"/>
          <w:b w:val="0"/>
          <w:lang w:val="pt-BR"/>
        </w:rPr>
      </w:pPr>
    </w:p>
    <w:p w:rsidR="00573A79" w:rsidRPr="00C63365" w:rsidRDefault="00ED6D07" w:rsidP="006378F1">
      <w:pPr>
        <w:pStyle w:val="Ttulo1"/>
        <w:tabs>
          <w:tab w:val="left" w:pos="490"/>
          <w:tab w:val="left" w:pos="709"/>
        </w:tabs>
        <w:ind w:left="0" w:right="-554" w:firstLine="0"/>
        <w:rPr>
          <w:rFonts w:ascii="Arial" w:hAnsi="Arial" w:cs="Arial"/>
          <w:b w:val="0"/>
          <w:lang w:val="pt-BR"/>
        </w:rPr>
      </w:pPr>
      <w:r>
        <w:rPr>
          <w:rFonts w:ascii="Arial" w:hAnsi="Arial" w:cs="Arial"/>
          <w:b w:val="0"/>
          <w:lang w:val="pt-BR"/>
        </w:rPr>
        <w:t>15</w:t>
      </w:r>
      <w:r w:rsidR="005A1727" w:rsidRPr="00C63365">
        <w:rPr>
          <w:rFonts w:ascii="Arial" w:hAnsi="Arial" w:cs="Arial"/>
          <w:b w:val="0"/>
          <w:lang w:val="pt-BR"/>
        </w:rPr>
        <w:t>.1</w:t>
      </w:r>
      <w:r w:rsidR="00573A79" w:rsidRPr="00C63365">
        <w:rPr>
          <w:rFonts w:ascii="Arial" w:hAnsi="Arial" w:cs="Arial"/>
          <w:b w:val="0"/>
          <w:lang w:val="pt-BR"/>
        </w:rPr>
        <w:t xml:space="preserve"> O funcionária publica pelo presente termo de referência, orçamentos e quais queres outros documentos  relacionados a presente contratação consta-se infracitado:</w:t>
      </w:r>
    </w:p>
    <w:p w:rsidR="00573A79" w:rsidRPr="00C63365" w:rsidRDefault="00ED6D07" w:rsidP="006378F1">
      <w:pPr>
        <w:pStyle w:val="Ttulo1"/>
        <w:tabs>
          <w:tab w:val="left" w:pos="490"/>
          <w:tab w:val="left" w:pos="709"/>
        </w:tabs>
        <w:ind w:left="0" w:right="-554" w:firstLine="0"/>
        <w:rPr>
          <w:rFonts w:ascii="Arial" w:hAnsi="Arial" w:cs="Arial"/>
          <w:b w:val="0"/>
          <w:lang w:val="pt-BR"/>
        </w:rPr>
      </w:pPr>
      <w:r>
        <w:rPr>
          <w:rFonts w:ascii="Arial" w:hAnsi="Arial" w:cs="Arial"/>
          <w:b w:val="0"/>
          <w:lang w:val="pt-BR"/>
        </w:rPr>
        <w:t>15</w:t>
      </w:r>
      <w:r w:rsidR="00573A79" w:rsidRPr="00C63365">
        <w:rPr>
          <w:rFonts w:ascii="Arial" w:hAnsi="Arial" w:cs="Arial"/>
          <w:b w:val="0"/>
          <w:lang w:val="pt-BR"/>
        </w:rPr>
        <w:t>.1.1 Nome completo:</w:t>
      </w:r>
    </w:p>
    <w:p w:rsidR="00573A79" w:rsidRPr="00C63365" w:rsidRDefault="00ED6D07" w:rsidP="006378F1">
      <w:pPr>
        <w:pStyle w:val="Ttulo1"/>
        <w:tabs>
          <w:tab w:val="left" w:pos="490"/>
          <w:tab w:val="left" w:pos="709"/>
        </w:tabs>
        <w:ind w:left="0" w:right="-554" w:firstLine="0"/>
        <w:rPr>
          <w:rFonts w:ascii="Arial" w:hAnsi="Arial" w:cs="Arial"/>
          <w:b w:val="0"/>
          <w:lang w:val="pt-BR"/>
        </w:rPr>
      </w:pPr>
      <w:r>
        <w:rPr>
          <w:rFonts w:ascii="Arial" w:hAnsi="Arial" w:cs="Arial"/>
          <w:b w:val="0"/>
          <w:lang w:val="pt-BR"/>
        </w:rPr>
        <w:t>15</w:t>
      </w:r>
      <w:r w:rsidR="00573A79" w:rsidRPr="00C63365">
        <w:rPr>
          <w:rFonts w:ascii="Arial" w:hAnsi="Arial" w:cs="Arial"/>
          <w:b w:val="0"/>
          <w:lang w:val="pt-BR"/>
        </w:rPr>
        <w:t xml:space="preserve">.1.2 Cargo ocupado: </w:t>
      </w:r>
    </w:p>
    <w:p w:rsidR="005A1727" w:rsidRPr="00C63365" w:rsidRDefault="00ED6D07" w:rsidP="006378F1">
      <w:pPr>
        <w:pStyle w:val="Ttulo1"/>
        <w:tabs>
          <w:tab w:val="left" w:pos="490"/>
          <w:tab w:val="left" w:pos="709"/>
        </w:tabs>
        <w:ind w:left="0" w:right="-554" w:firstLine="0"/>
        <w:rPr>
          <w:rFonts w:ascii="Arial" w:hAnsi="Arial" w:cs="Arial"/>
          <w:b w:val="0"/>
          <w:lang w:val="pt-BR"/>
        </w:rPr>
      </w:pPr>
      <w:r>
        <w:rPr>
          <w:rFonts w:ascii="Arial" w:hAnsi="Arial" w:cs="Arial"/>
          <w:b w:val="0"/>
          <w:lang w:val="pt-BR"/>
        </w:rPr>
        <w:t>15</w:t>
      </w:r>
      <w:r w:rsidR="00573A79" w:rsidRPr="00C63365">
        <w:rPr>
          <w:rFonts w:ascii="Arial" w:hAnsi="Arial" w:cs="Arial"/>
          <w:b w:val="0"/>
          <w:lang w:val="pt-BR"/>
        </w:rPr>
        <w:t>.1.3 Assinatura e CPF: _______________________________________________</w:t>
      </w:r>
    </w:p>
    <w:p w:rsidR="005A1727" w:rsidRPr="00C63365" w:rsidRDefault="005A1727" w:rsidP="006378F1">
      <w:pPr>
        <w:pStyle w:val="Ttulo1"/>
        <w:tabs>
          <w:tab w:val="left" w:pos="490"/>
          <w:tab w:val="left" w:pos="709"/>
        </w:tabs>
        <w:ind w:left="0" w:right="-554" w:firstLine="0"/>
        <w:rPr>
          <w:rFonts w:ascii="Arial" w:hAnsi="Arial" w:cs="Arial"/>
          <w:lang w:val="pt-BR"/>
        </w:rPr>
      </w:pPr>
    </w:p>
    <w:p w:rsidR="006378F1" w:rsidRPr="00C63365" w:rsidRDefault="006378F1"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lang w:val="pt-BR"/>
        </w:rPr>
        <w:t>TERMO DE ACEITE</w:t>
      </w:r>
    </w:p>
    <w:p w:rsidR="00C63365" w:rsidRPr="00C63365" w:rsidRDefault="00C63365" w:rsidP="00C63365">
      <w:pPr>
        <w:pStyle w:val="Ttulo1"/>
        <w:tabs>
          <w:tab w:val="left" w:pos="490"/>
          <w:tab w:val="left" w:pos="709"/>
        </w:tabs>
        <w:ind w:left="0" w:right="-554" w:firstLine="0"/>
        <w:rPr>
          <w:rFonts w:ascii="Arial" w:hAnsi="Arial" w:cs="Arial"/>
          <w:lang w:val="pt-BR"/>
        </w:rPr>
      </w:pPr>
    </w:p>
    <w:p w:rsidR="006378F1" w:rsidRPr="00C63365" w:rsidRDefault="00ED6D07" w:rsidP="006378F1">
      <w:pPr>
        <w:pStyle w:val="Ttulo1"/>
        <w:tabs>
          <w:tab w:val="left" w:pos="490"/>
          <w:tab w:val="left" w:pos="709"/>
        </w:tabs>
        <w:ind w:left="0" w:right="-554" w:firstLine="0"/>
        <w:jc w:val="both"/>
        <w:rPr>
          <w:rFonts w:ascii="Arial" w:hAnsi="Arial" w:cs="Arial"/>
          <w:b w:val="0"/>
          <w:lang w:val="pt-BR"/>
        </w:rPr>
      </w:pPr>
      <w:r>
        <w:rPr>
          <w:rFonts w:ascii="Arial" w:hAnsi="Arial" w:cs="Arial"/>
          <w:lang w:val="pt-BR"/>
        </w:rPr>
        <w:lastRenderedPageBreak/>
        <w:t>16</w:t>
      </w:r>
      <w:r w:rsidR="006378F1" w:rsidRPr="00C63365">
        <w:rPr>
          <w:rFonts w:ascii="Arial" w:hAnsi="Arial" w:cs="Arial"/>
          <w:lang w:val="pt-BR"/>
        </w:rPr>
        <w:t xml:space="preserve">.1 </w:t>
      </w:r>
      <w:r w:rsidR="006378F1" w:rsidRPr="00C63365">
        <w:rPr>
          <w:rFonts w:ascii="Arial" w:hAnsi="Arial" w:cs="Arial"/>
          <w:b w:val="0"/>
          <w:lang w:val="pt-BR"/>
        </w:rPr>
        <w:t>Declaro,  que serei responsável pela fiscalização do contrato originado por esse Processo Licitatório,  acompanhando e anotando em registro próprio todas as ocorrências relacionadas com a execução do mesmo, determinando o que se fizer necessário à regularização das faltas ou defeitos para exigir seu fiel cumprimento;</w:t>
      </w:r>
    </w:p>
    <w:p w:rsidR="006378F1" w:rsidRPr="007521DE" w:rsidRDefault="006378F1" w:rsidP="006378F1">
      <w:pPr>
        <w:pStyle w:val="Ttulo1"/>
        <w:tabs>
          <w:tab w:val="left" w:pos="490"/>
          <w:tab w:val="left" w:pos="709"/>
        </w:tabs>
        <w:ind w:left="0" w:right="-554" w:firstLine="0"/>
        <w:jc w:val="both"/>
        <w:rPr>
          <w:rFonts w:ascii="Arial" w:hAnsi="Arial" w:cs="Arial"/>
          <w:b w:val="0"/>
          <w:color w:val="FF0000"/>
          <w:lang w:val="pt-BR"/>
        </w:rPr>
      </w:pPr>
      <w:r w:rsidRPr="00C63365">
        <w:rPr>
          <w:rFonts w:ascii="Arial" w:hAnsi="Arial" w:cs="Arial"/>
          <w:b w:val="0"/>
          <w:lang w:val="pt-BR"/>
        </w:rPr>
        <w:t xml:space="preserve">15.2 Nome Fiscal: </w:t>
      </w:r>
      <w:r w:rsidR="007521DE">
        <w:rPr>
          <w:rFonts w:ascii="Arial" w:hAnsi="Arial" w:cs="Arial"/>
          <w:b w:val="0"/>
          <w:color w:val="FF0000"/>
          <w:lang w:val="pt-BR"/>
        </w:rPr>
        <w:t>Janete Bento Pereira</w:t>
      </w:r>
    </w:p>
    <w:p w:rsidR="006378F1" w:rsidRPr="00C63365" w:rsidRDefault="006378F1" w:rsidP="006378F1">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 xml:space="preserve">CPF: </w:t>
      </w:r>
    </w:p>
    <w:p w:rsidR="007521DE" w:rsidRPr="00C63365" w:rsidRDefault="007521DE" w:rsidP="007521DE">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 xml:space="preserve">Cargo/função: </w:t>
      </w:r>
      <w:r w:rsidRPr="00737D4E">
        <w:rPr>
          <w:rFonts w:ascii="Arial" w:hAnsi="Arial" w:cs="Arial"/>
          <w:b w:val="0"/>
          <w:color w:val="FF0000"/>
          <w:lang w:val="pt-BR"/>
        </w:rPr>
        <w:t>Assessora da Secretária</w:t>
      </w:r>
    </w:p>
    <w:p w:rsidR="007521DE" w:rsidRPr="00C63365" w:rsidRDefault="007521DE" w:rsidP="007521DE">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 xml:space="preserve">Unidade: </w:t>
      </w:r>
      <w:r w:rsidRPr="00737D4E">
        <w:rPr>
          <w:rFonts w:ascii="Arial" w:hAnsi="Arial" w:cs="Arial"/>
          <w:b w:val="0"/>
          <w:color w:val="FF0000"/>
          <w:lang w:val="pt-BR"/>
        </w:rPr>
        <w:t>Secretaria Municipal de Educação, Cultura e Esportes</w:t>
      </w:r>
    </w:p>
    <w:p w:rsidR="006378F1" w:rsidRPr="00C63365" w:rsidRDefault="006378F1" w:rsidP="006378F1">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 xml:space="preserve">Fone para contato: (49) </w:t>
      </w:r>
    </w:p>
    <w:p w:rsidR="006378F1" w:rsidRPr="00C63365" w:rsidRDefault="006378F1" w:rsidP="006378F1">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 xml:space="preserve">E-mail para contato: </w:t>
      </w:r>
    </w:p>
    <w:p w:rsidR="006378F1" w:rsidRPr="00C63365" w:rsidRDefault="006378F1" w:rsidP="006378F1">
      <w:pPr>
        <w:pStyle w:val="Ttulo1"/>
        <w:tabs>
          <w:tab w:val="left" w:pos="490"/>
          <w:tab w:val="left" w:pos="709"/>
        </w:tabs>
        <w:ind w:left="0" w:right="-554" w:firstLine="0"/>
        <w:jc w:val="both"/>
        <w:rPr>
          <w:rFonts w:ascii="Arial" w:hAnsi="Arial" w:cs="Arial"/>
          <w:b w:val="0"/>
          <w:lang w:val="pt-BR"/>
        </w:rPr>
      </w:pPr>
      <w:r w:rsidRPr="00C63365">
        <w:rPr>
          <w:rFonts w:ascii="Arial" w:hAnsi="Arial" w:cs="Arial"/>
          <w:b w:val="0"/>
          <w:lang w:val="pt-BR"/>
        </w:rPr>
        <w:t>Assinatura do fiscal: _______________________________________</w:t>
      </w:r>
    </w:p>
    <w:p w:rsidR="006378F1" w:rsidRPr="007521DE" w:rsidRDefault="006378F1" w:rsidP="006378F1">
      <w:pPr>
        <w:pStyle w:val="Ttulo1"/>
        <w:tabs>
          <w:tab w:val="left" w:pos="490"/>
          <w:tab w:val="left" w:pos="709"/>
        </w:tabs>
        <w:ind w:left="0" w:right="-554" w:firstLine="0"/>
        <w:jc w:val="both"/>
        <w:rPr>
          <w:rFonts w:ascii="Arial" w:hAnsi="Arial" w:cs="Arial"/>
          <w:b w:val="0"/>
          <w:color w:val="FF0000"/>
          <w:lang w:val="pt-BR"/>
        </w:rPr>
      </w:pP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15.3 Nome Fiscal: Cristiane Turmina</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CPF: 665.189.119-72</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Cargo/função: Diretora da Escola Pequenos Brilhantes</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Unidade: Secretaria Municipal de Educação, Cultura e Esportes</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 xml:space="preserve">Fone para contato: (49) </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 xml:space="preserve">E-mail para contato: </w:t>
      </w:r>
    </w:p>
    <w:p w:rsidR="007521DE" w:rsidRPr="007521DE" w:rsidRDefault="007521DE" w:rsidP="007521DE">
      <w:pPr>
        <w:pStyle w:val="Ttulo1"/>
        <w:tabs>
          <w:tab w:val="left" w:pos="490"/>
          <w:tab w:val="left" w:pos="709"/>
        </w:tabs>
        <w:ind w:left="0" w:right="-554" w:firstLine="0"/>
        <w:jc w:val="both"/>
        <w:rPr>
          <w:rFonts w:ascii="Arial" w:hAnsi="Arial" w:cs="Arial"/>
          <w:b w:val="0"/>
          <w:color w:val="FF0000"/>
          <w:lang w:val="pt-BR"/>
        </w:rPr>
      </w:pPr>
      <w:r w:rsidRPr="007521DE">
        <w:rPr>
          <w:rFonts w:ascii="Arial" w:hAnsi="Arial" w:cs="Arial"/>
          <w:b w:val="0"/>
          <w:color w:val="FF0000"/>
          <w:lang w:val="pt-BR"/>
        </w:rPr>
        <w:t>Assinatura do fiscal: _______________________________________</w:t>
      </w:r>
    </w:p>
    <w:p w:rsidR="006378F1" w:rsidRPr="00C63365" w:rsidRDefault="006378F1" w:rsidP="006378F1">
      <w:pPr>
        <w:pStyle w:val="Ttulo1"/>
        <w:tabs>
          <w:tab w:val="left" w:pos="490"/>
          <w:tab w:val="left" w:pos="709"/>
        </w:tabs>
        <w:ind w:left="0" w:right="-554" w:firstLine="0"/>
        <w:jc w:val="both"/>
        <w:rPr>
          <w:rFonts w:ascii="Arial" w:hAnsi="Arial" w:cs="Arial"/>
          <w:lang w:val="pt-BR"/>
        </w:rPr>
      </w:pPr>
    </w:p>
    <w:p w:rsidR="006378F1" w:rsidRPr="00C63365" w:rsidRDefault="006378F1" w:rsidP="006378F1">
      <w:pPr>
        <w:pStyle w:val="Ttulo1"/>
        <w:tabs>
          <w:tab w:val="left" w:pos="490"/>
          <w:tab w:val="left" w:pos="709"/>
        </w:tabs>
        <w:ind w:left="0" w:right="-554" w:firstLine="0"/>
        <w:rPr>
          <w:rFonts w:ascii="Arial" w:hAnsi="Arial" w:cs="Arial"/>
          <w:lang w:val="pt-BR"/>
        </w:rPr>
      </w:pPr>
    </w:p>
    <w:p w:rsidR="00551DBC" w:rsidRPr="00C63365" w:rsidRDefault="00551DBC" w:rsidP="006378F1">
      <w:pPr>
        <w:pStyle w:val="Ttulo1"/>
        <w:numPr>
          <w:ilvl w:val="0"/>
          <w:numId w:val="1"/>
        </w:numPr>
        <w:tabs>
          <w:tab w:val="left" w:pos="490"/>
          <w:tab w:val="left" w:pos="709"/>
        </w:tabs>
        <w:ind w:left="0" w:right="-554" w:firstLine="0"/>
        <w:rPr>
          <w:rFonts w:ascii="Arial" w:hAnsi="Arial" w:cs="Arial"/>
          <w:lang w:val="pt-BR"/>
        </w:rPr>
      </w:pPr>
      <w:r w:rsidRPr="00C63365">
        <w:rPr>
          <w:rFonts w:ascii="Arial" w:hAnsi="Arial" w:cs="Arial"/>
          <w:lang w:val="pt-BR"/>
        </w:rPr>
        <w:t>DESPACHO</w:t>
      </w:r>
      <w:r w:rsidR="005A1727" w:rsidRPr="00C63365">
        <w:rPr>
          <w:rFonts w:ascii="Arial" w:hAnsi="Arial" w:cs="Arial"/>
          <w:lang w:val="pt-BR"/>
        </w:rPr>
        <w:t xml:space="preserve"> </w:t>
      </w:r>
      <w:r w:rsidRPr="00C63365">
        <w:rPr>
          <w:rFonts w:ascii="Arial" w:hAnsi="Arial" w:cs="Arial"/>
          <w:lang w:val="pt-BR"/>
        </w:rPr>
        <w:t>DO</w:t>
      </w:r>
      <w:r w:rsidR="005A1727" w:rsidRPr="00C63365">
        <w:rPr>
          <w:rFonts w:ascii="Arial" w:hAnsi="Arial" w:cs="Arial"/>
          <w:lang w:val="pt-BR"/>
        </w:rPr>
        <w:t xml:space="preserve"> </w:t>
      </w:r>
      <w:r w:rsidRPr="00C63365">
        <w:rPr>
          <w:rFonts w:ascii="Arial" w:hAnsi="Arial" w:cs="Arial"/>
          <w:lang w:val="pt-BR"/>
        </w:rPr>
        <w:t>ORDENADOR</w:t>
      </w:r>
      <w:r w:rsidR="005A1727" w:rsidRPr="00C63365">
        <w:rPr>
          <w:rFonts w:ascii="Arial" w:hAnsi="Arial" w:cs="Arial"/>
          <w:lang w:val="pt-BR"/>
        </w:rPr>
        <w:t xml:space="preserve"> </w:t>
      </w:r>
      <w:r w:rsidRPr="00C63365">
        <w:rPr>
          <w:rFonts w:ascii="Arial" w:hAnsi="Arial" w:cs="Arial"/>
          <w:lang w:val="pt-BR"/>
        </w:rPr>
        <w:t>DE</w:t>
      </w:r>
      <w:r w:rsidR="005A1727" w:rsidRPr="00C63365">
        <w:rPr>
          <w:rFonts w:ascii="Arial" w:hAnsi="Arial" w:cs="Arial"/>
          <w:lang w:val="pt-BR"/>
        </w:rPr>
        <w:t xml:space="preserve"> </w:t>
      </w:r>
      <w:r w:rsidRPr="00C63365">
        <w:rPr>
          <w:rFonts w:ascii="Arial" w:hAnsi="Arial" w:cs="Arial"/>
          <w:lang w:val="pt-BR"/>
        </w:rPr>
        <w:t>DESPESAS</w:t>
      </w:r>
    </w:p>
    <w:p w:rsidR="00551DBC" w:rsidRPr="00C63365" w:rsidRDefault="00551DBC" w:rsidP="006378F1">
      <w:pPr>
        <w:pStyle w:val="Corpodetexto"/>
        <w:tabs>
          <w:tab w:val="left" w:pos="709"/>
        </w:tabs>
        <w:spacing w:before="174" w:line="288" w:lineRule="auto"/>
        <w:ind w:right="-554"/>
        <w:rPr>
          <w:rFonts w:ascii="Arial" w:hAnsi="Arial" w:cs="Arial"/>
          <w:lang w:val="pt-BR"/>
        </w:rPr>
      </w:pPr>
      <w:r w:rsidRPr="00C63365">
        <w:rPr>
          <w:rFonts w:ascii="Arial" w:hAnsi="Arial" w:cs="Arial"/>
          <w:lang w:val="pt-BR"/>
        </w:rPr>
        <w:t>O</w:t>
      </w:r>
      <w:r w:rsidR="005A1727" w:rsidRPr="00C63365">
        <w:rPr>
          <w:rFonts w:ascii="Arial" w:hAnsi="Arial" w:cs="Arial"/>
          <w:lang w:val="pt-BR"/>
        </w:rPr>
        <w:t xml:space="preserve"> document</w:t>
      </w:r>
      <w:r w:rsidR="00573A79" w:rsidRPr="00C63365">
        <w:rPr>
          <w:rFonts w:ascii="Arial" w:hAnsi="Arial" w:cs="Arial"/>
          <w:lang w:val="pt-BR"/>
        </w:rPr>
        <w:t>o</w:t>
      </w:r>
      <w:r w:rsidR="005A1727" w:rsidRPr="00C63365">
        <w:rPr>
          <w:rFonts w:ascii="Arial" w:hAnsi="Arial" w:cs="Arial"/>
          <w:lang w:val="pt-BR"/>
        </w:rPr>
        <w:t xml:space="preserve"> </w:t>
      </w:r>
      <w:r w:rsidRPr="00C63365">
        <w:rPr>
          <w:rFonts w:ascii="Arial" w:hAnsi="Arial" w:cs="Arial"/>
          <w:lang w:val="pt-BR"/>
        </w:rPr>
        <w:t>apresentado</w:t>
      </w:r>
      <w:r w:rsidR="005A1727" w:rsidRPr="00C63365">
        <w:rPr>
          <w:rFonts w:ascii="Arial" w:hAnsi="Arial" w:cs="Arial"/>
          <w:lang w:val="pt-BR"/>
        </w:rPr>
        <w:t xml:space="preserve"> </w:t>
      </w:r>
      <w:r w:rsidRPr="00C63365">
        <w:rPr>
          <w:rFonts w:ascii="Arial" w:hAnsi="Arial" w:cs="Arial"/>
          <w:lang w:val="pt-BR"/>
        </w:rPr>
        <w:t>descreve</w:t>
      </w:r>
      <w:r w:rsidR="005A1727" w:rsidRPr="00C63365">
        <w:rPr>
          <w:rFonts w:ascii="Arial" w:hAnsi="Arial" w:cs="Arial"/>
          <w:lang w:val="pt-BR"/>
        </w:rPr>
        <w:t xml:space="preserve"> </w:t>
      </w:r>
      <w:r w:rsidRPr="00C63365">
        <w:rPr>
          <w:rFonts w:ascii="Arial" w:hAnsi="Arial" w:cs="Arial"/>
          <w:lang w:val="pt-BR"/>
        </w:rPr>
        <w:t>de</w:t>
      </w:r>
      <w:r w:rsidR="005A1727" w:rsidRPr="00C63365">
        <w:rPr>
          <w:rFonts w:ascii="Arial" w:hAnsi="Arial" w:cs="Arial"/>
          <w:lang w:val="pt-BR"/>
        </w:rPr>
        <w:t xml:space="preserve"> </w:t>
      </w:r>
      <w:r w:rsidRPr="00C63365">
        <w:rPr>
          <w:rFonts w:ascii="Arial" w:hAnsi="Arial" w:cs="Arial"/>
          <w:lang w:val="pt-BR"/>
        </w:rPr>
        <w:t>maneira</w:t>
      </w:r>
      <w:r w:rsidR="005A1727" w:rsidRPr="00C63365">
        <w:rPr>
          <w:rFonts w:ascii="Arial" w:hAnsi="Arial" w:cs="Arial"/>
          <w:lang w:val="pt-BR"/>
        </w:rPr>
        <w:t xml:space="preserve"> </w:t>
      </w:r>
      <w:r w:rsidRPr="00C63365">
        <w:rPr>
          <w:rFonts w:ascii="Arial" w:hAnsi="Arial" w:cs="Arial"/>
          <w:lang w:val="pt-BR"/>
        </w:rPr>
        <w:t>adequada</w:t>
      </w:r>
      <w:r w:rsidR="005A1727" w:rsidRPr="00C63365">
        <w:rPr>
          <w:rFonts w:ascii="Arial" w:hAnsi="Arial" w:cs="Arial"/>
          <w:lang w:val="pt-BR"/>
        </w:rPr>
        <w:t xml:space="preserve"> </w:t>
      </w:r>
      <w:r w:rsidRPr="00C63365">
        <w:rPr>
          <w:rFonts w:ascii="Arial" w:hAnsi="Arial" w:cs="Arial"/>
          <w:lang w:val="pt-BR"/>
        </w:rPr>
        <w:t>o</w:t>
      </w:r>
      <w:r w:rsidR="005A1727" w:rsidRPr="00C63365">
        <w:rPr>
          <w:rFonts w:ascii="Arial" w:hAnsi="Arial" w:cs="Arial"/>
          <w:lang w:val="pt-BR"/>
        </w:rPr>
        <w:t xml:space="preserve"> </w:t>
      </w:r>
      <w:r w:rsidRPr="00C63365">
        <w:rPr>
          <w:rFonts w:ascii="Arial" w:hAnsi="Arial" w:cs="Arial"/>
          <w:lang w:val="pt-BR"/>
        </w:rPr>
        <w:t>planejamento</w:t>
      </w:r>
      <w:r w:rsidR="005A1727" w:rsidRPr="00C63365">
        <w:rPr>
          <w:rFonts w:ascii="Arial" w:hAnsi="Arial" w:cs="Arial"/>
          <w:lang w:val="pt-BR"/>
        </w:rPr>
        <w:t xml:space="preserve"> </w:t>
      </w:r>
      <w:r w:rsidRPr="00C63365">
        <w:rPr>
          <w:rFonts w:ascii="Arial" w:hAnsi="Arial" w:cs="Arial"/>
          <w:lang w:val="pt-BR"/>
        </w:rPr>
        <w:t>da</w:t>
      </w:r>
      <w:r w:rsidR="005A1727" w:rsidRPr="00C63365">
        <w:rPr>
          <w:rFonts w:ascii="Arial" w:hAnsi="Arial" w:cs="Arial"/>
          <w:lang w:val="pt-BR"/>
        </w:rPr>
        <w:t xml:space="preserve"> </w:t>
      </w:r>
      <w:r w:rsidRPr="00C63365">
        <w:rPr>
          <w:rFonts w:ascii="Arial" w:hAnsi="Arial" w:cs="Arial"/>
          <w:lang w:val="pt-BR"/>
        </w:rPr>
        <w:t>contratação,</w:t>
      </w:r>
      <w:r w:rsidR="005A1727" w:rsidRPr="00C63365">
        <w:rPr>
          <w:rFonts w:ascii="Arial" w:hAnsi="Arial" w:cs="Arial"/>
          <w:lang w:val="pt-BR"/>
        </w:rPr>
        <w:t xml:space="preserve"> </w:t>
      </w:r>
      <w:r w:rsidRPr="00C63365">
        <w:rPr>
          <w:rFonts w:ascii="Arial" w:hAnsi="Arial" w:cs="Arial"/>
          <w:lang w:val="pt-BR"/>
        </w:rPr>
        <w:t>permitindo a avaliação de custos e demandas, e possui anexo os orçamentos e planilhas de</w:t>
      </w:r>
      <w:r w:rsidR="005A1727" w:rsidRPr="00C63365">
        <w:rPr>
          <w:rFonts w:ascii="Arial" w:hAnsi="Arial" w:cs="Arial"/>
          <w:lang w:val="pt-BR"/>
        </w:rPr>
        <w:t xml:space="preserve"> </w:t>
      </w:r>
      <w:r w:rsidRPr="00C63365">
        <w:rPr>
          <w:rFonts w:ascii="Arial" w:hAnsi="Arial" w:cs="Arial"/>
          <w:lang w:val="pt-BR"/>
        </w:rPr>
        <w:t>preços de mercado, definindo a sistemática de suprimento, critérios de aceitação do objeto,</w:t>
      </w:r>
      <w:r w:rsidR="005A1727" w:rsidRPr="00C63365">
        <w:rPr>
          <w:rFonts w:ascii="Arial" w:hAnsi="Arial" w:cs="Arial"/>
          <w:lang w:val="pt-BR"/>
        </w:rPr>
        <w:t xml:space="preserve"> </w:t>
      </w:r>
      <w:r w:rsidRPr="00C63365">
        <w:rPr>
          <w:rFonts w:ascii="Arial" w:hAnsi="Arial" w:cs="Arial"/>
          <w:lang w:val="pt-BR"/>
        </w:rPr>
        <w:t>deveres</w:t>
      </w:r>
      <w:r w:rsidR="005A1727" w:rsidRPr="00C63365">
        <w:rPr>
          <w:rFonts w:ascii="Arial" w:hAnsi="Arial" w:cs="Arial"/>
          <w:lang w:val="pt-BR"/>
        </w:rPr>
        <w:t xml:space="preserve"> </w:t>
      </w:r>
      <w:r w:rsidRPr="00C63365">
        <w:rPr>
          <w:rFonts w:ascii="Arial" w:hAnsi="Arial" w:cs="Arial"/>
          <w:lang w:val="pt-BR"/>
        </w:rPr>
        <w:t>do</w:t>
      </w:r>
      <w:r w:rsidR="005A1727" w:rsidRPr="00C63365">
        <w:rPr>
          <w:rFonts w:ascii="Arial" w:hAnsi="Arial" w:cs="Arial"/>
          <w:lang w:val="pt-BR"/>
        </w:rPr>
        <w:t xml:space="preserve"> </w:t>
      </w:r>
      <w:r w:rsidRPr="00C63365">
        <w:rPr>
          <w:rFonts w:ascii="Arial" w:hAnsi="Arial" w:cs="Arial"/>
          <w:lang w:val="pt-BR"/>
        </w:rPr>
        <w:t>Licitante</w:t>
      </w:r>
      <w:r w:rsidR="005A1727" w:rsidRPr="00C63365">
        <w:rPr>
          <w:rFonts w:ascii="Arial" w:hAnsi="Arial" w:cs="Arial"/>
          <w:lang w:val="pt-BR"/>
        </w:rPr>
        <w:t xml:space="preserve"> </w:t>
      </w:r>
      <w:r w:rsidRPr="00C63365">
        <w:rPr>
          <w:rFonts w:ascii="Arial" w:hAnsi="Arial" w:cs="Arial"/>
          <w:lang w:val="pt-BR"/>
        </w:rPr>
        <w:t>e</w:t>
      </w:r>
      <w:r w:rsidR="005A1727" w:rsidRPr="00C63365">
        <w:rPr>
          <w:rFonts w:ascii="Arial" w:hAnsi="Arial" w:cs="Arial"/>
          <w:lang w:val="pt-BR"/>
        </w:rPr>
        <w:t xml:space="preserve"> </w:t>
      </w:r>
      <w:r w:rsidRPr="00C63365">
        <w:rPr>
          <w:rFonts w:ascii="Arial" w:hAnsi="Arial" w:cs="Arial"/>
          <w:lang w:val="pt-BR"/>
        </w:rPr>
        <w:t>da</w:t>
      </w:r>
      <w:r w:rsidR="005A1727" w:rsidRPr="00C63365">
        <w:rPr>
          <w:rFonts w:ascii="Arial" w:hAnsi="Arial" w:cs="Arial"/>
          <w:lang w:val="pt-BR"/>
        </w:rPr>
        <w:t xml:space="preserve"> </w:t>
      </w:r>
      <w:r w:rsidRPr="00C63365">
        <w:rPr>
          <w:rFonts w:ascii="Arial" w:hAnsi="Arial" w:cs="Arial"/>
          <w:lang w:val="pt-BR"/>
        </w:rPr>
        <w:t>Administração,</w:t>
      </w:r>
      <w:r w:rsidR="005A1727" w:rsidRPr="00C63365">
        <w:rPr>
          <w:rFonts w:ascii="Arial" w:hAnsi="Arial" w:cs="Arial"/>
          <w:lang w:val="pt-BR"/>
        </w:rPr>
        <w:t xml:space="preserve"> </w:t>
      </w:r>
      <w:r w:rsidRPr="00C63365">
        <w:rPr>
          <w:rFonts w:ascii="Arial" w:hAnsi="Arial" w:cs="Arial"/>
          <w:lang w:val="pt-BR"/>
        </w:rPr>
        <w:t>procedimentos</w:t>
      </w:r>
      <w:r w:rsidR="005A1727" w:rsidRPr="00C63365">
        <w:rPr>
          <w:rFonts w:ascii="Arial" w:hAnsi="Arial" w:cs="Arial"/>
          <w:lang w:val="pt-BR"/>
        </w:rPr>
        <w:t xml:space="preserve"> </w:t>
      </w:r>
      <w:r w:rsidRPr="00C63365">
        <w:rPr>
          <w:rFonts w:ascii="Arial" w:hAnsi="Arial" w:cs="Arial"/>
          <w:lang w:val="pt-BR"/>
        </w:rPr>
        <w:t>de</w:t>
      </w:r>
      <w:r w:rsidR="005A1727" w:rsidRPr="00C63365">
        <w:rPr>
          <w:rFonts w:ascii="Arial" w:hAnsi="Arial" w:cs="Arial"/>
          <w:lang w:val="pt-BR"/>
        </w:rPr>
        <w:t xml:space="preserve"> </w:t>
      </w:r>
      <w:r w:rsidRPr="00C63365">
        <w:rPr>
          <w:rFonts w:ascii="Arial" w:hAnsi="Arial" w:cs="Arial"/>
          <w:lang w:val="pt-BR"/>
        </w:rPr>
        <w:t>fiscalização</w:t>
      </w:r>
      <w:r w:rsidR="005A1727" w:rsidRPr="00C63365">
        <w:rPr>
          <w:rFonts w:ascii="Arial" w:hAnsi="Arial" w:cs="Arial"/>
          <w:lang w:val="pt-BR"/>
        </w:rPr>
        <w:t xml:space="preserve"> </w:t>
      </w:r>
      <w:r w:rsidRPr="00C63365">
        <w:rPr>
          <w:rFonts w:ascii="Arial" w:hAnsi="Arial" w:cs="Arial"/>
          <w:lang w:val="pt-BR"/>
        </w:rPr>
        <w:t>e gerenciamento,</w:t>
      </w:r>
      <w:r w:rsidR="005A1727" w:rsidRPr="00C63365">
        <w:rPr>
          <w:rFonts w:ascii="Arial" w:hAnsi="Arial" w:cs="Arial"/>
          <w:lang w:val="pt-BR"/>
        </w:rPr>
        <w:t xml:space="preserve"> </w:t>
      </w:r>
      <w:r w:rsidRPr="00C63365">
        <w:rPr>
          <w:rFonts w:ascii="Arial" w:hAnsi="Arial" w:cs="Arial"/>
          <w:lang w:val="pt-BR"/>
        </w:rPr>
        <w:t>prazos</w:t>
      </w:r>
      <w:r w:rsidR="005A1727" w:rsidRPr="00C63365">
        <w:rPr>
          <w:rFonts w:ascii="Arial" w:hAnsi="Arial" w:cs="Arial"/>
          <w:lang w:val="pt-BR"/>
        </w:rPr>
        <w:t xml:space="preserve"> </w:t>
      </w:r>
      <w:r w:rsidRPr="00C63365">
        <w:rPr>
          <w:rFonts w:ascii="Arial" w:hAnsi="Arial" w:cs="Arial"/>
          <w:lang w:val="pt-BR"/>
        </w:rPr>
        <w:t>de</w:t>
      </w:r>
      <w:r w:rsidR="005A1727" w:rsidRPr="00C63365">
        <w:rPr>
          <w:rFonts w:ascii="Arial" w:hAnsi="Arial" w:cs="Arial"/>
          <w:lang w:val="pt-BR"/>
        </w:rPr>
        <w:t xml:space="preserve"> </w:t>
      </w:r>
      <w:r w:rsidRPr="00C63365">
        <w:rPr>
          <w:rFonts w:ascii="Arial" w:hAnsi="Arial" w:cs="Arial"/>
          <w:lang w:val="pt-BR"/>
        </w:rPr>
        <w:t>entrega</w:t>
      </w:r>
      <w:r w:rsidR="005A1727" w:rsidRPr="00C63365">
        <w:rPr>
          <w:rFonts w:ascii="Arial" w:hAnsi="Arial" w:cs="Arial"/>
          <w:lang w:val="pt-BR"/>
        </w:rPr>
        <w:t xml:space="preserve"> </w:t>
      </w:r>
      <w:r w:rsidRPr="00C63365">
        <w:rPr>
          <w:rFonts w:ascii="Arial" w:hAnsi="Arial" w:cs="Arial"/>
          <w:lang w:val="pt-BR"/>
        </w:rPr>
        <w:t>e</w:t>
      </w:r>
      <w:r w:rsidR="005A1727" w:rsidRPr="00C63365">
        <w:rPr>
          <w:rFonts w:ascii="Arial" w:hAnsi="Arial" w:cs="Arial"/>
          <w:lang w:val="pt-BR"/>
        </w:rPr>
        <w:t xml:space="preserve"> </w:t>
      </w:r>
      <w:r w:rsidRPr="00C63365">
        <w:rPr>
          <w:rFonts w:ascii="Arial" w:hAnsi="Arial" w:cs="Arial"/>
          <w:lang w:val="pt-BR"/>
        </w:rPr>
        <w:t>a</w:t>
      </w:r>
      <w:r w:rsidR="005A1727" w:rsidRPr="00C63365">
        <w:rPr>
          <w:rFonts w:ascii="Arial" w:hAnsi="Arial" w:cs="Arial"/>
          <w:lang w:val="pt-BR"/>
        </w:rPr>
        <w:t xml:space="preserve"> </w:t>
      </w:r>
      <w:r w:rsidRPr="00C63365">
        <w:rPr>
          <w:rFonts w:ascii="Arial" w:hAnsi="Arial" w:cs="Arial"/>
          <w:lang w:val="pt-BR"/>
        </w:rPr>
        <w:t>possibilidade</w:t>
      </w:r>
      <w:r w:rsidR="005A1727" w:rsidRPr="00C63365">
        <w:rPr>
          <w:rFonts w:ascii="Arial" w:hAnsi="Arial" w:cs="Arial"/>
          <w:lang w:val="pt-BR"/>
        </w:rPr>
        <w:t xml:space="preserve"> </w:t>
      </w:r>
      <w:r w:rsidRPr="00C63365">
        <w:rPr>
          <w:rFonts w:ascii="Arial" w:hAnsi="Arial" w:cs="Arial"/>
          <w:lang w:val="pt-BR"/>
        </w:rPr>
        <w:t>de</w:t>
      </w:r>
      <w:r w:rsidR="005A1727" w:rsidRPr="00C63365">
        <w:rPr>
          <w:rFonts w:ascii="Arial" w:hAnsi="Arial" w:cs="Arial"/>
          <w:lang w:val="pt-BR"/>
        </w:rPr>
        <w:t xml:space="preserve"> </w:t>
      </w:r>
      <w:r w:rsidRPr="00C63365">
        <w:rPr>
          <w:rFonts w:ascii="Arial" w:hAnsi="Arial" w:cs="Arial"/>
          <w:lang w:val="pt-BR"/>
        </w:rPr>
        <w:t>sanções</w:t>
      </w:r>
      <w:r w:rsidR="005A1727" w:rsidRPr="00C63365">
        <w:rPr>
          <w:rFonts w:ascii="Arial" w:hAnsi="Arial" w:cs="Arial"/>
          <w:lang w:val="pt-BR"/>
        </w:rPr>
        <w:t xml:space="preserve"> </w:t>
      </w:r>
      <w:r w:rsidRPr="00C63365">
        <w:rPr>
          <w:rFonts w:ascii="Arial" w:hAnsi="Arial" w:cs="Arial"/>
          <w:lang w:val="pt-BR"/>
        </w:rPr>
        <w:t>administrativas, de forma clara, concisa e</w:t>
      </w:r>
      <w:r w:rsidR="005A1727" w:rsidRPr="00C63365">
        <w:rPr>
          <w:rFonts w:ascii="Arial" w:hAnsi="Arial" w:cs="Arial"/>
          <w:lang w:val="pt-BR"/>
        </w:rPr>
        <w:t xml:space="preserve"> </w:t>
      </w:r>
      <w:r w:rsidRPr="00C63365">
        <w:rPr>
          <w:rFonts w:ascii="Arial" w:hAnsi="Arial" w:cs="Arial"/>
          <w:lang w:val="pt-BR"/>
        </w:rPr>
        <w:t>objetiva.</w:t>
      </w:r>
    </w:p>
    <w:p w:rsidR="00551DBC" w:rsidRPr="00C63365" w:rsidRDefault="00551DBC" w:rsidP="006378F1">
      <w:pPr>
        <w:pStyle w:val="Corpodetexto"/>
        <w:tabs>
          <w:tab w:val="left" w:pos="709"/>
        </w:tabs>
        <w:spacing w:before="1"/>
        <w:ind w:right="-554"/>
        <w:jc w:val="left"/>
        <w:rPr>
          <w:rFonts w:ascii="Arial" w:hAnsi="Arial" w:cs="Arial"/>
          <w:lang w:val="pt-BR"/>
        </w:rPr>
      </w:pPr>
    </w:p>
    <w:p w:rsidR="00573A79" w:rsidRPr="00C63365" w:rsidRDefault="005A1727" w:rsidP="006378F1">
      <w:pPr>
        <w:pStyle w:val="Corpodetexto"/>
        <w:tabs>
          <w:tab w:val="left" w:pos="709"/>
        </w:tabs>
        <w:spacing w:line="288" w:lineRule="auto"/>
        <w:ind w:right="-554"/>
        <w:rPr>
          <w:rFonts w:ascii="Arial" w:hAnsi="Arial" w:cs="Arial"/>
          <w:lang w:val="pt-BR"/>
        </w:rPr>
      </w:pPr>
      <w:r w:rsidRPr="00C63365">
        <w:rPr>
          <w:rFonts w:ascii="Arial" w:hAnsi="Arial" w:cs="Arial"/>
          <w:lang w:val="pt-BR"/>
        </w:rPr>
        <w:t>Dessa forma</w:t>
      </w:r>
      <w:r w:rsidR="00551DBC" w:rsidRPr="00C63365">
        <w:rPr>
          <w:rFonts w:ascii="Arial" w:hAnsi="Arial" w:cs="Arial"/>
          <w:lang w:val="pt-BR"/>
        </w:rPr>
        <w:t>,aprovo</w:t>
      </w:r>
      <w:r w:rsidRPr="00C63365">
        <w:rPr>
          <w:rFonts w:ascii="Arial" w:hAnsi="Arial" w:cs="Arial"/>
          <w:lang w:val="pt-BR"/>
        </w:rPr>
        <w:t xml:space="preserve"> </w:t>
      </w:r>
      <w:r w:rsidR="00551DBC" w:rsidRPr="00C63365">
        <w:rPr>
          <w:rFonts w:ascii="Arial" w:hAnsi="Arial" w:cs="Arial"/>
          <w:lang w:val="pt-BR"/>
        </w:rPr>
        <w:t>o presente</w:t>
      </w:r>
      <w:r w:rsidR="00573A79" w:rsidRPr="00C63365">
        <w:rPr>
          <w:rFonts w:ascii="Arial" w:hAnsi="Arial" w:cs="Arial"/>
          <w:lang w:val="pt-BR"/>
        </w:rPr>
        <w:t xml:space="preserve"> </w:t>
      </w:r>
      <w:r w:rsidR="00551DBC" w:rsidRPr="00C63365">
        <w:rPr>
          <w:rFonts w:ascii="Arial" w:hAnsi="Arial" w:cs="Arial"/>
          <w:lang w:val="pt-BR"/>
        </w:rPr>
        <w:t>Termo de Referência.</w:t>
      </w:r>
    </w:p>
    <w:p w:rsidR="00573A79" w:rsidRPr="00C63365" w:rsidRDefault="00573A79" w:rsidP="006378F1">
      <w:pPr>
        <w:pStyle w:val="Corpodetexto"/>
        <w:tabs>
          <w:tab w:val="left" w:pos="709"/>
        </w:tabs>
        <w:spacing w:line="288" w:lineRule="auto"/>
        <w:ind w:right="-554"/>
        <w:jc w:val="right"/>
        <w:rPr>
          <w:rFonts w:ascii="Arial" w:hAnsi="Arial" w:cs="Arial"/>
          <w:lang w:val="pt-BR"/>
        </w:rPr>
      </w:pPr>
    </w:p>
    <w:p w:rsidR="00573A79" w:rsidRPr="00C63365" w:rsidRDefault="00573A79" w:rsidP="006378F1">
      <w:pPr>
        <w:pStyle w:val="Corpodetexto"/>
        <w:tabs>
          <w:tab w:val="left" w:pos="709"/>
        </w:tabs>
        <w:spacing w:line="288" w:lineRule="auto"/>
        <w:ind w:right="-554"/>
        <w:jc w:val="right"/>
        <w:rPr>
          <w:rFonts w:ascii="Arial" w:hAnsi="Arial" w:cs="Arial"/>
          <w:lang w:val="pt-BR"/>
        </w:rPr>
      </w:pPr>
      <w:r w:rsidRPr="00C63365">
        <w:rPr>
          <w:rFonts w:ascii="Arial" w:hAnsi="Arial" w:cs="Arial"/>
          <w:lang w:val="pt-BR"/>
        </w:rPr>
        <w:t xml:space="preserve">Macieira, </w:t>
      </w:r>
      <w:r w:rsidR="0031162E">
        <w:rPr>
          <w:rFonts w:ascii="Arial" w:hAnsi="Arial" w:cs="Arial"/>
          <w:lang w:val="pt-BR"/>
        </w:rPr>
        <w:t>16 de janeiro de 2023.</w:t>
      </w:r>
    </w:p>
    <w:p w:rsidR="00573A79" w:rsidRDefault="00573A79" w:rsidP="006378F1">
      <w:pPr>
        <w:pStyle w:val="Corpodetexto"/>
        <w:tabs>
          <w:tab w:val="left" w:pos="709"/>
        </w:tabs>
        <w:spacing w:line="288" w:lineRule="auto"/>
        <w:ind w:right="-554"/>
        <w:jc w:val="center"/>
        <w:rPr>
          <w:rFonts w:ascii="Arial" w:hAnsi="Arial" w:cs="Arial"/>
          <w:lang w:val="pt-BR"/>
        </w:rPr>
      </w:pPr>
    </w:p>
    <w:p w:rsidR="00294C74" w:rsidRDefault="00294C74" w:rsidP="006378F1">
      <w:pPr>
        <w:pStyle w:val="Corpodetexto"/>
        <w:tabs>
          <w:tab w:val="left" w:pos="709"/>
        </w:tabs>
        <w:spacing w:line="288" w:lineRule="auto"/>
        <w:ind w:right="-554"/>
        <w:jc w:val="center"/>
        <w:rPr>
          <w:rFonts w:ascii="Arial" w:hAnsi="Arial" w:cs="Arial"/>
          <w:lang w:val="pt-BR"/>
        </w:rPr>
      </w:pPr>
    </w:p>
    <w:p w:rsidR="00294C74" w:rsidRPr="00C63365" w:rsidRDefault="00294C74" w:rsidP="006378F1">
      <w:pPr>
        <w:pStyle w:val="Corpodetexto"/>
        <w:tabs>
          <w:tab w:val="left" w:pos="709"/>
        </w:tabs>
        <w:spacing w:line="288" w:lineRule="auto"/>
        <w:ind w:right="-554"/>
        <w:jc w:val="center"/>
        <w:rPr>
          <w:rFonts w:ascii="Arial" w:hAnsi="Arial" w:cs="Arial"/>
          <w:lang w:val="pt-BR"/>
        </w:rPr>
      </w:pPr>
    </w:p>
    <w:p w:rsidR="00573A79" w:rsidRPr="003510F3" w:rsidRDefault="00573A79" w:rsidP="006378F1">
      <w:pPr>
        <w:pStyle w:val="Corpodetexto"/>
        <w:tabs>
          <w:tab w:val="left" w:pos="709"/>
        </w:tabs>
        <w:spacing w:line="288" w:lineRule="auto"/>
        <w:ind w:right="-554"/>
        <w:jc w:val="center"/>
        <w:rPr>
          <w:rFonts w:ascii="Arial" w:hAnsi="Arial" w:cs="Arial"/>
          <w:color w:val="FF0000"/>
          <w:lang w:val="pt-BR"/>
        </w:rPr>
      </w:pPr>
      <w:r w:rsidRPr="003510F3">
        <w:rPr>
          <w:rFonts w:ascii="Arial" w:hAnsi="Arial" w:cs="Arial"/>
          <w:color w:val="FF0000"/>
          <w:lang w:val="pt-BR"/>
        </w:rPr>
        <w:t>_________________________________________</w:t>
      </w:r>
    </w:p>
    <w:p w:rsidR="00573A79" w:rsidRPr="003510F3" w:rsidRDefault="003510F3" w:rsidP="006378F1">
      <w:pPr>
        <w:pStyle w:val="Corpodetexto"/>
        <w:tabs>
          <w:tab w:val="left" w:pos="709"/>
        </w:tabs>
        <w:spacing w:line="288" w:lineRule="auto"/>
        <w:ind w:right="-554"/>
        <w:jc w:val="center"/>
        <w:rPr>
          <w:rFonts w:ascii="Arial" w:hAnsi="Arial" w:cs="Arial"/>
          <w:b/>
          <w:color w:val="FF0000"/>
          <w:lang w:val="pt-BR"/>
        </w:rPr>
      </w:pPr>
      <w:r>
        <w:rPr>
          <w:rFonts w:ascii="Arial" w:hAnsi="Arial" w:cs="Arial"/>
          <w:b/>
          <w:color w:val="FF0000"/>
          <w:lang w:val="pt-BR"/>
        </w:rPr>
        <w:t>MARYLUCY BONASSA SETTI</w:t>
      </w:r>
    </w:p>
    <w:p w:rsidR="00551DBC" w:rsidRPr="003510F3" w:rsidRDefault="003510F3" w:rsidP="00C63365">
      <w:pPr>
        <w:pStyle w:val="Corpodetexto"/>
        <w:tabs>
          <w:tab w:val="left" w:pos="709"/>
        </w:tabs>
        <w:spacing w:line="288" w:lineRule="auto"/>
        <w:ind w:right="-554"/>
        <w:jc w:val="center"/>
        <w:rPr>
          <w:rFonts w:ascii="Arial" w:hAnsi="Arial" w:cs="Arial"/>
          <w:b/>
          <w:color w:val="FF0000"/>
          <w:lang w:val="pt-BR"/>
        </w:rPr>
      </w:pPr>
      <w:r>
        <w:rPr>
          <w:rFonts w:ascii="Arial" w:hAnsi="Arial" w:cs="Arial"/>
          <w:b/>
          <w:color w:val="FF0000"/>
          <w:lang w:val="pt-BR"/>
        </w:rPr>
        <w:t>SECRETÁRIO MUNICIPAL DE EDUCAÇÃO, CULTURA E ESPORTES</w:t>
      </w:r>
    </w:p>
    <w:p w:rsidR="0041021D" w:rsidRPr="00C63365" w:rsidRDefault="0041021D" w:rsidP="00486172">
      <w:pPr>
        <w:pStyle w:val="Corpodetexto"/>
        <w:tabs>
          <w:tab w:val="left" w:pos="709"/>
        </w:tabs>
        <w:ind w:right="-554"/>
        <w:jc w:val="left"/>
        <w:rPr>
          <w:rFonts w:ascii="Arial" w:hAnsi="Arial" w:cs="Arial"/>
          <w:b/>
          <w:sz w:val="26"/>
          <w:lang w:val="pt-BR"/>
        </w:rPr>
      </w:pPr>
    </w:p>
    <w:p w:rsidR="00C63365" w:rsidRPr="00C63365" w:rsidRDefault="00C63365" w:rsidP="00486172">
      <w:pPr>
        <w:ind w:right="-554"/>
        <w:rPr>
          <w:b/>
          <w:lang w:val="pt-BR"/>
        </w:rPr>
      </w:pPr>
    </w:p>
    <w:p w:rsidR="00C63365" w:rsidRPr="00C63365" w:rsidRDefault="00C63365" w:rsidP="00486172">
      <w:pPr>
        <w:ind w:right="-554"/>
        <w:rPr>
          <w:b/>
        </w:rPr>
      </w:pPr>
    </w:p>
    <w:sectPr w:rsidR="00C63365" w:rsidRPr="00C63365" w:rsidSect="0041021D">
      <w:headerReference w:type="default" r:id="rId8"/>
      <w:footerReference w:type="default" r:id="rId9"/>
      <w:pgSz w:w="11920" w:h="16840"/>
      <w:pgMar w:top="1701" w:right="1418" w:bottom="1701" w:left="1418" w:header="0" w:footer="9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ED" w:rsidRDefault="00346DED" w:rsidP="008627F6">
      <w:r>
        <w:separator/>
      </w:r>
    </w:p>
  </w:endnote>
  <w:endnote w:type="continuationSeparator" w:id="1">
    <w:p w:rsidR="00346DED" w:rsidRDefault="00346DED" w:rsidP="00862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19422"/>
      <w:docPartObj>
        <w:docPartGallery w:val="Page Numbers (Bottom of Page)"/>
        <w:docPartUnique/>
      </w:docPartObj>
    </w:sdtPr>
    <w:sdtContent>
      <w:p w:rsidR="006378F1" w:rsidRDefault="00F333C4">
        <w:pPr>
          <w:pStyle w:val="Rodap"/>
          <w:jc w:val="right"/>
        </w:pPr>
        <w:fldSimple w:instr=" PAGE   \* MERGEFORMAT ">
          <w:r w:rsidR="00D75CAD">
            <w:rPr>
              <w:noProof/>
            </w:rPr>
            <w:t>1</w:t>
          </w:r>
        </w:fldSimple>
      </w:p>
    </w:sdtContent>
  </w:sdt>
  <w:p w:rsidR="006378F1" w:rsidRDefault="006378F1">
    <w:pPr>
      <w:pStyle w:val="Corpodetexto"/>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ED" w:rsidRDefault="00346DED" w:rsidP="008627F6">
      <w:r>
        <w:separator/>
      </w:r>
    </w:p>
  </w:footnote>
  <w:footnote w:type="continuationSeparator" w:id="1">
    <w:p w:rsidR="00346DED" w:rsidRDefault="00346DED" w:rsidP="00862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F1" w:rsidRDefault="006378F1" w:rsidP="00117399">
    <w:pPr>
      <w:pStyle w:val="Cabealho"/>
      <w:ind w:left="-1134" w:hanging="142"/>
    </w:pPr>
  </w:p>
  <w:p w:rsidR="006378F1" w:rsidRDefault="006378F1" w:rsidP="00117399">
    <w:pPr>
      <w:pStyle w:val="Cabealho"/>
      <w:ind w:hanging="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5F0"/>
    <w:multiLevelType w:val="hybridMultilevel"/>
    <w:tmpl w:val="13FE5C8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172CE3"/>
    <w:multiLevelType w:val="multilevel"/>
    <w:tmpl w:val="961E6E5A"/>
    <w:lvl w:ilvl="0">
      <w:start w:val="1"/>
      <w:numFmt w:val="decimal"/>
      <w:lvlText w:val="%1."/>
      <w:lvlJc w:val="left"/>
      <w:pPr>
        <w:ind w:left="360" w:hanging="360"/>
      </w:pPr>
      <w:rPr>
        <w:rFonts w:ascii="Arial" w:eastAsia="Times New Roman" w:hAnsi="Arial" w:cs="Arial" w:hint="default"/>
        <w:b/>
        <w:bCs/>
        <w:i w:val="0"/>
        <w:iCs w:val="0"/>
        <w:w w:val="100"/>
        <w:sz w:val="24"/>
        <w:szCs w:val="24"/>
      </w:rPr>
    </w:lvl>
    <w:lvl w:ilvl="1">
      <w:start w:val="1"/>
      <w:numFmt w:val="decimal"/>
      <w:lvlText w:val="%1.%2."/>
      <w:lvlJc w:val="left"/>
      <w:pPr>
        <w:ind w:left="720" w:hanging="435"/>
      </w:pPr>
      <w:rPr>
        <w:rFonts w:ascii="Arial" w:eastAsia="Times New Roman" w:hAnsi="Arial" w:cs="Arial" w:hint="default"/>
        <w:b w:val="0"/>
        <w:bCs w:val="0"/>
        <w:i w:val="0"/>
        <w:iCs w:val="0"/>
        <w:w w:val="100"/>
        <w:sz w:val="24"/>
        <w:szCs w:val="24"/>
      </w:rPr>
    </w:lvl>
    <w:lvl w:ilvl="2">
      <w:start w:val="1"/>
      <w:numFmt w:val="decimal"/>
      <w:lvlText w:val="%1.%2.%3."/>
      <w:lvlJc w:val="left"/>
      <w:pPr>
        <w:ind w:left="1140" w:hanging="72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710" w:hanging="720"/>
      </w:pPr>
      <w:rPr>
        <w:rFonts w:hint="default"/>
      </w:rPr>
    </w:lvl>
    <w:lvl w:ilvl="4">
      <w:numFmt w:val="bullet"/>
      <w:lvlText w:val="•"/>
      <w:lvlJc w:val="left"/>
      <w:pPr>
        <w:ind w:left="730" w:hanging="720"/>
      </w:pPr>
      <w:rPr>
        <w:rFonts w:hint="default"/>
      </w:rPr>
    </w:lvl>
    <w:lvl w:ilvl="5">
      <w:numFmt w:val="bullet"/>
      <w:lvlText w:val="•"/>
      <w:lvlJc w:val="left"/>
      <w:pPr>
        <w:ind w:left="990" w:hanging="720"/>
      </w:pPr>
      <w:rPr>
        <w:rFonts w:hint="default"/>
      </w:rPr>
    </w:lvl>
    <w:lvl w:ilvl="6">
      <w:numFmt w:val="bullet"/>
      <w:lvlText w:val="•"/>
      <w:lvlJc w:val="left"/>
      <w:pPr>
        <w:ind w:left="1150" w:hanging="720"/>
      </w:pPr>
      <w:rPr>
        <w:rFonts w:hint="default"/>
      </w:rPr>
    </w:lvl>
    <w:lvl w:ilvl="7">
      <w:numFmt w:val="bullet"/>
      <w:lvlText w:val="•"/>
      <w:lvlJc w:val="left"/>
      <w:pPr>
        <w:ind w:left="3210" w:hanging="720"/>
      </w:pPr>
      <w:rPr>
        <w:rFonts w:hint="default"/>
      </w:rPr>
    </w:lvl>
    <w:lvl w:ilvl="8">
      <w:numFmt w:val="bullet"/>
      <w:lvlText w:val="•"/>
      <w:lvlJc w:val="left"/>
      <w:pPr>
        <w:ind w:left="5270" w:hanging="720"/>
      </w:pPr>
      <w:rPr>
        <w:rFonts w:hint="default"/>
      </w:rPr>
    </w:lvl>
  </w:abstractNum>
  <w:abstractNum w:abstractNumId="2">
    <w:nsid w:val="1C17613C"/>
    <w:multiLevelType w:val="hybridMultilevel"/>
    <w:tmpl w:val="2FC613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51DBC"/>
    <w:rsid w:val="00012328"/>
    <w:rsid w:val="00117399"/>
    <w:rsid w:val="00171E28"/>
    <w:rsid w:val="00193016"/>
    <w:rsid w:val="002240AD"/>
    <w:rsid w:val="0025538E"/>
    <w:rsid w:val="00294C74"/>
    <w:rsid w:val="0031162E"/>
    <w:rsid w:val="00346DED"/>
    <w:rsid w:val="003510F3"/>
    <w:rsid w:val="003579A5"/>
    <w:rsid w:val="00375A47"/>
    <w:rsid w:val="0041021D"/>
    <w:rsid w:val="004269A0"/>
    <w:rsid w:val="004354BE"/>
    <w:rsid w:val="00486172"/>
    <w:rsid w:val="004B6759"/>
    <w:rsid w:val="004F349C"/>
    <w:rsid w:val="00551DBC"/>
    <w:rsid w:val="00573A79"/>
    <w:rsid w:val="005A1727"/>
    <w:rsid w:val="005C70A4"/>
    <w:rsid w:val="005D5EFE"/>
    <w:rsid w:val="006378F1"/>
    <w:rsid w:val="006A7780"/>
    <w:rsid w:val="006E08E2"/>
    <w:rsid w:val="006F61B9"/>
    <w:rsid w:val="007521DE"/>
    <w:rsid w:val="007A4EB4"/>
    <w:rsid w:val="007C7361"/>
    <w:rsid w:val="008627F6"/>
    <w:rsid w:val="00942338"/>
    <w:rsid w:val="00976405"/>
    <w:rsid w:val="00AB0496"/>
    <w:rsid w:val="00AB7D32"/>
    <w:rsid w:val="00B416C5"/>
    <w:rsid w:val="00C151C3"/>
    <w:rsid w:val="00C63365"/>
    <w:rsid w:val="00C900C5"/>
    <w:rsid w:val="00D26169"/>
    <w:rsid w:val="00D75CAD"/>
    <w:rsid w:val="00DA0E66"/>
    <w:rsid w:val="00E2240F"/>
    <w:rsid w:val="00ED6D07"/>
    <w:rsid w:val="00F333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B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9"/>
    <w:qFormat/>
    <w:rsid w:val="00551DBC"/>
    <w:pPr>
      <w:ind w:left="490"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51DBC"/>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551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51DBC"/>
    <w:pPr>
      <w:jc w:val="both"/>
    </w:pPr>
    <w:rPr>
      <w:sz w:val="24"/>
      <w:szCs w:val="24"/>
    </w:rPr>
  </w:style>
  <w:style w:type="character" w:customStyle="1" w:styleId="CorpodetextoChar">
    <w:name w:val="Corpo de texto Char"/>
    <w:basedOn w:val="Fontepargpadro"/>
    <w:link w:val="Corpodetexto"/>
    <w:uiPriority w:val="1"/>
    <w:rsid w:val="00551DBC"/>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1DBC"/>
    <w:pPr>
      <w:spacing w:before="117"/>
      <w:ind w:left="1270"/>
      <w:jc w:val="both"/>
    </w:pPr>
  </w:style>
  <w:style w:type="paragraph" w:customStyle="1" w:styleId="TableParagraph">
    <w:name w:val="Table Paragraph"/>
    <w:basedOn w:val="Normal"/>
    <w:uiPriority w:val="1"/>
    <w:qFormat/>
    <w:rsid w:val="00551DBC"/>
    <w:pPr>
      <w:spacing w:before="4"/>
      <w:jc w:val="center"/>
    </w:pPr>
  </w:style>
  <w:style w:type="paragraph" w:styleId="Cabealho">
    <w:name w:val="header"/>
    <w:basedOn w:val="Normal"/>
    <w:link w:val="CabealhoChar"/>
    <w:uiPriority w:val="99"/>
    <w:unhideWhenUsed/>
    <w:rsid w:val="00551DBC"/>
    <w:pPr>
      <w:tabs>
        <w:tab w:val="center" w:pos="4252"/>
        <w:tab w:val="right" w:pos="8504"/>
      </w:tabs>
    </w:pPr>
  </w:style>
  <w:style w:type="character" w:customStyle="1" w:styleId="CabealhoChar">
    <w:name w:val="Cabeçalho Char"/>
    <w:basedOn w:val="Fontepargpadro"/>
    <w:link w:val="Cabealho"/>
    <w:uiPriority w:val="99"/>
    <w:rsid w:val="00551DBC"/>
    <w:rPr>
      <w:rFonts w:ascii="Times New Roman" w:eastAsia="Times New Roman" w:hAnsi="Times New Roman" w:cs="Times New Roman"/>
      <w:lang w:val="en-US"/>
    </w:rPr>
  </w:style>
  <w:style w:type="paragraph" w:styleId="Rodap">
    <w:name w:val="footer"/>
    <w:basedOn w:val="Normal"/>
    <w:link w:val="RodapChar"/>
    <w:uiPriority w:val="99"/>
    <w:unhideWhenUsed/>
    <w:rsid w:val="008627F6"/>
    <w:pPr>
      <w:tabs>
        <w:tab w:val="center" w:pos="4252"/>
        <w:tab w:val="right" w:pos="8504"/>
      </w:tabs>
    </w:pPr>
  </w:style>
  <w:style w:type="character" w:customStyle="1" w:styleId="RodapChar">
    <w:name w:val="Rodapé Char"/>
    <w:basedOn w:val="Fontepargpadro"/>
    <w:link w:val="Rodap"/>
    <w:uiPriority w:val="99"/>
    <w:rsid w:val="008627F6"/>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8627F6"/>
    <w:rPr>
      <w:rFonts w:ascii="Tahoma" w:hAnsi="Tahoma" w:cs="Tahoma"/>
      <w:sz w:val="16"/>
      <w:szCs w:val="16"/>
    </w:rPr>
  </w:style>
  <w:style w:type="character" w:customStyle="1" w:styleId="TextodebaloChar">
    <w:name w:val="Texto de balão Char"/>
    <w:basedOn w:val="Fontepargpadro"/>
    <w:link w:val="Textodebalo"/>
    <w:uiPriority w:val="99"/>
    <w:semiHidden/>
    <w:rsid w:val="008627F6"/>
    <w:rPr>
      <w:rFonts w:ascii="Tahoma" w:eastAsia="Times New Roman" w:hAnsi="Tahoma" w:cs="Tahoma"/>
      <w:sz w:val="16"/>
      <w:szCs w:val="16"/>
      <w:lang w:val="en-US"/>
    </w:rPr>
  </w:style>
  <w:style w:type="table" w:styleId="Tabelacomgrade">
    <w:name w:val="Table Grid"/>
    <w:basedOn w:val="Tabelanormal"/>
    <w:uiPriority w:val="59"/>
    <w:rsid w:val="004B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4B67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8BD8-5D3F-4C37-93A2-FE6C0D73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6510</Words>
  <Characters>35156</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Desktop</cp:lastModifiedBy>
  <cp:revision>2</cp:revision>
  <cp:lastPrinted>2024-01-16T14:37:00Z</cp:lastPrinted>
  <dcterms:created xsi:type="dcterms:W3CDTF">2024-03-12T14:08:00Z</dcterms:created>
  <dcterms:modified xsi:type="dcterms:W3CDTF">2024-03-12T14:08:00Z</dcterms:modified>
</cp:coreProperties>
</file>