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A1" w:rsidRPr="007C03C4" w:rsidRDefault="003545A1" w:rsidP="003545A1">
      <w:pPr>
        <w:jc w:val="center"/>
        <w:rPr>
          <w:rFonts w:ascii="Arial" w:hAnsi="Arial" w:cs="Arial"/>
          <w:b/>
          <w:sz w:val="18"/>
          <w:szCs w:val="18"/>
        </w:rPr>
      </w:pPr>
      <w:r w:rsidRPr="007C03C4">
        <w:rPr>
          <w:rFonts w:ascii="Arial" w:hAnsi="Arial" w:cs="Arial"/>
          <w:b/>
          <w:sz w:val="18"/>
          <w:szCs w:val="18"/>
        </w:rPr>
        <w:t>PROCESSO LICITATÓRIO N° 0024/202</w:t>
      </w:r>
      <w:r>
        <w:rPr>
          <w:rFonts w:ascii="Arial" w:hAnsi="Arial" w:cs="Arial"/>
          <w:b/>
          <w:sz w:val="18"/>
          <w:szCs w:val="18"/>
        </w:rPr>
        <w:t>1</w:t>
      </w:r>
    </w:p>
    <w:p w:rsidR="003545A1" w:rsidRPr="007C03C4" w:rsidRDefault="003545A1" w:rsidP="003545A1">
      <w:pPr>
        <w:spacing w:after="240"/>
        <w:jc w:val="center"/>
        <w:rPr>
          <w:rFonts w:ascii="Arial" w:hAnsi="Arial" w:cs="Arial"/>
          <w:b/>
          <w:sz w:val="18"/>
          <w:szCs w:val="18"/>
        </w:rPr>
      </w:pPr>
      <w:r w:rsidRPr="007C03C4">
        <w:rPr>
          <w:rFonts w:ascii="Arial" w:hAnsi="Arial" w:cs="Arial"/>
          <w:b/>
          <w:sz w:val="18"/>
          <w:szCs w:val="18"/>
        </w:rPr>
        <w:t>CHAMADA PÚBLICA Nº 0001/202</w:t>
      </w:r>
      <w:r>
        <w:rPr>
          <w:rFonts w:ascii="Arial" w:hAnsi="Arial" w:cs="Arial"/>
          <w:b/>
          <w:sz w:val="18"/>
          <w:szCs w:val="18"/>
        </w:rPr>
        <w:t>1</w:t>
      </w:r>
    </w:p>
    <w:p w:rsidR="003545A1" w:rsidRPr="00594A6C" w:rsidRDefault="003545A1" w:rsidP="003545A1">
      <w:pPr>
        <w:spacing w:before="240" w:after="240"/>
        <w:jc w:val="center"/>
        <w:rPr>
          <w:rFonts w:ascii="Arial" w:hAnsi="Arial" w:cs="Arial"/>
          <w:b/>
          <w:bCs/>
          <w:sz w:val="18"/>
          <w:szCs w:val="18"/>
        </w:rPr>
      </w:pPr>
      <w:r w:rsidRPr="00BF7C05">
        <w:rPr>
          <w:rFonts w:ascii="Arial" w:hAnsi="Arial" w:cs="Arial"/>
          <w:b/>
          <w:sz w:val="18"/>
          <w:szCs w:val="18"/>
        </w:rPr>
        <w:t xml:space="preserve">CONTRATO ADMINISTRATIVO Nº </w:t>
      </w:r>
      <w:r>
        <w:rPr>
          <w:rFonts w:ascii="Arial" w:hAnsi="Arial" w:cs="Arial"/>
          <w:b/>
          <w:sz w:val="18"/>
          <w:szCs w:val="18"/>
        </w:rPr>
        <w:t>001</w:t>
      </w:r>
      <w:r w:rsidR="00B23A10">
        <w:rPr>
          <w:rFonts w:ascii="Arial" w:hAnsi="Arial" w:cs="Arial"/>
          <w:b/>
          <w:sz w:val="18"/>
          <w:szCs w:val="18"/>
        </w:rPr>
        <w:t>9</w:t>
      </w:r>
      <w:r w:rsidRPr="00BF7C05">
        <w:rPr>
          <w:rFonts w:ascii="Arial" w:hAnsi="Arial" w:cs="Arial"/>
          <w:b/>
          <w:sz w:val="18"/>
          <w:szCs w:val="18"/>
        </w:rPr>
        <w:t>/20</w:t>
      </w:r>
      <w:r>
        <w:rPr>
          <w:rFonts w:ascii="Arial" w:hAnsi="Arial" w:cs="Arial"/>
          <w:b/>
          <w:sz w:val="18"/>
          <w:szCs w:val="18"/>
        </w:rPr>
        <w:t>21</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 xml:space="preserve">INSTRUMENTO CONTRATUAL QUE CELEBRAM ENTRE SI O MUNICIPIO DE MACIEIRA E A CONTRATADA (O) </w:t>
      </w:r>
      <w:r w:rsidR="00B23A10">
        <w:rPr>
          <w:rFonts w:ascii="Arial" w:hAnsi="Arial" w:cs="Arial"/>
          <w:b/>
          <w:sz w:val="18"/>
          <w:szCs w:val="18"/>
        </w:rPr>
        <w:t>COOPERATIVA DE AGRICULTORES FAMILIARES DE ARROIO TRINTA</w:t>
      </w:r>
    </w:p>
    <w:p w:rsidR="003545A1" w:rsidRPr="00BF7C05" w:rsidRDefault="003545A1" w:rsidP="003545A1">
      <w:pPr>
        <w:spacing w:after="240"/>
        <w:jc w:val="both"/>
        <w:rPr>
          <w:rFonts w:ascii="Arial" w:hAnsi="Arial" w:cs="Arial"/>
          <w:sz w:val="18"/>
          <w:szCs w:val="18"/>
        </w:rPr>
      </w:pPr>
      <w:r w:rsidRPr="00BF7C05">
        <w:rPr>
          <w:rFonts w:ascii="Arial" w:hAnsi="Arial" w:cs="Arial"/>
          <w:sz w:val="18"/>
          <w:szCs w:val="18"/>
        </w:rPr>
        <w:t xml:space="preserve">Que fazem de um lado o Município de Macieira - SC, pessoa jurídica de direito público, com sede na cidade de Macieira e foro na cidade de Caçador/SC, através da Prefeitura Municipal, localizada na Rua José Augusto Royer, n° 133, Centro, inscrito no CNPJ/MF sob nº 95.992.020/0001-00, representado neste ato por seu titular, Prefeito Municipal, o Sr. </w:t>
      </w:r>
      <w:r w:rsidRPr="00BF7C05">
        <w:rPr>
          <w:rFonts w:ascii="Arial" w:hAnsi="Arial" w:cs="Arial"/>
          <w:b/>
          <w:sz w:val="18"/>
          <w:szCs w:val="18"/>
        </w:rPr>
        <w:t>EDGARD FARINON</w:t>
      </w:r>
      <w:r w:rsidRPr="00BF7C05">
        <w:rPr>
          <w:rFonts w:ascii="Arial" w:hAnsi="Arial" w:cs="Arial"/>
          <w:sz w:val="18"/>
          <w:szCs w:val="18"/>
        </w:rPr>
        <w:t xml:space="preserve">, de ora em diante denominado </w:t>
      </w:r>
      <w:r w:rsidRPr="00BF7C05">
        <w:rPr>
          <w:rFonts w:ascii="Arial" w:hAnsi="Arial" w:cs="Arial"/>
          <w:b/>
          <w:sz w:val="18"/>
          <w:szCs w:val="18"/>
        </w:rPr>
        <w:t>CONTRATANTE</w:t>
      </w:r>
      <w:r w:rsidRPr="00BF7C05">
        <w:rPr>
          <w:rFonts w:ascii="Arial" w:hAnsi="Arial" w:cs="Arial"/>
          <w:sz w:val="18"/>
          <w:szCs w:val="18"/>
        </w:rPr>
        <w:t>, e de outro contratada(o)</w:t>
      </w:r>
      <w:r w:rsidR="009D6DE6">
        <w:rPr>
          <w:rFonts w:ascii="Arial" w:hAnsi="Arial" w:cs="Arial"/>
          <w:sz w:val="18"/>
          <w:szCs w:val="18"/>
        </w:rPr>
        <w:t xml:space="preserve"> a </w:t>
      </w:r>
      <w:r w:rsidR="00B23A10">
        <w:rPr>
          <w:rFonts w:ascii="Arial" w:hAnsi="Arial" w:cs="Arial"/>
          <w:sz w:val="18"/>
          <w:szCs w:val="18"/>
        </w:rPr>
        <w:t xml:space="preserve">empresa </w:t>
      </w:r>
      <w:r w:rsidR="00B23A10">
        <w:rPr>
          <w:rFonts w:ascii="Arial" w:hAnsi="Arial" w:cs="Arial"/>
          <w:b/>
          <w:sz w:val="18"/>
          <w:szCs w:val="18"/>
        </w:rPr>
        <w:t>COOPERTRINTA</w:t>
      </w:r>
      <w:r w:rsidRPr="00BF7C05">
        <w:rPr>
          <w:rFonts w:ascii="Arial" w:hAnsi="Arial" w:cs="Arial"/>
          <w:sz w:val="18"/>
          <w:szCs w:val="18"/>
        </w:rPr>
        <w:t xml:space="preserve">, com sede </w:t>
      </w:r>
      <w:r w:rsidR="009D6DE6">
        <w:rPr>
          <w:rFonts w:ascii="Arial" w:hAnsi="Arial" w:cs="Arial"/>
          <w:sz w:val="18"/>
          <w:szCs w:val="18"/>
        </w:rPr>
        <w:t xml:space="preserve">na Rua </w:t>
      </w:r>
      <w:r w:rsidR="00B23A10">
        <w:rPr>
          <w:rFonts w:ascii="Arial" w:hAnsi="Arial" w:cs="Arial"/>
          <w:sz w:val="18"/>
          <w:szCs w:val="18"/>
        </w:rPr>
        <w:t>do Comércio</w:t>
      </w:r>
      <w:r w:rsidR="009D6DE6">
        <w:rPr>
          <w:rFonts w:ascii="Arial" w:hAnsi="Arial" w:cs="Arial"/>
          <w:sz w:val="18"/>
          <w:szCs w:val="18"/>
        </w:rPr>
        <w:t xml:space="preserve">, </w:t>
      </w:r>
      <w:r w:rsidR="00B23A10">
        <w:rPr>
          <w:rFonts w:ascii="Arial" w:hAnsi="Arial" w:cs="Arial"/>
          <w:sz w:val="18"/>
          <w:szCs w:val="18"/>
        </w:rPr>
        <w:t>SN</w:t>
      </w:r>
      <w:r w:rsidR="009D6DE6">
        <w:rPr>
          <w:rFonts w:ascii="Arial" w:hAnsi="Arial" w:cs="Arial"/>
          <w:sz w:val="18"/>
          <w:szCs w:val="18"/>
        </w:rPr>
        <w:t xml:space="preserve">, Centro, </w:t>
      </w:r>
      <w:r w:rsidR="00B23A10">
        <w:rPr>
          <w:rFonts w:ascii="Arial" w:hAnsi="Arial" w:cs="Arial"/>
          <w:sz w:val="18"/>
          <w:szCs w:val="18"/>
        </w:rPr>
        <w:t>Arroio Trinta/</w:t>
      </w:r>
      <w:r w:rsidR="009D6DE6">
        <w:rPr>
          <w:rFonts w:ascii="Arial" w:hAnsi="Arial" w:cs="Arial"/>
          <w:sz w:val="18"/>
          <w:szCs w:val="18"/>
        </w:rPr>
        <w:t>SC</w:t>
      </w:r>
      <w:r w:rsidR="00B23A10">
        <w:rPr>
          <w:rFonts w:ascii="Arial" w:hAnsi="Arial" w:cs="Arial"/>
          <w:sz w:val="18"/>
          <w:szCs w:val="18"/>
        </w:rPr>
        <w:t>, CEP 89590-000</w:t>
      </w:r>
      <w:r w:rsidRPr="00BF7C05">
        <w:rPr>
          <w:rFonts w:ascii="Arial" w:hAnsi="Arial" w:cs="Arial"/>
          <w:sz w:val="18"/>
          <w:szCs w:val="18"/>
        </w:rPr>
        <w:t xml:space="preserve">, inscrita do CNPJ/MF  ou CPF sob o nº </w:t>
      </w:r>
      <w:r w:rsidR="00B23A10">
        <w:rPr>
          <w:rFonts w:ascii="Arial" w:hAnsi="Arial" w:cs="Arial"/>
          <w:sz w:val="18"/>
          <w:szCs w:val="18"/>
        </w:rPr>
        <w:t>07.591.970/0001-58</w:t>
      </w:r>
      <w:r w:rsidRPr="00BF7C05">
        <w:rPr>
          <w:rFonts w:ascii="Arial" w:hAnsi="Arial" w:cs="Arial"/>
          <w:sz w:val="18"/>
          <w:szCs w:val="18"/>
        </w:rPr>
        <w:t xml:space="preserve">, </w:t>
      </w:r>
      <w:r w:rsidR="009D6DE6">
        <w:rPr>
          <w:rFonts w:ascii="Arial" w:hAnsi="Arial" w:cs="Arial"/>
          <w:sz w:val="18"/>
          <w:szCs w:val="18"/>
        </w:rPr>
        <w:t>aqui representada pelo sua</w:t>
      </w:r>
      <w:r w:rsidRPr="00BF7C05">
        <w:rPr>
          <w:rFonts w:ascii="Arial" w:hAnsi="Arial" w:cs="Arial"/>
          <w:sz w:val="18"/>
          <w:szCs w:val="18"/>
        </w:rPr>
        <w:t xml:space="preserve"> </w:t>
      </w:r>
      <w:r w:rsidR="001A2289">
        <w:rPr>
          <w:rFonts w:ascii="Arial" w:hAnsi="Arial" w:cs="Arial"/>
          <w:sz w:val="18"/>
          <w:szCs w:val="18"/>
        </w:rPr>
        <w:t>Presidente</w:t>
      </w:r>
      <w:r w:rsidRPr="00BF7C05">
        <w:rPr>
          <w:rFonts w:ascii="Arial" w:hAnsi="Arial" w:cs="Arial"/>
          <w:sz w:val="18"/>
          <w:szCs w:val="18"/>
        </w:rPr>
        <w:t>, Sr(a)</w:t>
      </w:r>
      <w:r w:rsidR="009D6DE6">
        <w:rPr>
          <w:rFonts w:ascii="Arial" w:hAnsi="Arial" w:cs="Arial"/>
          <w:sz w:val="18"/>
          <w:szCs w:val="18"/>
        </w:rPr>
        <w:t xml:space="preserve"> </w:t>
      </w:r>
      <w:r w:rsidR="001A2289">
        <w:rPr>
          <w:rFonts w:ascii="Arial" w:hAnsi="Arial" w:cs="Arial"/>
          <w:sz w:val="18"/>
          <w:szCs w:val="18"/>
        </w:rPr>
        <w:t>Iracema Correa Sonálio</w:t>
      </w:r>
      <w:r w:rsidRPr="00BF7C05">
        <w:rPr>
          <w:rFonts w:ascii="Arial" w:hAnsi="Arial" w:cs="Arial"/>
          <w:sz w:val="18"/>
          <w:szCs w:val="18"/>
        </w:rPr>
        <w:t xml:space="preserve">, de ora em diante denominada </w:t>
      </w:r>
      <w:r w:rsidRPr="00BF7C05">
        <w:rPr>
          <w:rFonts w:ascii="Arial" w:hAnsi="Arial" w:cs="Arial"/>
          <w:b/>
          <w:sz w:val="18"/>
          <w:szCs w:val="18"/>
        </w:rPr>
        <w:t>CONTRATADA</w:t>
      </w:r>
      <w:r w:rsidRPr="00BF7C05">
        <w:rPr>
          <w:rFonts w:ascii="Arial" w:hAnsi="Arial" w:cs="Arial"/>
          <w:sz w:val="18"/>
          <w:szCs w:val="18"/>
        </w:rPr>
        <w:t>, tudo mediante as cláusulas e condições que adiante seguem:</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PRIMEIRA - DO OBJETO</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1.1</w:t>
      </w:r>
      <w:r w:rsidRPr="00BF7C05">
        <w:rPr>
          <w:rFonts w:ascii="Arial" w:hAnsi="Arial" w:cs="Arial"/>
          <w:sz w:val="18"/>
          <w:szCs w:val="18"/>
        </w:rPr>
        <w:t xml:space="preserve">. O objeto desta contratação a </w:t>
      </w:r>
      <w:r w:rsidRPr="00BF7C05">
        <w:rPr>
          <w:rFonts w:ascii="Arial" w:hAnsi="Arial" w:cs="Arial"/>
          <w:b/>
          <w:sz w:val="18"/>
          <w:szCs w:val="18"/>
        </w:rPr>
        <w:t>AQUISIÇÃO DE GÊNEROS ALIMENTICIOS DA AGRICULTURA FAMILIAR E EMPREENDEDOR FAMILIAR RURAL PARA ALIMENTAÇÃO ESCOLAR (OU MONTAGEM DE KITS PARA DISTRIBUIÇÃO ÀS FAMÍLIAS CARENTES EM CASO DE RECESSO ESCOLAR (COVID-19)), CONFORME LEI Nº. 11.947 DE 16/06/2009, RESOLUÇÃO Nº. 26, DE 17/06/2013, RESOLUÇÃO N° 04 DE 02/04/2015.</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1.2.</w:t>
      </w:r>
      <w:r w:rsidRPr="00BF7C05">
        <w:rPr>
          <w:rFonts w:ascii="Arial" w:hAnsi="Arial" w:cs="Arial"/>
          <w:sz w:val="18"/>
          <w:szCs w:val="18"/>
        </w:rPr>
        <w:t xml:space="preserve"> A quantidade e a especificação detalhada de cada item constam em Anexo no Edital e no Projeto de Venda, o qual faz parte integrante do Edital. </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SEGUNDA – DA OBRIGAÇÃO DAS PARTES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2.1.</w:t>
      </w:r>
      <w:r w:rsidRPr="00BF7C05">
        <w:rPr>
          <w:rFonts w:ascii="Arial" w:hAnsi="Arial" w:cs="Arial"/>
          <w:sz w:val="18"/>
          <w:szCs w:val="18"/>
        </w:rPr>
        <w:t xml:space="preserve"> Além das obrigações resultantes da observância da Lei 8.666/93 e as citadas no edital, são obrigações da </w:t>
      </w:r>
      <w:r w:rsidRPr="00BF7C05">
        <w:rPr>
          <w:rFonts w:ascii="Arial" w:hAnsi="Arial" w:cs="Arial"/>
          <w:b/>
          <w:sz w:val="18"/>
          <w:szCs w:val="18"/>
        </w:rPr>
        <w:t>CONTRATADA</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Entregar com pontualidade e eficiência os itens a serem adquiridos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Comunicar imediatamente e por escrito a Secretaria Municipal de Educação, através da Fiscalização, qualquer anormalidade verificada, inclusive de ordem funcional, para que sejam adotadas as providências de regularização necessárias;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Atender com prontidão as reclamações por parte do recebedor dos itens, objeto da presente licitação.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Manter todas as condições de habilitação exigidas na presente licitação:</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V –</w:t>
      </w:r>
      <w:r w:rsidRPr="00BF7C05">
        <w:rPr>
          <w:rFonts w:ascii="Arial" w:hAnsi="Arial" w:cs="Arial"/>
          <w:sz w:val="18"/>
          <w:szCs w:val="18"/>
        </w:rPr>
        <w:t xml:space="preserve"> Os contratados, quando necessário,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2.2 -</w:t>
      </w:r>
      <w:r w:rsidRPr="00BF7C05">
        <w:rPr>
          <w:rFonts w:ascii="Arial" w:hAnsi="Arial" w:cs="Arial"/>
          <w:sz w:val="18"/>
          <w:szCs w:val="18"/>
        </w:rPr>
        <w:t xml:space="preserve"> Além das obrigações resultantes da observância da Lei 8.666/93 e as citadas no edital, são obrigações da </w:t>
      </w:r>
      <w:r w:rsidRPr="00BF7C05">
        <w:rPr>
          <w:rFonts w:ascii="Arial" w:hAnsi="Arial" w:cs="Arial"/>
          <w:b/>
          <w:sz w:val="18"/>
          <w:szCs w:val="18"/>
        </w:rPr>
        <w:t>CONTRATANTE</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Cumprir todos os compromissos financeiros assumidos com a </w:t>
      </w:r>
      <w:r w:rsidRPr="00BF7C05">
        <w:rPr>
          <w:rFonts w:ascii="Arial" w:hAnsi="Arial" w:cs="Arial"/>
          <w:b/>
          <w:sz w:val="18"/>
          <w:szCs w:val="18"/>
        </w:rPr>
        <w:t>CONTRATADA</w:t>
      </w:r>
      <w:r w:rsidRPr="00BF7C05">
        <w:rPr>
          <w:rFonts w:ascii="Arial" w:hAnsi="Arial" w:cs="Arial"/>
          <w:sz w:val="18"/>
          <w:szCs w:val="18"/>
        </w:rPr>
        <w:t>;</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Notificar, formal e tempestivamente, a </w:t>
      </w:r>
      <w:r w:rsidRPr="00BF7C05">
        <w:rPr>
          <w:rFonts w:ascii="Arial" w:hAnsi="Arial" w:cs="Arial"/>
          <w:b/>
          <w:sz w:val="18"/>
          <w:szCs w:val="18"/>
        </w:rPr>
        <w:t>CONTRATADA</w:t>
      </w:r>
      <w:r w:rsidRPr="00BF7C05">
        <w:rPr>
          <w:rFonts w:ascii="Arial" w:hAnsi="Arial" w:cs="Arial"/>
          <w:sz w:val="18"/>
          <w:szCs w:val="18"/>
        </w:rPr>
        <w:t xml:space="preserve"> sobre as </w:t>
      </w:r>
      <w:r w:rsidRPr="005E3E97">
        <w:rPr>
          <w:rFonts w:ascii="Arial" w:hAnsi="Arial" w:cs="Arial"/>
          <w:sz w:val="18"/>
          <w:szCs w:val="18"/>
        </w:rPr>
        <w:t>irregularidades observadas</w:t>
      </w:r>
      <w:r w:rsidRPr="00BF7C05">
        <w:rPr>
          <w:rFonts w:ascii="Arial" w:hAnsi="Arial" w:cs="Arial"/>
          <w:sz w:val="18"/>
          <w:szCs w:val="18"/>
        </w:rPr>
        <w:t xml:space="preserve"> no cumprimento deste Contrato.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Notificar a CONTRATADA por escrito e com antecedência, sobre multas, penalidades e quaisquer débitos de sua responsabilidade;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Aplicar as sanções administrativas contratuais pertinentes, em caso de inadimplemento.</w:t>
      </w:r>
    </w:p>
    <w:p w:rsidR="003545A1" w:rsidRPr="00BF7C05" w:rsidRDefault="003545A1" w:rsidP="00843E37">
      <w:pPr>
        <w:spacing w:before="240" w:after="240"/>
        <w:jc w:val="both"/>
        <w:rPr>
          <w:rFonts w:ascii="Arial" w:hAnsi="Arial" w:cs="Arial"/>
          <w:b/>
          <w:sz w:val="18"/>
          <w:szCs w:val="18"/>
        </w:rPr>
      </w:pPr>
      <w:r w:rsidRPr="00BF7C05">
        <w:rPr>
          <w:rFonts w:ascii="Arial" w:hAnsi="Arial" w:cs="Arial"/>
          <w:b/>
          <w:sz w:val="18"/>
          <w:szCs w:val="18"/>
        </w:rPr>
        <w:lastRenderedPageBreak/>
        <w:t>CLAUSULA TERCEIRA – DO LIMITE</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3.1.</w:t>
      </w:r>
      <w:r w:rsidRPr="00BF7C05">
        <w:rPr>
          <w:rFonts w:ascii="Arial" w:hAnsi="Arial" w:cs="Arial"/>
          <w:sz w:val="18"/>
          <w:szCs w:val="18"/>
        </w:rPr>
        <w:t xml:space="preserve"> O limite individual de venda de gêneros alimentícios do Agricultor Familiar e do Empreendedor Familiar Rural, neste ato denominados </w:t>
      </w:r>
      <w:r w:rsidRPr="00BF7C05">
        <w:rPr>
          <w:rFonts w:ascii="Arial" w:hAnsi="Arial" w:cs="Arial"/>
          <w:b/>
          <w:sz w:val="18"/>
          <w:szCs w:val="18"/>
        </w:rPr>
        <w:t>CONTRATADO</w:t>
      </w:r>
      <w:r w:rsidRPr="00BF7C05">
        <w:rPr>
          <w:rFonts w:ascii="Arial" w:hAnsi="Arial" w:cs="Arial"/>
          <w:sz w:val="18"/>
          <w:szCs w:val="18"/>
        </w:rPr>
        <w:t xml:space="preserve">, será de até </w:t>
      </w:r>
      <w:r w:rsidRPr="0026661E">
        <w:rPr>
          <w:rFonts w:ascii="Arial" w:hAnsi="Arial" w:cs="Arial"/>
          <w:sz w:val="18"/>
          <w:szCs w:val="18"/>
        </w:rPr>
        <w:t>R$ 20.000,00 (vinte mil reais) por DAP</w:t>
      </w:r>
      <w:r w:rsidRPr="00BF7C05">
        <w:rPr>
          <w:rFonts w:ascii="Arial" w:hAnsi="Arial" w:cs="Arial"/>
          <w:sz w:val="18"/>
          <w:szCs w:val="18"/>
        </w:rPr>
        <w:t xml:space="preserve"> por ano, referente à sua produção, conforme a legislação do Programa Nacional de Alimentação Escolar e de acordo com a Resolução n° 25, de 04 de julho de 2012.</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CLÁUSULA QUARTA – DA ENTREGA</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4.1.</w:t>
      </w:r>
      <w:r w:rsidRPr="00BF7C05">
        <w:rPr>
          <w:rFonts w:ascii="Arial" w:hAnsi="Arial" w:cs="Arial"/>
          <w:sz w:val="18"/>
          <w:szCs w:val="18"/>
        </w:rPr>
        <w:t xml:space="preserve"> O início para entrega das mercadorias será imediatamente após o recebimento da Ordem de Compras, sendo o prazo do fornecimento até o término da quantidade adquirida ou até o fim da vigência contratual.</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4.2.</w:t>
      </w:r>
      <w:r w:rsidRPr="00BF7C05">
        <w:rPr>
          <w:rFonts w:ascii="Arial" w:hAnsi="Arial" w:cs="Arial"/>
          <w:sz w:val="18"/>
          <w:szCs w:val="18"/>
        </w:rPr>
        <w:t xml:space="preserve"> A entrega das mercadorias deverá ser feita nos locais, dias e quantidades de acordo com o Cronograma realizado pela </w:t>
      </w:r>
      <w:r w:rsidRPr="00BF7C05">
        <w:rPr>
          <w:rFonts w:ascii="Arial" w:hAnsi="Arial" w:cs="Arial"/>
          <w:b/>
          <w:sz w:val="18"/>
          <w:szCs w:val="18"/>
        </w:rPr>
        <w:t>nutricionista</w:t>
      </w:r>
      <w:r w:rsidRPr="00BF7C05">
        <w:rPr>
          <w:rFonts w:ascii="Arial" w:hAnsi="Arial" w:cs="Arial"/>
          <w:sz w:val="18"/>
          <w:szCs w:val="18"/>
        </w:rPr>
        <w:t xml:space="preserve"> até o dia 30 de cada mês, que deverá conter as quantidades e os itens que deverão ser entregue separado por escola, no mês subseqüente, de acordo com o preestabelecido pela Secretaria Municipal de Educação.</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4.3.</w:t>
      </w:r>
      <w:r w:rsidRPr="00BF7C05">
        <w:rPr>
          <w:rFonts w:ascii="Arial" w:hAnsi="Arial" w:cs="Arial"/>
          <w:sz w:val="18"/>
          <w:szCs w:val="18"/>
        </w:rPr>
        <w:t xml:space="preserve"> O recebimento das mercadorias dar-se-á mediante apresentação do Termo de Recebimento e as Notas Fiscais de Venda ou Nota de Produtor Rural, pela pessoa responsável pela alimentação no local de entrega, nomeado pela Secretaria Municipal de Educação através de Portaria.</w:t>
      </w:r>
    </w:p>
    <w:p w:rsidR="003545A1" w:rsidRPr="00BF7C05" w:rsidRDefault="003545A1" w:rsidP="003545A1">
      <w:pPr>
        <w:autoSpaceDE w:val="0"/>
        <w:autoSpaceDN w:val="0"/>
        <w:adjustRightInd w:val="0"/>
        <w:spacing w:after="240"/>
        <w:rPr>
          <w:rFonts w:ascii="Arial" w:hAnsi="Arial" w:cs="Arial"/>
          <w:b/>
          <w:bCs/>
          <w:sz w:val="18"/>
          <w:szCs w:val="18"/>
        </w:rPr>
      </w:pPr>
      <w:r w:rsidRPr="00BF7C05">
        <w:rPr>
          <w:rFonts w:ascii="Arial" w:hAnsi="Arial" w:cs="Arial"/>
          <w:b/>
          <w:bCs/>
          <w:sz w:val="18"/>
          <w:szCs w:val="18"/>
        </w:rPr>
        <w:t xml:space="preserve">Parágrafo Único: </w:t>
      </w:r>
      <w:r w:rsidRPr="00BF7C05">
        <w:rPr>
          <w:rFonts w:ascii="Arial" w:hAnsi="Arial" w:cs="Arial"/>
          <w:bCs/>
          <w:sz w:val="18"/>
          <w:szCs w:val="18"/>
        </w:rPr>
        <w:t>Não serão aceitos os itens que estiverem em desacordo com as características descritas no anexo I, ficando o fornecedor obrigado a trocar-los sem custos adicionais ao erário público.</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CLÁUSULA QUINTA – DO VALOR</w:t>
      </w:r>
    </w:p>
    <w:p w:rsidR="003545A1" w:rsidRDefault="003545A1" w:rsidP="003545A1">
      <w:pPr>
        <w:spacing w:after="240"/>
        <w:jc w:val="both"/>
        <w:rPr>
          <w:rFonts w:ascii="Arial" w:hAnsi="Arial" w:cs="Arial"/>
          <w:sz w:val="18"/>
          <w:szCs w:val="18"/>
        </w:rPr>
      </w:pPr>
      <w:r w:rsidRPr="00BF7C05">
        <w:rPr>
          <w:rFonts w:ascii="Arial" w:hAnsi="Arial" w:cs="Arial"/>
          <w:b/>
          <w:sz w:val="18"/>
          <w:szCs w:val="18"/>
        </w:rPr>
        <w:t>5.1.</w:t>
      </w:r>
      <w:r w:rsidRPr="00BF7C05">
        <w:rPr>
          <w:rFonts w:ascii="Arial" w:hAnsi="Arial" w:cs="Arial"/>
          <w:sz w:val="18"/>
          <w:szCs w:val="18"/>
        </w:rPr>
        <w:t xml:space="preserve"> O valor global previsto para os itens a serem adquiridos é de R$ </w:t>
      </w:r>
      <w:r w:rsidR="00001312">
        <w:rPr>
          <w:rFonts w:ascii="Arial" w:hAnsi="Arial" w:cs="Arial"/>
          <w:sz w:val="18"/>
          <w:szCs w:val="18"/>
        </w:rPr>
        <w:t>11</w:t>
      </w:r>
      <w:r w:rsidR="00FE0CE5">
        <w:rPr>
          <w:rFonts w:ascii="Arial" w:hAnsi="Arial" w:cs="Arial"/>
          <w:sz w:val="18"/>
          <w:szCs w:val="18"/>
        </w:rPr>
        <w:t>.</w:t>
      </w:r>
      <w:r w:rsidR="00001312">
        <w:rPr>
          <w:rFonts w:ascii="Arial" w:hAnsi="Arial" w:cs="Arial"/>
          <w:sz w:val="18"/>
          <w:szCs w:val="18"/>
        </w:rPr>
        <w:t>287</w:t>
      </w:r>
      <w:r w:rsidR="00FE0CE5">
        <w:rPr>
          <w:rFonts w:ascii="Arial" w:hAnsi="Arial" w:cs="Arial"/>
          <w:sz w:val="18"/>
          <w:szCs w:val="18"/>
        </w:rPr>
        <w:t>,</w:t>
      </w:r>
      <w:r w:rsidR="00001312">
        <w:rPr>
          <w:rFonts w:ascii="Arial" w:hAnsi="Arial" w:cs="Arial"/>
          <w:sz w:val="18"/>
          <w:szCs w:val="18"/>
        </w:rPr>
        <w:t>00</w:t>
      </w:r>
      <w:r w:rsidRPr="00BF7C05">
        <w:rPr>
          <w:rFonts w:ascii="Arial" w:hAnsi="Arial" w:cs="Arial"/>
          <w:sz w:val="18"/>
          <w:szCs w:val="18"/>
        </w:rPr>
        <w:t xml:space="preserve"> (</w:t>
      </w:r>
      <w:r w:rsidR="00001312">
        <w:rPr>
          <w:rFonts w:ascii="Arial" w:hAnsi="Arial" w:cs="Arial"/>
          <w:sz w:val="18"/>
          <w:szCs w:val="18"/>
        </w:rPr>
        <w:t>onze mil duzentos e oitenta e sete reais</w:t>
      </w:r>
      <w:r w:rsidRPr="00BF7C05">
        <w:rPr>
          <w:rFonts w:ascii="Arial" w:hAnsi="Arial" w:cs="Arial"/>
          <w:sz w:val="18"/>
          <w:szCs w:val="18"/>
        </w:rPr>
        <w:t>), sendo de acordo com a tabela a seguir, nas quantidades, locais e preços:</w:t>
      </w:r>
    </w:p>
    <w:tbl>
      <w:tblPr>
        <w:tblStyle w:val="Tabelacomgrade"/>
        <w:tblpPr w:leftFromText="141" w:rightFromText="141" w:vertAnchor="text" w:horzAnchor="page" w:tblpX="851" w:tblpY="198"/>
        <w:tblW w:w="11298" w:type="dxa"/>
        <w:tblLook w:val="04A0"/>
      </w:tblPr>
      <w:tblGrid>
        <w:gridCol w:w="747"/>
        <w:gridCol w:w="2338"/>
        <w:gridCol w:w="1137"/>
        <w:gridCol w:w="1698"/>
        <w:gridCol w:w="1559"/>
        <w:gridCol w:w="916"/>
        <w:gridCol w:w="1516"/>
        <w:gridCol w:w="1387"/>
      </w:tblGrid>
      <w:tr w:rsidR="00001312" w:rsidRPr="004C1E2A" w:rsidTr="00001312">
        <w:tc>
          <w:tcPr>
            <w:tcW w:w="747" w:type="dxa"/>
          </w:tcPr>
          <w:p w:rsidR="00001312" w:rsidRPr="004C1E2A" w:rsidRDefault="00001312" w:rsidP="00001312">
            <w:pPr>
              <w:spacing w:before="240"/>
              <w:jc w:val="center"/>
              <w:rPr>
                <w:rFonts w:ascii="Arial" w:hAnsi="Arial" w:cs="Arial"/>
                <w:b/>
                <w:sz w:val="18"/>
                <w:szCs w:val="18"/>
              </w:rPr>
            </w:pPr>
            <w:r w:rsidRPr="004C1E2A">
              <w:rPr>
                <w:rFonts w:ascii="Arial" w:hAnsi="Arial" w:cs="Arial"/>
                <w:b/>
                <w:sz w:val="18"/>
                <w:szCs w:val="18"/>
              </w:rPr>
              <w:t>ITEM</w:t>
            </w:r>
          </w:p>
        </w:tc>
        <w:tc>
          <w:tcPr>
            <w:tcW w:w="2338" w:type="dxa"/>
          </w:tcPr>
          <w:p w:rsidR="00001312" w:rsidRPr="004C1E2A" w:rsidRDefault="00001312" w:rsidP="00001312">
            <w:pPr>
              <w:spacing w:before="240"/>
              <w:jc w:val="center"/>
              <w:rPr>
                <w:rFonts w:ascii="Arial" w:hAnsi="Arial" w:cs="Arial"/>
                <w:b/>
                <w:sz w:val="18"/>
                <w:szCs w:val="18"/>
              </w:rPr>
            </w:pPr>
            <w:r w:rsidRPr="004C1E2A">
              <w:rPr>
                <w:rFonts w:ascii="Arial" w:hAnsi="Arial" w:cs="Arial"/>
                <w:b/>
                <w:sz w:val="18"/>
                <w:szCs w:val="18"/>
              </w:rPr>
              <w:t>PRODUTO</w:t>
            </w:r>
          </w:p>
        </w:tc>
        <w:tc>
          <w:tcPr>
            <w:tcW w:w="1137" w:type="dxa"/>
          </w:tcPr>
          <w:p w:rsidR="00001312" w:rsidRPr="004C1E2A" w:rsidRDefault="00001312" w:rsidP="00001312">
            <w:pPr>
              <w:spacing w:before="240"/>
              <w:jc w:val="center"/>
              <w:rPr>
                <w:rFonts w:ascii="Arial" w:hAnsi="Arial" w:cs="Arial"/>
                <w:b/>
                <w:sz w:val="18"/>
                <w:szCs w:val="18"/>
              </w:rPr>
            </w:pPr>
            <w:r w:rsidRPr="004C1E2A">
              <w:rPr>
                <w:rFonts w:ascii="Arial" w:hAnsi="Arial" w:cs="Arial"/>
                <w:b/>
                <w:sz w:val="18"/>
                <w:szCs w:val="18"/>
              </w:rPr>
              <w:t>UNIDADE</w:t>
            </w:r>
          </w:p>
        </w:tc>
        <w:tc>
          <w:tcPr>
            <w:tcW w:w="1698" w:type="dxa"/>
          </w:tcPr>
          <w:p w:rsidR="00001312" w:rsidRPr="004C1E2A" w:rsidRDefault="00001312" w:rsidP="00001312">
            <w:pPr>
              <w:spacing w:before="240"/>
              <w:jc w:val="center"/>
              <w:rPr>
                <w:rFonts w:ascii="Arial" w:hAnsi="Arial" w:cs="Arial"/>
                <w:b/>
                <w:sz w:val="18"/>
                <w:szCs w:val="18"/>
              </w:rPr>
            </w:pPr>
            <w:r w:rsidRPr="004C1E2A">
              <w:rPr>
                <w:rFonts w:ascii="Arial" w:hAnsi="Arial" w:cs="Arial"/>
                <w:b/>
                <w:sz w:val="18"/>
                <w:szCs w:val="18"/>
              </w:rPr>
              <w:t>E. M. P. BRILAHNTES</w:t>
            </w:r>
          </w:p>
        </w:tc>
        <w:tc>
          <w:tcPr>
            <w:tcW w:w="1559" w:type="dxa"/>
          </w:tcPr>
          <w:p w:rsidR="00001312" w:rsidRPr="004C1E2A" w:rsidRDefault="00001312" w:rsidP="00001312">
            <w:pPr>
              <w:spacing w:before="240"/>
              <w:jc w:val="center"/>
              <w:rPr>
                <w:rFonts w:ascii="Arial" w:hAnsi="Arial" w:cs="Arial"/>
                <w:b/>
                <w:sz w:val="18"/>
                <w:szCs w:val="18"/>
                <w:lang w:val="en-US"/>
              </w:rPr>
            </w:pPr>
            <w:r w:rsidRPr="004C1E2A">
              <w:rPr>
                <w:rFonts w:ascii="Arial" w:hAnsi="Arial" w:cs="Arial"/>
                <w:b/>
                <w:sz w:val="18"/>
                <w:szCs w:val="18"/>
                <w:lang w:val="en-US"/>
              </w:rPr>
              <w:t>E. M. C. B. ZUCATTI</w:t>
            </w:r>
          </w:p>
        </w:tc>
        <w:tc>
          <w:tcPr>
            <w:tcW w:w="916" w:type="dxa"/>
          </w:tcPr>
          <w:p w:rsidR="00001312" w:rsidRPr="004C1E2A" w:rsidRDefault="00001312" w:rsidP="00001312">
            <w:pPr>
              <w:spacing w:before="240"/>
              <w:jc w:val="center"/>
              <w:rPr>
                <w:rFonts w:ascii="Arial" w:hAnsi="Arial" w:cs="Arial"/>
                <w:b/>
                <w:sz w:val="18"/>
                <w:szCs w:val="18"/>
                <w:lang w:val="en-US"/>
              </w:rPr>
            </w:pPr>
            <w:r w:rsidRPr="004C1E2A">
              <w:rPr>
                <w:rFonts w:ascii="Arial" w:hAnsi="Arial" w:cs="Arial"/>
                <w:b/>
                <w:sz w:val="18"/>
                <w:szCs w:val="18"/>
                <w:lang w:val="en-US"/>
              </w:rPr>
              <w:t>TOTAL</w:t>
            </w:r>
          </w:p>
        </w:tc>
        <w:tc>
          <w:tcPr>
            <w:tcW w:w="1516" w:type="dxa"/>
          </w:tcPr>
          <w:p w:rsidR="00001312" w:rsidRPr="004C1E2A" w:rsidRDefault="00001312" w:rsidP="00001312">
            <w:pPr>
              <w:spacing w:before="240"/>
              <w:jc w:val="center"/>
              <w:rPr>
                <w:rFonts w:ascii="Arial" w:hAnsi="Arial" w:cs="Arial"/>
                <w:b/>
                <w:sz w:val="18"/>
                <w:szCs w:val="18"/>
                <w:lang w:val="en-US"/>
              </w:rPr>
            </w:pPr>
            <w:r w:rsidRPr="004C1E2A">
              <w:rPr>
                <w:rFonts w:ascii="Arial" w:hAnsi="Arial" w:cs="Arial"/>
                <w:b/>
                <w:sz w:val="18"/>
                <w:szCs w:val="18"/>
                <w:lang w:val="en-US"/>
              </w:rPr>
              <w:t>VALOR UNITÁRIO</w:t>
            </w:r>
          </w:p>
        </w:tc>
        <w:tc>
          <w:tcPr>
            <w:tcW w:w="1387" w:type="dxa"/>
          </w:tcPr>
          <w:p w:rsidR="00001312" w:rsidRPr="004C1E2A" w:rsidRDefault="00001312" w:rsidP="00001312">
            <w:pPr>
              <w:spacing w:before="240"/>
              <w:jc w:val="center"/>
              <w:rPr>
                <w:rFonts w:ascii="Arial" w:hAnsi="Arial" w:cs="Arial"/>
                <w:b/>
                <w:sz w:val="18"/>
                <w:szCs w:val="18"/>
                <w:lang w:val="en-US"/>
              </w:rPr>
            </w:pPr>
            <w:r w:rsidRPr="004C1E2A">
              <w:rPr>
                <w:rFonts w:ascii="Arial" w:hAnsi="Arial" w:cs="Arial"/>
                <w:b/>
                <w:sz w:val="18"/>
                <w:szCs w:val="18"/>
                <w:lang w:val="en-US"/>
              </w:rPr>
              <w:t>VALOR TOTAL</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03</w:t>
            </w:r>
          </w:p>
        </w:tc>
        <w:tc>
          <w:tcPr>
            <w:tcW w:w="2338" w:type="dxa"/>
          </w:tcPr>
          <w:p w:rsidR="00001312" w:rsidRPr="004C1E2A" w:rsidRDefault="00001312" w:rsidP="00001312">
            <w:pPr>
              <w:spacing w:before="240"/>
              <w:rPr>
                <w:rFonts w:ascii="Arial" w:hAnsi="Arial" w:cs="Arial"/>
                <w:bCs/>
                <w:sz w:val="18"/>
                <w:szCs w:val="18"/>
              </w:rPr>
            </w:pPr>
            <w:r w:rsidRPr="004C1E2A">
              <w:rPr>
                <w:rFonts w:ascii="Arial" w:hAnsi="Arial" w:cs="Arial"/>
                <w:bCs/>
                <w:sz w:val="18"/>
                <w:szCs w:val="18"/>
              </w:rPr>
              <w:t xml:space="preserve"> Agnoline caseiro de carne de frango(500g)</w:t>
            </w:r>
          </w:p>
        </w:tc>
        <w:tc>
          <w:tcPr>
            <w:tcW w:w="1137"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Pct</w:t>
            </w:r>
          </w:p>
        </w:tc>
        <w:tc>
          <w:tcPr>
            <w:tcW w:w="1698"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30</w:t>
            </w:r>
          </w:p>
        </w:tc>
        <w:tc>
          <w:tcPr>
            <w:tcW w:w="1559"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30</w:t>
            </w:r>
          </w:p>
        </w:tc>
        <w:tc>
          <w:tcPr>
            <w:tcW w:w="916" w:type="dxa"/>
          </w:tcPr>
          <w:p w:rsidR="00001312" w:rsidRPr="004C1E2A" w:rsidRDefault="00001312" w:rsidP="00001312">
            <w:pPr>
              <w:spacing w:before="240"/>
              <w:jc w:val="center"/>
              <w:rPr>
                <w:rFonts w:ascii="Arial" w:hAnsi="Arial" w:cs="Arial"/>
                <w:b/>
                <w:bCs/>
                <w:sz w:val="18"/>
                <w:szCs w:val="18"/>
              </w:rPr>
            </w:pPr>
            <w:r w:rsidRPr="004C1E2A">
              <w:rPr>
                <w:rFonts w:ascii="Arial" w:hAnsi="Arial" w:cs="Arial"/>
                <w:b/>
                <w:bCs/>
                <w:sz w:val="18"/>
                <w:szCs w:val="18"/>
              </w:rPr>
              <w:t>60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21,50</w:t>
            </w:r>
          </w:p>
        </w:tc>
        <w:tc>
          <w:tcPr>
            <w:tcW w:w="1387"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1</w:t>
            </w:r>
            <w:r>
              <w:rPr>
                <w:rFonts w:ascii="Arial" w:hAnsi="Arial" w:cs="Arial"/>
                <w:b/>
                <w:bCs/>
                <w:sz w:val="18"/>
                <w:szCs w:val="18"/>
              </w:rPr>
              <w:t>.</w:t>
            </w:r>
            <w:r w:rsidRPr="004C1E2A">
              <w:rPr>
                <w:rFonts w:ascii="Arial" w:hAnsi="Arial" w:cs="Arial"/>
                <w:b/>
                <w:bCs/>
                <w:sz w:val="18"/>
                <w:szCs w:val="18"/>
              </w:rPr>
              <w:t>290,00</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13</w:t>
            </w:r>
          </w:p>
        </w:tc>
        <w:tc>
          <w:tcPr>
            <w:tcW w:w="2338" w:type="dxa"/>
          </w:tcPr>
          <w:p w:rsidR="00001312" w:rsidRPr="004C1E2A" w:rsidRDefault="00001312" w:rsidP="00001312">
            <w:pPr>
              <w:spacing w:before="240"/>
              <w:rPr>
                <w:rFonts w:ascii="Arial" w:hAnsi="Arial" w:cs="Arial"/>
                <w:sz w:val="18"/>
                <w:szCs w:val="18"/>
              </w:rPr>
            </w:pPr>
            <w:r w:rsidRPr="004C1E2A">
              <w:rPr>
                <w:rFonts w:ascii="Arial" w:hAnsi="Arial" w:cs="Arial"/>
                <w:bCs/>
                <w:sz w:val="18"/>
                <w:szCs w:val="18"/>
              </w:rPr>
              <w:t>Bolacha caseira de fubá</w:t>
            </w:r>
          </w:p>
        </w:tc>
        <w:tc>
          <w:tcPr>
            <w:tcW w:w="1137" w:type="dxa"/>
          </w:tcPr>
          <w:p w:rsidR="00001312" w:rsidRPr="004C1E2A" w:rsidRDefault="00001312" w:rsidP="00001312">
            <w:pPr>
              <w:spacing w:before="240"/>
              <w:jc w:val="center"/>
              <w:rPr>
                <w:rFonts w:ascii="Arial" w:hAnsi="Arial" w:cs="Arial"/>
                <w:sz w:val="18"/>
                <w:szCs w:val="18"/>
              </w:rPr>
            </w:pPr>
            <w:r w:rsidRPr="004C1E2A">
              <w:rPr>
                <w:rFonts w:ascii="Arial" w:hAnsi="Arial" w:cs="Arial"/>
                <w:bCs/>
                <w:sz w:val="18"/>
                <w:szCs w:val="18"/>
              </w:rPr>
              <w:t>Kg</w:t>
            </w:r>
          </w:p>
        </w:tc>
        <w:tc>
          <w:tcPr>
            <w:tcW w:w="1698"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40</w:t>
            </w:r>
          </w:p>
        </w:tc>
        <w:tc>
          <w:tcPr>
            <w:tcW w:w="1559"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40</w:t>
            </w:r>
          </w:p>
        </w:tc>
        <w:tc>
          <w:tcPr>
            <w:tcW w:w="916" w:type="dxa"/>
          </w:tcPr>
          <w:p w:rsidR="00001312" w:rsidRPr="004C1E2A" w:rsidRDefault="00001312" w:rsidP="00001312">
            <w:pPr>
              <w:spacing w:before="240"/>
              <w:jc w:val="center"/>
              <w:rPr>
                <w:rFonts w:ascii="Arial" w:hAnsi="Arial" w:cs="Arial"/>
                <w:b/>
                <w:bCs/>
                <w:sz w:val="18"/>
                <w:szCs w:val="18"/>
              </w:rPr>
            </w:pPr>
            <w:r>
              <w:rPr>
                <w:rFonts w:ascii="Arial" w:hAnsi="Arial" w:cs="Arial"/>
                <w:b/>
                <w:bCs/>
                <w:sz w:val="18"/>
                <w:szCs w:val="18"/>
              </w:rPr>
              <w:t>80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27,50</w:t>
            </w:r>
          </w:p>
        </w:tc>
        <w:tc>
          <w:tcPr>
            <w:tcW w:w="1387" w:type="dxa"/>
          </w:tcPr>
          <w:p w:rsidR="00001312" w:rsidRPr="004C1E2A" w:rsidRDefault="00001312" w:rsidP="00001312">
            <w:pPr>
              <w:spacing w:before="240"/>
              <w:jc w:val="center"/>
              <w:rPr>
                <w:rFonts w:ascii="Arial" w:hAnsi="Arial" w:cs="Arial"/>
                <w:sz w:val="18"/>
                <w:szCs w:val="18"/>
              </w:rPr>
            </w:pPr>
            <w:r>
              <w:rPr>
                <w:rFonts w:ascii="Arial" w:hAnsi="Arial" w:cs="Arial"/>
                <w:b/>
                <w:bCs/>
                <w:sz w:val="18"/>
                <w:szCs w:val="18"/>
              </w:rPr>
              <w:t>2.200,00</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14</w:t>
            </w:r>
          </w:p>
        </w:tc>
        <w:tc>
          <w:tcPr>
            <w:tcW w:w="2338" w:type="dxa"/>
          </w:tcPr>
          <w:p w:rsidR="00001312" w:rsidRPr="004C1E2A" w:rsidRDefault="00001312" w:rsidP="00001312">
            <w:pPr>
              <w:spacing w:before="240"/>
              <w:rPr>
                <w:rFonts w:ascii="Arial" w:hAnsi="Arial" w:cs="Arial"/>
                <w:sz w:val="18"/>
                <w:szCs w:val="18"/>
              </w:rPr>
            </w:pPr>
            <w:r w:rsidRPr="004C1E2A">
              <w:rPr>
                <w:rFonts w:ascii="Arial" w:hAnsi="Arial" w:cs="Arial"/>
                <w:bCs/>
                <w:sz w:val="18"/>
                <w:szCs w:val="18"/>
              </w:rPr>
              <w:t>Bolacha caseira simples</w:t>
            </w:r>
          </w:p>
        </w:tc>
        <w:tc>
          <w:tcPr>
            <w:tcW w:w="1137" w:type="dxa"/>
          </w:tcPr>
          <w:p w:rsidR="00001312" w:rsidRPr="004C1E2A" w:rsidRDefault="00001312" w:rsidP="00001312">
            <w:pPr>
              <w:spacing w:before="240"/>
              <w:jc w:val="center"/>
              <w:rPr>
                <w:rFonts w:ascii="Arial" w:hAnsi="Arial" w:cs="Arial"/>
                <w:sz w:val="18"/>
                <w:szCs w:val="18"/>
              </w:rPr>
            </w:pPr>
            <w:r w:rsidRPr="004C1E2A">
              <w:rPr>
                <w:rFonts w:ascii="Arial" w:hAnsi="Arial" w:cs="Arial"/>
                <w:bCs/>
                <w:sz w:val="18"/>
                <w:szCs w:val="18"/>
              </w:rPr>
              <w:t>Kg</w:t>
            </w:r>
          </w:p>
        </w:tc>
        <w:tc>
          <w:tcPr>
            <w:tcW w:w="1698"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45</w:t>
            </w:r>
          </w:p>
        </w:tc>
        <w:tc>
          <w:tcPr>
            <w:tcW w:w="1559"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45</w:t>
            </w:r>
          </w:p>
        </w:tc>
        <w:tc>
          <w:tcPr>
            <w:tcW w:w="916" w:type="dxa"/>
          </w:tcPr>
          <w:p w:rsidR="00001312" w:rsidRPr="004C1E2A" w:rsidRDefault="00001312" w:rsidP="00001312">
            <w:pPr>
              <w:spacing w:before="240"/>
              <w:jc w:val="center"/>
              <w:rPr>
                <w:rFonts w:ascii="Arial" w:hAnsi="Arial" w:cs="Arial"/>
                <w:b/>
                <w:bCs/>
                <w:sz w:val="18"/>
                <w:szCs w:val="18"/>
              </w:rPr>
            </w:pPr>
            <w:r>
              <w:rPr>
                <w:rFonts w:ascii="Arial" w:hAnsi="Arial" w:cs="Arial"/>
                <w:b/>
                <w:bCs/>
                <w:sz w:val="18"/>
                <w:szCs w:val="18"/>
              </w:rPr>
              <w:t>90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26,00</w:t>
            </w:r>
          </w:p>
        </w:tc>
        <w:tc>
          <w:tcPr>
            <w:tcW w:w="1387" w:type="dxa"/>
          </w:tcPr>
          <w:p w:rsidR="00001312" w:rsidRPr="004C1E2A" w:rsidRDefault="00001312" w:rsidP="00001312">
            <w:pPr>
              <w:spacing w:before="240"/>
              <w:jc w:val="center"/>
              <w:rPr>
                <w:rFonts w:ascii="Arial" w:hAnsi="Arial" w:cs="Arial"/>
                <w:sz w:val="18"/>
                <w:szCs w:val="18"/>
              </w:rPr>
            </w:pPr>
            <w:r>
              <w:rPr>
                <w:rFonts w:ascii="Arial" w:hAnsi="Arial" w:cs="Arial"/>
                <w:b/>
                <w:bCs/>
                <w:sz w:val="18"/>
                <w:szCs w:val="18"/>
              </w:rPr>
              <w:t>2.340,00</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34</w:t>
            </w:r>
          </w:p>
        </w:tc>
        <w:tc>
          <w:tcPr>
            <w:tcW w:w="2338" w:type="dxa"/>
          </w:tcPr>
          <w:p w:rsidR="00001312" w:rsidRPr="004C1E2A" w:rsidRDefault="00001312" w:rsidP="00001312">
            <w:pPr>
              <w:spacing w:before="240"/>
              <w:rPr>
                <w:rFonts w:ascii="Arial" w:hAnsi="Arial" w:cs="Arial"/>
                <w:sz w:val="18"/>
                <w:szCs w:val="18"/>
              </w:rPr>
            </w:pPr>
            <w:r w:rsidRPr="004C1E2A">
              <w:rPr>
                <w:rFonts w:ascii="Arial" w:hAnsi="Arial" w:cs="Arial"/>
                <w:bCs/>
                <w:sz w:val="18"/>
                <w:szCs w:val="18"/>
              </w:rPr>
              <w:t>Macarrão caseiro(500g)</w:t>
            </w:r>
          </w:p>
        </w:tc>
        <w:tc>
          <w:tcPr>
            <w:tcW w:w="1137" w:type="dxa"/>
          </w:tcPr>
          <w:p w:rsidR="00001312" w:rsidRPr="004C1E2A" w:rsidRDefault="00001312" w:rsidP="00001312">
            <w:pPr>
              <w:spacing w:before="240"/>
              <w:jc w:val="center"/>
              <w:rPr>
                <w:rFonts w:ascii="Arial" w:hAnsi="Arial" w:cs="Arial"/>
                <w:sz w:val="18"/>
                <w:szCs w:val="18"/>
              </w:rPr>
            </w:pPr>
            <w:r w:rsidRPr="004C1E2A">
              <w:rPr>
                <w:rFonts w:ascii="Arial" w:hAnsi="Arial" w:cs="Arial"/>
                <w:bCs/>
                <w:sz w:val="18"/>
                <w:szCs w:val="18"/>
              </w:rPr>
              <w:t>Pct</w:t>
            </w:r>
          </w:p>
        </w:tc>
        <w:tc>
          <w:tcPr>
            <w:tcW w:w="1698"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130</w:t>
            </w:r>
          </w:p>
        </w:tc>
        <w:tc>
          <w:tcPr>
            <w:tcW w:w="1559" w:type="dxa"/>
          </w:tcPr>
          <w:p w:rsidR="00001312" w:rsidRPr="004C1E2A" w:rsidRDefault="00001312" w:rsidP="00001312">
            <w:pPr>
              <w:spacing w:before="240"/>
              <w:jc w:val="center"/>
              <w:rPr>
                <w:rFonts w:ascii="Arial" w:hAnsi="Arial" w:cs="Arial"/>
                <w:bCs/>
                <w:sz w:val="18"/>
                <w:szCs w:val="18"/>
              </w:rPr>
            </w:pPr>
            <w:r>
              <w:rPr>
                <w:rFonts w:ascii="Arial" w:hAnsi="Arial" w:cs="Arial"/>
                <w:bCs/>
                <w:sz w:val="18"/>
                <w:szCs w:val="18"/>
              </w:rPr>
              <w:t>130</w:t>
            </w:r>
          </w:p>
        </w:tc>
        <w:tc>
          <w:tcPr>
            <w:tcW w:w="916" w:type="dxa"/>
          </w:tcPr>
          <w:p w:rsidR="00001312" w:rsidRPr="004C1E2A" w:rsidRDefault="00001312" w:rsidP="00001312">
            <w:pPr>
              <w:spacing w:before="240"/>
              <w:jc w:val="center"/>
              <w:rPr>
                <w:rFonts w:ascii="Arial" w:hAnsi="Arial" w:cs="Arial"/>
                <w:b/>
                <w:bCs/>
                <w:sz w:val="18"/>
                <w:szCs w:val="18"/>
              </w:rPr>
            </w:pPr>
            <w:r>
              <w:rPr>
                <w:rFonts w:ascii="Arial" w:hAnsi="Arial" w:cs="Arial"/>
                <w:b/>
                <w:bCs/>
                <w:sz w:val="18"/>
                <w:szCs w:val="18"/>
              </w:rPr>
              <w:t>260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10,50</w:t>
            </w:r>
          </w:p>
        </w:tc>
        <w:tc>
          <w:tcPr>
            <w:tcW w:w="1387" w:type="dxa"/>
          </w:tcPr>
          <w:p w:rsidR="00001312" w:rsidRPr="004C1E2A" w:rsidRDefault="00001312" w:rsidP="00001312">
            <w:pPr>
              <w:spacing w:before="240"/>
              <w:jc w:val="center"/>
              <w:rPr>
                <w:rFonts w:ascii="Arial" w:hAnsi="Arial" w:cs="Arial"/>
                <w:sz w:val="18"/>
                <w:szCs w:val="18"/>
              </w:rPr>
            </w:pPr>
            <w:r>
              <w:rPr>
                <w:rFonts w:ascii="Arial" w:hAnsi="Arial" w:cs="Arial"/>
                <w:b/>
                <w:bCs/>
                <w:sz w:val="18"/>
                <w:szCs w:val="18"/>
              </w:rPr>
              <w:t>2.730,00</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41</w:t>
            </w:r>
          </w:p>
        </w:tc>
        <w:tc>
          <w:tcPr>
            <w:tcW w:w="2338" w:type="dxa"/>
          </w:tcPr>
          <w:p w:rsidR="00001312" w:rsidRPr="004C1E2A" w:rsidRDefault="00001312" w:rsidP="00001312">
            <w:pPr>
              <w:spacing w:before="240"/>
              <w:rPr>
                <w:rFonts w:ascii="Arial" w:hAnsi="Arial" w:cs="Arial"/>
                <w:sz w:val="18"/>
                <w:szCs w:val="18"/>
              </w:rPr>
            </w:pPr>
            <w:r w:rsidRPr="004C1E2A">
              <w:rPr>
                <w:rFonts w:ascii="Arial" w:hAnsi="Arial" w:cs="Arial"/>
                <w:bCs/>
                <w:sz w:val="18"/>
                <w:szCs w:val="18"/>
              </w:rPr>
              <w:t>Pão caseiro(900g)</w:t>
            </w:r>
          </w:p>
        </w:tc>
        <w:tc>
          <w:tcPr>
            <w:tcW w:w="1137" w:type="dxa"/>
          </w:tcPr>
          <w:p w:rsidR="00001312" w:rsidRPr="004C1E2A" w:rsidRDefault="00001312" w:rsidP="00001312">
            <w:pPr>
              <w:spacing w:before="240"/>
              <w:jc w:val="center"/>
              <w:rPr>
                <w:rFonts w:ascii="Arial" w:hAnsi="Arial" w:cs="Arial"/>
                <w:sz w:val="18"/>
                <w:szCs w:val="18"/>
              </w:rPr>
            </w:pPr>
            <w:r w:rsidRPr="004C1E2A">
              <w:rPr>
                <w:rFonts w:ascii="Arial" w:hAnsi="Arial" w:cs="Arial"/>
                <w:bCs/>
                <w:sz w:val="18"/>
                <w:szCs w:val="18"/>
              </w:rPr>
              <w:t>Unid</w:t>
            </w:r>
          </w:p>
        </w:tc>
        <w:tc>
          <w:tcPr>
            <w:tcW w:w="1698"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60</w:t>
            </w:r>
          </w:p>
        </w:tc>
        <w:tc>
          <w:tcPr>
            <w:tcW w:w="1559"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60</w:t>
            </w:r>
          </w:p>
        </w:tc>
        <w:tc>
          <w:tcPr>
            <w:tcW w:w="916" w:type="dxa"/>
          </w:tcPr>
          <w:p w:rsidR="00001312" w:rsidRPr="004C1E2A" w:rsidRDefault="00001312" w:rsidP="00001312">
            <w:pPr>
              <w:spacing w:before="240"/>
              <w:jc w:val="center"/>
              <w:rPr>
                <w:rFonts w:ascii="Arial" w:hAnsi="Arial" w:cs="Arial"/>
                <w:b/>
                <w:bCs/>
                <w:sz w:val="18"/>
                <w:szCs w:val="18"/>
              </w:rPr>
            </w:pPr>
            <w:r w:rsidRPr="004C1E2A">
              <w:rPr>
                <w:rFonts w:ascii="Arial" w:hAnsi="Arial" w:cs="Arial"/>
                <w:b/>
                <w:bCs/>
                <w:sz w:val="18"/>
                <w:szCs w:val="18"/>
              </w:rPr>
              <w:t>120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15,50</w:t>
            </w:r>
          </w:p>
        </w:tc>
        <w:tc>
          <w:tcPr>
            <w:tcW w:w="1387"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1</w:t>
            </w:r>
            <w:r>
              <w:rPr>
                <w:rFonts w:ascii="Arial" w:hAnsi="Arial" w:cs="Arial"/>
                <w:b/>
                <w:bCs/>
                <w:sz w:val="18"/>
                <w:szCs w:val="18"/>
              </w:rPr>
              <w:t>.</w:t>
            </w:r>
            <w:r w:rsidRPr="004C1E2A">
              <w:rPr>
                <w:rFonts w:ascii="Arial" w:hAnsi="Arial" w:cs="Arial"/>
                <w:b/>
                <w:bCs/>
                <w:sz w:val="18"/>
                <w:szCs w:val="18"/>
              </w:rPr>
              <w:t>860,00</w:t>
            </w:r>
          </w:p>
        </w:tc>
      </w:tr>
      <w:tr w:rsidR="00001312" w:rsidRPr="004C1E2A" w:rsidTr="00001312">
        <w:tc>
          <w:tcPr>
            <w:tcW w:w="747" w:type="dxa"/>
          </w:tcPr>
          <w:p w:rsidR="00001312" w:rsidRPr="004C1E2A" w:rsidRDefault="00001312" w:rsidP="00001312">
            <w:pPr>
              <w:spacing w:before="240"/>
              <w:jc w:val="center"/>
              <w:rPr>
                <w:rFonts w:ascii="Arial" w:hAnsi="Arial" w:cs="Arial"/>
                <w:b/>
                <w:sz w:val="18"/>
                <w:szCs w:val="18"/>
                <w:lang w:val="en-US"/>
              </w:rPr>
            </w:pPr>
            <w:r>
              <w:rPr>
                <w:rFonts w:ascii="Arial" w:hAnsi="Arial" w:cs="Arial"/>
                <w:b/>
                <w:sz w:val="18"/>
                <w:szCs w:val="18"/>
                <w:lang w:val="en-US"/>
              </w:rPr>
              <w:t>42</w:t>
            </w:r>
          </w:p>
        </w:tc>
        <w:tc>
          <w:tcPr>
            <w:tcW w:w="2338" w:type="dxa"/>
          </w:tcPr>
          <w:p w:rsidR="00001312" w:rsidRPr="004C1E2A" w:rsidRDefault="00001312" w:rsidP="00001312">
            <w:pPr>
              <w:spacing w:before="240"/>
              <w:rPr>
                <w:rFonts w:ascii="Arial" w:hAnsi="Arial" w:cs="Arial"/>
                <w:sz w:val="18"/>
                <w:szCs w:val="18"/>
              </w:rPr>
            </w:pPr>
            <w:r w:rsidRPr="004C1E2A">
              <w:rPr>
                <w:rFonts w:ascii="Arial" w:hAnsi="Arial" w:cs="Arial"/>
                <w:bCs/>
                <w:sz w:val="18"/>
                <w:szCs w:val="18"/>
              </w:rPr>
              <w:t>Pão integral(900g)</w:t>
            </w:r>
          </w:p>
        </w:tc>
        <w:tc>
          <w:tcPr>
            <w:tcW w:w="1137" w:type="dxa"/>
          </w:tcPr>
          <w:p w:rsidR="00001312" w:rsidRPr="004C1E2A" w:rsidRDefault="00001312" w:rsidP="00001312">
            <w:pPr>
              <w:spacing w:before="240"/>
              <w:jc w:val="center"/>
              <w:rPr>
                <w:rFonts w:ascii="Arial" w:hAnsi="Arial" w:cs="Arial"/>
                <w:sz w:val="18"/>
                <w:szCs w:val="18"/>
              </w:rPr>
            </w:pPr>
            <w:r w:rsidRPr="004C1E2A">
              <w:rPr>
                <w:rFonts w:ascii="Arial" w:hAnsi="Arial" w:cs="Arial"/>
                <w:bCs/>
                <w:sz w:val="18"/>
                <w:szCs w:val="18"/>
              </w:rPr>
              <w:t>Unid</w:t>
            </w:r>
          </w:p>
        </w:tc>
        <w:tc>
          <w:tcPr>
            <w:tcW w:w="1698"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30</w:t>
            </w:r>
          </w:p>
        </w:tc>
        <w:tc>
          <w:tcPr>
            <w:tcW w:w="1559" w:type="dxa"/>
          </w:tcPr>
          <w:p w:rsidR="00001312" w:rsidRPr="004C1E2A" w:rsidRDefault="00001312" w:rsidP="00001312">
            <w:pPr>
              <w:spacing w:before="240"/>
              <w:jc w:val="center"/>
              <w:rPr>
                <w:rFonts w:ascii="Arial" w:hAnsi="Arial" w:cs="Arial"/>
                <w:bCs/>
                <w:sz w:val="18"/>
                <w:szCs w:val="18"/>
              </w:rPr>
            </w:pPr>
            <w:r w:rsidRPr="004C1E2A">
              <w:rPr>
                <w:rFonts w:ascii="Arial" w:hAnsi="Arial" w:cs="Arial"/>
                <w:bCs/>
                <w:sz w:val="18"/>
                <w:szCs w:val="18"/>
              </w:rPr>
              <w:t>30</w:t>
            </w:r>
          </w:p>
        </w:tc>
        <w:tc>
          <w:tcPr>
            <w:tcW w:w="916" w:type="dxa"/>
          </w:tcPr>
          <w:p w:rsidR="00001312" w:rsidRPr="004C1E2A" w:rsidRDefault="00001312" w:rsidP="00001312">
            <w:pPr>
              <w:spacing w:before="240"/>
              <w:jc w:val="center"/>
              <w:rPr>
                <w:rFonts w:ascii="Arial" w:hAnsi="Arial" w:cs="Arial"/>
                <w:b/>
                <w:bCs/>
                <w:sz w:val="18"/>
                <w:szCs w:val="18"/>
              </w:rPr>
            </w:pPr>
            <w:r w:rsidRPr="004C1E2A">
              <w:rPr>
                <w:rFonts w:ascii="Arial" w:hAnsi="Arial" w:cs="Arial"/>
                <w:b/>
                <w:bCs/>
                <w:sz w:val="18"/>
                <w:szCs w:val="18"/>
              </w:rPr>
              <w:t>60</w:t>
            </w:r>
          </w:p>
        </w:tc>
        <w:tc>
          <w:tcPr>
            <w:tcW w:w="1516"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14,45</w:t>
            </w:r>
          </w:p>
        </w:tc>
        <w:tc>
          <w:tcPr>
            <w:tcW w:w="1387" w:type="dxa"/>
          </w:tcPr>
          <w:p w:rsidR="00001312" w:rsidRPr="004C1E2A" w:rsidRDefault="00001312" w:rsidP="00001312">
            <w:pPr>
              <w:spacing w:before="240"/>
              <w:jc w:val="center"/>
              <w:rPr>
                <w:rFonts w:ascii="Arial" w:hAnsi="Arial" w:cs="Arial"/>
                <w:sz w:val="18"/>
                <w:szCs w:val="18"/>
              </w:rPr>
            </w:pPr>
            <w:r w:rsidRPr="004C1E2A">
              <w:rPr>
                <w:rFonts w:ascii="Arial" w:hAnsi="Arial" w:cs="Arial"/>
                <w:b/>
                <w:bCs/>
                <w:sz w:val="18"/>
                <w:szCs w:val="18"/>
              </w:rPr>
              <w:t>867,00</w:t>
            </w:r>
          </w:p>
        </w:tc>
      </w:tr>
    </w:tbl>
    <w:p w:rsidR="003545A1" w:rsidRPr="00BF7C05" w:rsidRDefault="003545A1" w:rsidP="003545A1">
      <w:pPr>
        <w:autoSpaceDE w:val="0"/>
        <w:autoSpaceDN w:val="0"/>
        <w:adjustRightInd w:val="0"/>
        <w:spacing w:before="240" w:after="240"/>
        <w:jc w:val="both"/>
        <w:rPr>
          <w:rFonts w:ascii="Arial" w:hAnsi="Arial" w:cs="Arial"/>
          <w:sz w:val="18"/>
          <w:szCs w:val="18"/>
        </w:rPr>
      </w:pPr>
      <w:r w:rsidRPr="00BF7C05">
        <w:rPr>
          <w:rFonts w:ascii="Arial" w:hAnsi="Arial" w:cs="Arial"/>
          <w:b/>
          <w:sz w:val="18"/>
          <w:szCs w:val="18"/>
        </w:rPr>
        <w:t>5.2.</w:t>
      </w:r>
      <w:r w:rsidRPr="00BF7C05">
        <w:rPr>
          <w:rFonts w:ascii="Arial" w:hAnsi="Arial" w:cs="Arial"/>
          <w:sz w:val="18"/>
          <w:szCs w:val="18"/>
        </w:rPr>
        <w:t xml:space="preserve"> No valor mencionado na acima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545A1" w:rsidRPr="00BF7C05" w:rsidRDefault="003545A1" w:rsidP="003545A1">
      <w:pPr>
        <w:autoSpaceDE w:val="0"/>
        <w:autoSpaceDN w:val="0"/>
        <w:adjustRightInd w:val="0"/>
        <w:spacing w:after="240"/>
        <w:jc w:val="both"/>
        <w:rPr>
          <w:rFonts w:ascii="Arial" w:hAnsi="Arial" w:cs="Arial"/>
          <w:b/>
          <w:bCs/>
          <w:sz w:val="18"/>
          <w:szCs w:val="18"/>
        </w:rPr>
      </w:pPr>
      <w:r w:rsidRPr="00BF7C05">
        <w:rPr>
          <w:rFonts w:ascii="Arial" w:hAnsi="Arial" w:cs="Arial"/>
          <w:b/>
          <w:bCs/>
          <w:sz w:val="18"/>
          <w:szCs w:val="18"/>
        </w:rPr>
        <w:t xml:space="preserve">CLÁUSULA SEXTA – DA DOTAÇÂO </w:t>
      </w:r>
    </w:p>
    <w:p w:rsidR="003545A1" w:rsidRPr="00BF7C05" w:rsidRDefault="003545A1" w:rsidP="003545A1">
      <w:pPr>
        <w:autoSpaceDE w:val="0"/>
        <w:autoSpaceDN w:val="0"/>
        <w:adjustRightInd w:val="0"/>
        <w:spacing w:after="240"/>
        <w:jc w:val="both"/>
        <w:rPr>
          <w:rFonts w:ascii="Arial" w:hAnsi="Arial" w:cs="Arial"/>
          <w:sz w:val="18"/>
          <w:szCs w:val="18"/>
        </w:rPr>
      </w:pPr>
      <w:r w:rsidRPr="00BF7C05">
        <w:rPr>
          <w:rFonts w:ascii="Arial" w:hAnsi="Arial" w:cs="Arial"/>
          <w:b/>
          <w:sz w:val="18"/>
          <w:szCs w:val="18"/>
        </w:rPr>
        <w:t>6.1.</w:t>
      </w:r>
      <w:r w:rsidRPr="00BF7C05">
        <w:rPr>
          <w:rFonts w:ascii="Arial" w:hAnsi="Arial" w:cs="Arial"/>
          <w:sz w:val="18"/>
          <w:szCs w:val="18"/>
        </w:rPr>
        <w:t xml:space="preserve"> As despesas decorrentes do presente contrato correrão à conta das seguintes dotações orçamentárias:</w:t>
      </w:r>
    </w:p>
    <w:p w:rsidR="003545A1" w:rsidRPr="00F764F5" w:rsidRDefault="003545A1" w:rsidP="003545A1">
      <w:pPr>
        <w:jc w:val="both"/>
        <w:rPr>
          <w:rFonts w:ascii="Arial" w:hAnsi="Arial" w:cs="Arial"/>
          <w:sz w:val="18"/>
          <w:szCs w:val="18"/>
        </w:rPr>
      </w:pPr>
      <w:r w:rsidRPr="00F764F5">
        <w:rPr>
          <w:rFonts w:ascii="Arial" w:hAnsi="Arial" w:cs="Arial"/>
          <w:sz w:val="18"/>
          <w:szCs w:val="18"/>
        </w:rPr>
        <w:t>DESPESA: 16</w:t>
      </w:r>
    </w:p>
    <w:p w:rsidR="003545A1" w:rsidRPr="00F764F5" w:rsidRDefault="003545A1" w:rsidP="003545A1">
      <w:pPr>
        <w:jc w:val="both"/>
        <w:rPr>
          <w:rFonts w:ascii="Arial" w:hAnsi="Arial" w:cs="Arial"/>
          <w:sz w:val="18"/>
          <w:szCs w:val="18"/>
        </w:rPr>
      </w:pPr>
      <w:r w:rsidRPr="00F764F5">
        <w:rPr>
          <w:rFonts w:ascii="Arial" w:hAnsi="Arial" w:cs="Arial"/>
          <w:sz w:val="18"/>
          <w:szCs w:val="18"/>
        </w:rPr>
        <w:t>EXERCÍCIO: 2021</w:t>
      </w:r>
    </w:p>
    <w:p w:rsidR="003545A1" w:rsidRPr="00F764F5" w:rsidRDefault="003545A1" w:rsidP="003545A1">
      <w:pPr>
        <w:jc w:val="both"/>
        <w:rPr>
          <w:rFonts w:ascii="Arial" w:hAnsi="Arial" w:cs="Arial"/>
          <w:sz w:val="18"/>
          <w:szCs w:val="18"/>
        </w:rPr>
      </w:pPr>
      <w:r w:rsidRPr="00F764F5">
        <w:rPr>
          <w:rFonts w:ascii="Arial" w:hAnsi="Arial" w:cs="Arial"/>
          <w:sz w:val="18"/>
          <w:szCs w:val="18"/>
        </w:rPr>
        <w:t>DESCRIÇÃO DA DOTAÇÃO: Manutenção do Programa da Merenda Escolar</w:t>
      </w:r>
    </w:p>
    <w:p w:rsidR="003545A1" w:rsidRPr="00F764F5" w:rsidRDefault="003545A1" w:rsidP="003545A1">
      <w:pPr>
        <w:jc w:val="both"/>
        <w:rPr>
          <w:rFonts w:ascii="Arial" w:hAnsi="Arial" w:cs="Arial"/>
          <w:sz w:val="18"/>
          <w:szCs w:val="18"/>
        </w:rPr>
      </w:pPr>
      <w:r w:rsidRPr="00F764F5">
        <w:rPr>
          <w:rFonts w:ascii="Arial" w:hAnsi="Arial" w:cs="Arial"/>
          <w:sz w:val="18"/>
          <w:szCs w:val="18"/>
        </w:rPr>
        <w:t>DOTAÇÃO: 04.01.2.005.3.3.90.00.00.00</w:t>
      </w:r>
    </w:p>
    <w:p w:rsidR="003545A1" w:rsidRPr="00F764F5" w:rsidRDefault="003545A1" w:rsidP="003545A1">
      <w:pPr>
        <w:jc w:val="both"/>
        <w:rPr>
          <w:rFonts w:ascii="Arial" w:hAnsi="Arial" w:cs="Arial"/>
          <w:sz w:val="18"/>
          <w:szCs w:val="18"/>
        </w:rPr>
      </w:pPr>
      <w:r w:rsidRPr="00F764F5">
        <w:rPr>
          <w:rFonts w:ascii="Arial" w:hAnsi="Arial" w:cs="Arial"/>
          <w:sz w:val="18"/>
          <w:szCs w:val="18"/>
        </w:rPr>
        <w:lastRenderedPageBreak/>
        <w:t>COMPLEMENTO ELEMENTO: 3.3.90.30.07/ Gêneros Alimentícios</w:t>
      </w:r>
    </w:p>
    <w:p w:rsidR="003545A1" w:rsidRPr="00F764F5" w:rsidRDefault="003545A1" w:rsidP="003545A1">
      <w:pPr>
        <w:jc w:val="both"/>
        <w:rPr>
          <w:rFonts w:ascii="Arial" w:hAnsi="Arial" w:cs="Arial"/>
          <w:sz w:val="18"/>
          <w:szCs w:val="18"/>
        </w:rPr>
      </w:pPr>
      <w:r w:rsidRPr="00F764F5">
        <w:rPr>
          <w:rFonts w:ascii="Arial" w:hAnsi="Arial" w:cs="Arial"/>
          <w:sz w:val="18"/>
          <w:szCs w:val="18"/>
        </w:rPr>
        <w:t>RECURSOS: Próprios</w:t>
      </w:r>
    </w:p>
    <w:p w:rsidR="003545A1" w:rsidRPr="00F764F5" w:rsidRDefault="003545A1" w:rsidP="003545A1">
      <w:pPr>
        <w:autoSpaceDE w:val="0"/>
        <w:autoSpaceDN w:val="0"/>
        <w:adjustRightInd w:val="0"/>
        <w:jc w:val="both"/>
        <w:rPr>
          <w:rFonts w:ascii="Arial" w:hAnsi="Arial" w:cs="Arial"/>
          <w:b/>
          <w:color w:val="FF0000"/>
          <w:sz w:val="18"/>
          <w:szCs w:val="18"/>
        </w:rPr>
      </w:pPr>
    </w:p>
    <w:p w:rsidR="003545A1" w:rsidRPr="00F764F5" w:rsidRDefault="003545A1" w:rsidP="003545A1">
      <w:pPr>
        <w:jc w:val="both"/>
        <w:rPr>
          <w:rFonts w:ascii="Arial" w:hAnsi="Arial" w:cs="Arial"/>
          <w:sz w:val="18"/>
          <w:szCs w:val="18"/>
        </w:rPr>
      </w:pPr>
      <w:r w:rsidRPr="00F764F5">
        <w:rPr>
          <w:rFonts w:ascii="Arial" w:hAnsi="Arial" w:cs="Arial"/>
          <w:sz w:val="18"/>
          <w:szCs w:val="18"/>
        </w:rPr>
        <w:t>DESPESA: 17</w:t>
      </w:r>
    </w:p>
    <w:p w:rsidR="003545A1" w:rsidRPr="00F764F5" w:rsidRDefault="003545A1" w:rsidP="003545A1">
      <w:pPr>
        <w:jc w:val="both"/>
        <w:rPr>
          <w:rFonts w:ascii="Arial" w:hAnsi="Arial" w:cs="Arial"/>
          <w:sz w:val="18"/>
          <w:szCs w:val="18"/>
        </w:rPr>
      </w:pPr>
      <w:r w:rsidRPr="00F764F5">
        <w:rPr>
          <w:rFonts w:ascii="Arial" w:hAnsi="Arial" w:cs="Arial"/>
          <w:sz w:val="18"/>
          <w:szCs w:val="18"/>
        </w:rPr>
        <w:t>EXERCÍCIO: 2021</w:t>
      </w:r>
    </w:p>
    <w:p w:rsidR="003545A1" w:rsidRPr="00F764F5" w:rsidRDefault="003545A1" w:rsidP="003545A1">
      <w:pPr>
        <w:jc w:val="both"/>
        <w:rPr>
          <w:rFonts w:ascii="Arial" w:hAnsi="Arial" w:cs="Arial"/>
          <w:sz w:val="18"/>
          <w:szCs w:val="18"/>
        </w:rPr>
      </w:pPr>
      <w:r w:rsidRPr="00F764F5">
        <w:rPr>
          <w:rFonts w:ascii="Arial" w:hAnsi="Arial" w:cs="Arial"/>
          <w:sz w:val="18"/>
          <w:szCs w:val="18"/>
        </w:rPr>
        <w:t>DOTAÇÃO: 04.01.2.005.33.90.00.00.00</w:t>
      </w:r>
    </w:p>
    <w:p w:rsidR="003545A1" w:rsidRPr="00F764F5" w:rsidRDefault="003545A1" w:rsidP="003545A1">
      <w:pPr>
        <w:jc w:val="both"/>
        <w:rPr>
          <w:rFonts w:ascii="Arial" w:hAnsi="Arial" w:cs="Arial"/>
          <w:sz w:val="18"/>
          <w:szCs w:val="18"/>
        </w:rPr>
      </w:pPr>
      <w:r w:rsidRPr="00F764F5">
        <w:rPr>
          <w:rFonts w:ascii="Arial" w:hAnsi="Arial" w:cs="Arial"/>
          <w:sz w:val="18"/>
          <w:szCs w:val="18"/>
        </w:rPr>
        <w:t>DESCRIÇÃO DA DOTAÇÃO: Manutenção do Programa da Merenda Escolar</w:t>
      </w:r>
    </w:p>
    <w:p w:rsidR="003545A1" w:rsidRPr="00F764F5" w:rsidRDefault="003545A1" w:rsidP="003545A1">
      <w:pPr>
        <w:jc w:val="both"/>
        <w:rPr>
          <w:rFonts w:ascii="Arial" w:hAnsi="Arial" w:cs="Arial"/>
          <w:sz w:val="18"/>
          <w:szCs w:val="18"/>
        </w:rPr>
      </w:pPr>
      <w:r w:rsidRPr="00F764F5">
        <w:rPr>
          <w:rFonts w:ascii="Arial" w:hAnsi="Arial" w:cs="Arial"/>
          <w:sz w:val="18"/>
          <w:szCs w:val="18"/>
        </w:rPr>
        <w:t>COMPLEMENTO ELEMENTO: 3.3.90.30.07/ Gêneros Alimentícios</w:t>
      </w:r>
    </w:p>
    <w:p w:rsidR="003545A1" w:rsidRPr="00F764F5" w:rsidRDefault="003545A1" w:rsidP="003545A1">
      <w:pPr>
        <w:jc w:val="both"/>
        <w:rPr>
          <w:rFonts w:ascii="Arial" w:hAnsi="Arial" w:cs="Arial"/>
          <w:sz w:val="18"/>
          <w:szCs w:val="18"/>
        </w:rPr>
      </w:pPr>
      <w:r w:rsidRPr="00F764F5">
        <w:rPr>
          <w:rFonts w:ascii="Arial" w:hAnsi="Arial" w:cs="Arial"/>
          <w:sz w:val="18"/>
          <w:szCs w:val="18"/>
        </w:rPr>
        <w:t>RECURSOS: PNAE – Programa Nacional de Alimentação Escolar</w:t>
      </w:r>
    </w:p>
    <w:p w:rsidR="003545A1" w:rsidRPr="00E4334B" w:rsidRDefault="003545A1" w:rsidP="003545A1">
      <w:pPr>
        <w:jc w:val="both"/>
        <w:rPr>
          <w:rFonts w:ascii="Arial" w:hAnsi="Arial" w:cs="Arial"/>
          <w:color w:val="FF0000"/>
          <w:sz w:val="18"/>
          <w:szCs w:val="18"/>
        </w:rPr>
      </w:pPr>
    </w:p>
    <w:p w:rsidR="003545A1" w:rsidRPr="00BF7C05" w:rsidRDefault="003545A1" w:rsidP="003545A1">
      <w:pPr>
        <w:jc w:val="both"/>
        <w:rPr>
          <w:rFonts w:ascii="Arial" w:hAnsi="Arial" w:cs="Arial"/>
          <w:b/>
          <w:bCs/>
          <w:sz w:val="18"/>
          <w:szCs w:val="18"/>
        </w:rPr>
      </w:pPr>
      <w:r w:rsidRPr="00BF7C05">
        <w:rPr>
          <w:rFonts w:ascii="Arial" w:hAnsi="Arial" w:cs="Arial"/>
          <w:b/>
          <w:bCs/>
          <w:sz w:val="18"/>
          <w:szCs w:val="18"/>
        </w:rPr>
        <w:t>CLÁUSULA SETIMA - DO PAGAMENTO</w:t>
      </w:r>
    </w:p>
    <w:p w:rsidR="003545A1" w:rsidRPr="00BF7C05" w:rsidRDefault="003545A1" w:rsidP="003545A1">
      <w:pPr>
        <w:jc w:val="both"/>
        <w:rPr>
          <w:rFonts w:ascii="Arial" w:hAnsi="Arial" w:cs="Arial"/>
          <w:b/>
          <w:bCs/>
          <w:sz w:val="18"/>
          <w:szCs w:val="18"/>
        </w:rPr>
      </w:pPr>
    </w:p>
    <w:p w:rsidR="003545A1" w:rsidRPr="00BF7C05" w:rsidRDefault="003545A1" w:rsidP="003545A1">
      <w:pPr>
        <w:spacing w:after="240"/>
        <w:jc w:val="both"/>
        <w:rPr>
          <w:rFonts w:ascii="Arial" w:hAnsi="Arial" w:cs="Arial"/>
          <w:sz w:val="18"/>
          <w:szCs w:val="18"/>
        </w:rPr>
      </w:pPr>
      <w:r w:rsidRPr="00BF7C05">
        <w:rPr>
          <w:rFonts w:ascii="Arial" w:hAnsi="Arial" w:cs="Arial"/>
          <w:b/>
          <w:bCs/>
          <w:sz w:val="18"/>
          <w:szCs w:val="18"/>
        </w:rPr>
        <w:t xml:space="preserve">7.1. </w:t>
      </w:r>
      <w:r w:rsidRPr="00BF7C05">
        <w:rPr>
          <w:rFonts w:ascii="Arial" w:hAnsi="Arial" w:cs="Arial"/>
          <w:sz w:val="18"/>
          <w:szCs w:val="18"/>
        </w:rPr>
        <w:t>A Prefeitura Municipal pagará pelos itens recebidos, até o 10º (décimo) dias útil do mês subseqüente (conforme cronograma da Prefeitura) após a entrega e emissão da Nota Fiscal ou Fatura, mediante a emissão de Ordem Bancária em conta corrente indicada pela contratada.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7.2.</w:t>
      </w:r>
      <w:r w:rsidRPr="00BF7C05">
        <w:rPr>
          <w:rFonts w:ascii="Arial" w:hAnsi="Arial" w:cs="Arial"/>
          <w:sz w:val="18"/>
          <w:szCs w:val="18"/>
        </w:rPr>
        <w:t xml:space="preserve"> Em caso de devolução da Nota Fiscal ou Fatura para correção, o prazo para o pagamento passará a fluir após a sua reapresentação.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7.3.</w:t>
      </w:r>
      <w:r w:rsidRPr="00BF7C05">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7.4</w:t>
      </w:r>
      <w:r w:rsidRPr="00BF7C05">
        <w:rPr>
          <w:rFonts w:ascii="Arial" w:hAnsi="Arial" w:cs="Arial"/>
          <w:sz w:val="18"/>
          <w:szCs w:val="18"/>
        </w:rPr>
        <w:t>. A nota fiscal/fatura deverá ser emitida pela própria Contratada, obrigatoriamente com o número de inscrição no CNPJ e/ou CPF apresentado nos documentos de habilitação e das propostas de preços, bem como da Nota de Empenho, não se admitindo notas fiscais/faturas emitidas com outros CNPJ’s.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7.5.</w:t>
      </w:r>
      <w:r w:rsidRPr="00BF7C05">
        <w:rPr>
          <w:rFonts w:ascii="Arial" w:hAnsi="Arial" w:cs="Arial"/>
          <w:sz w:val="18"/>
          <w:szCs w:val="1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 acrescido de 0,5% (meio por cento) de juros de mora por mês ou fração. Ressalvados os casos quando não efetivados os repasses mensais de recursos do FNDE em tempo hábil.</w:t>
      </w:r>
    </w:p>
    <w:p w:rsidR="003545A1" w:rsidRPr="00BF7C05" w:rsidRDefault="003545A1" w:rsidP="003545A1">
      <w:pPr>
        <w:spacing w:after="240"/>
        <w:jc w:val="both"/>
        <w:rPr>
          <w:rFonts w:ascii="Arial" w:hAnsi="Arial" w:cs="Arial"/>
          <w:b/>
          <w:sz w:val="18"/>
          <w:szCs w:val="18"/>
        </w:rPr>
      </w:pPr>
      <w:r w:rsidRPr="00BF7C05">
        <w:rPr>
          <w:rFonts w:ascii="Arial" w:hAnsi="Arial" w:cs="Arial"/>
          <w:b/>
          <w:bCs/>
          <w:sz w:val="18"/>
          <w:szCs w:val="18"/>
        </w:rPr>
        <w:t>CLÁUSULA OITAVA -</w:t>
      </w:r>
      <w:r w:rsidRPr="00BF7C05">
        <w:rPr>
          <w:rFonts w:ascii="Arial" w:hAnsi="Arial" w:cs="Arial"/>
          <w:b/>
          <w:sz w:val="18"/>
          <w:szCs w:val="18"/>
        </w:rPr>
        <w:t xml:space="preserve"> DAS PENALIDADES: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8.1.</w:t>
      </w:r>
      <w:r w:rsidRPr="00BF7C05">
        <w:rPr>
          <w:rFonts w:ascii="Arial" w:hAnsi="Arial" w:cs="Arial"/>
          <w:sz w:val="18"/>
          <w:szCs w:val="18"/>
        </w:rPr>
        <w:t xml:space="preserve"> Em caso de inexecução total ou parcial do pactuado, em razão do descumprimento de qualquer das condições avençadas, a contratada ficará sujeita às seguintes penalidades nos termos do art. 87 da Lei n. 8.666/93:</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 -</w:t>
      </w:r>
      <w:r w:rsidRPr="00BF7C05">
        <w:rPr>
          <w:rFonts w:ascii="Arial" w:hAnsi="Arial" w:cs="Arial"/>
          <w:sz w:val="18"/>
          <w:szCs w:val="18"/>
        </w:rPr>
        <w:t xml:space="preserve"> advertência;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 -</w:t>
      </w:r>
      <w:r w:rsidRPr="00BF7C05">
        <w:rPr>
          <w:rFonts w:ascii="Arial" w:hAnsi="Arial" w:cs="Arial"/>
          <w:sz w:val="18"/>
          <w:szCs w:val="18"/>
        </w:rPr>
        <w:t xml:space="preserve"> multa de 10% (dez por cento) do valor do contrato,</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III –</w:t>
      </w:r>
      <w:r w:rsidRPr="00BF7C05">
        <w:rPr>
          <w:rFonts w:ascii="Arial" w:hAnsi="Arial" w:cs="Arial"/>
          <w:sz w:val="18"/>
          <w:szCs w:val="18"/>
        </w:rPr>
        <w:t xml:space="preserve"> suspensão temporária de participar de licitação e impedimento de contratar com a Administração por prazo não superior a 2 (dois) anos 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IV -</w:t>
      </w:r>
      <w:r w:rsidRPr="00BF7C05">
        <w:rPr>
          <w:rFonts w:ascii="Arial" w:hAnsi="Arial" w:cs="Arial"/>
          <w:sz w:val="18"/>
          <w:szCs w:val="18"/>
        </w:rPr>
        <w:t xml:space="preserve"> declaração de inidoneidade para licitar ou contratar com a Administração Pública.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8.2.</w:t>
      </w:r>
      <w:r w:rsidRPr="00BF7C05">
        <w:rPr>
          <w:rFonts w:ascii="Arial" w:hAnsi="Arial" w:cs="Arial"/>
          <w:sz w:val="18"/>
          <w:szCs w:val="18"/>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8.3.</w:t>
      </w:r>
      <w:r w:rsidRPr="00BF7C05">
        <w:rPr>
          <w:rFonts w:ascii="Arial" w:hAnsi="Arial" w:cs="Arial"/>
          <w:sz w:val="18"/>
          <w:szCs w:val="18"/>
        </w:rPr>
        <w:t xml:space="preserve"> As penalidades somente poderão ser relevadas ou atenuadas pela autoridade competente aplicando-se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8.4</w:t>
      </w:r>
      <w:r w:rsidRPr="00BF7C05">
        <w:rPr>
          <w:rFonts w:ascii="Arial" w:hAnsi="Arial" w:cs="Arial"/>
          <w:sz w:val="18"/>
          <w:szCs w:val="18"/>
        </w:rPr>
        <w:t>. As multas de que trata este capítulo, deverão ser recolhidas pelas adjudicatárias em conta corrente em agência bancária devidamente credenciada pelo município no prazo máximo de 05 (cinco) a contar da data da notificação, ou quando for o caso, cobrado judicialmente.</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lastRenderedPageBreak/>
        <w:t>8.5.</w:t>
      </w:r>
      <w:r w:rsidRPr="00BF7C05">
        <w:rPr>
          <w:rFonts w:ascii="Arial" w:hAnsi="Arial" w:cs="Arial"/>
          <w:sz w:val="18"/>
          <w:szCs w:val="1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3545A1" w:rsidRPr="00BF7C05" w:rsidRDefault="003545A1" w:rsidP="003545A1">
      <w:pPr>
        <w:spacing w:after="240"/>
        <w:jc w:val="both"/>
        <w:rPr>
          <w:rFonts w:ascii="Arial" w:hAnsi="Arial" w:cs="Arial"/>
          <w:b/>
          <w:sz w:val="18"/>
          <w:szCs w:val="18"/>
        </w:rPr>
      </w:pPr>
      <w:r w:rsidRPr="00BF7C05">
        <w:rPr>
          <w:rFonts w:ascii="Arial" w:hAnsi="Arial" w:cs="Arial"/>
          <w:b/>
          <w:sz w:val="18"/>
          <w:szCs w:val="18"/>
        </w:rPr>
        <w:t>CLÁUSULA NONA - DA RESCISÃO CONTRATUAL</w:t>
      </w:r>
    </w:p>
    <w:p w:rsidR="003545A1" w:rsidRPr="00BF7C05" w:rsidRDefault="003545A1" w:rsidP="003545A1">
      <w:pPr>
        <w:spacing w:after="240"/>
        <w:jc w:val="both"/>
        <w:rPr>
          <w:rFonts w:ascii="Arial" w:hAnsi="Arial" w:cs="Arial"/>
          <w:sz w:val="18"/>
          <w:szCs w:val="18"/>
        </w:rPr>
      </w:pPr>
      <w:r w:rsidRPr="00BF7C05">
        <w:rPr>
          <w:rFonts w:ascii="Arial" w:hAnsi="Arial" w:cs="Arial"/>
          <w:b/>
          <w:sz w:val="18"/>
          <w:szCs w:val="18"/>
        </w:rPr>
        <w:t>9.1</w:t>
      </w:r>
      <w:r w:rsidRPr="00BF7C05">
        <w:rPr>
          <w:rFonts w:ascii="Arial" w:hAnsi="Arial" w:cs="Arial"/>
          <w:sz w:val="18"/>
          <w:szCs w:val="18"/>
        </w:rPr>
        <w:t>. A rescisão contratual poderá ser determinada por ato unilateral e escrito da Administração, nos casos enumerados nos incisos I, XII e XVII do art. 78 da Lei Federal nº 8.666/93;</w:t>
      </w:r>
    </w:p>
    <w:p w:rsidR="003545A1" w:rsidRPr="007C03C4" w:rsidRDefault="003545A1" w:rsidP="003545A1">
      <w:pPr>
        <w:spacing w:after="240"/>
        <w:jc w:val="both"/>
        <w:rPr>
          <w:rFonts w:ascii="Arial" w:hAnsi="Arial" w:cs="Arial"/>
          <w:b/>
          <w:sz w:val="18"/>
          <w:szCs w:val="18"/>
        </w:rPr>
      </w:pPr>
      <w:r w:rsidRPr="007C03C4">
        <w:rPr>
          <w:rFonts w:ascii="Arial" w:hAnsi="Arial" w:cs="Arial"/>
          <w:b/>
          <w:sz w:val="18"/>
          <w:szCs w:val="18"/>
        </w:rPr>
        <w:t>CLAUSULA DÉCIMA - DA VIGÊNCIA</w:t>
      </w:r>
    </w:p>
    <w:p w:rsidR="003545A1" w:rsidRPr="007C03C4" w:rsidRDefault="003545A1" w:rsidP="003545A1">
      <w:pPr>
        <w:spacing w:after="240"/>
        <w:jc w:val="both"/>
        <w:rPr>
          <w:rFonts w:ascii="Arial" w:hAnsi="Arial" w:cs="Arial"/>
          <w:sz w:val="18"/>
          <w:szCs w:val="18"/>
        </w:rPr>
      </w:pPr>
      <w:r w:rsidRPr="007C03C4">
        <w:rPr>
          <w:rFonts w:ascii="Arial" w:hAnsi="Arial" w:cs="Arial"/>
          <w:b/>
          <w:sz w:val="18"/>
          <w:szCs w:val="18"/>
        </w:rPr>
        <w:t>10.1.</w:t>
      </w:r>
      <w:r w:rsidRPr="007C03C4">
        <w:rPr>
          <w:rFonts w:ascii="Arial" w:hAnsi="Arial" w:cs="Arial"/>
          <w:sz w:val="18"/>
          <w:szCs w:val="18"/>
        </w:rPr>
        <w:t xml:space="preserve"> A vigência do presente contrato será da data de sua assinatura até </w:t>
      </w:r>
      <w:r w:rsidRPr="00FE0CE5">
        <w:rPr>
          <w:rFonts w:ascii="Arial" w:hAnsi="Arial" w:cs="Arial"/>
          <w:b/>
          <w:sz w:val="18"/>
          <w:szCs w:val="18"/>
        </w:rPr>
        <w:t>31 de dezembro de 2021</w:t>
      </w:r>
      <w:r w:rsidRPr="007C03C4">
        <w:rPr>
          <w:rFonts w:ascii="Arial" w:hAnsi="Arial" w:cs="Arial"/>
          <w:sz w:val="18"/>
          <w:szCs w:val="18"/>
        </w:rPr>
        <w:t>, podendo ser prorrogado mediante acordo entre as partes e nos termos da Lei 8.666/93.</w:t>
      </w:r>
    </w:p>
    <w:p w:rsidR="003545A1" w:rsidRPr="007C03C4" w:rsidRDefault="003545A1" w:rsidP="003545A1">
      <w:pPr>
        <w:spacing w:after="240"/>
        <w:jc w:val="both"/>
        <w:rPr>
          <w:rFonts w:ascii="Arial" w:hAnsi="Arial" w:cs="Arial"/>
          <w:b/>
          <w:sz w:val="18"/>
          <w:szCs w:val="18"/>
        </w:rPr>
      </w:pPr>
      <w:r w:rsidRPr="007C03C4">
        <w:rPr>
          <w:rFonts w:ascii="Arial" w:hAnsi="Arial" w:cs="Arial"/>
          <w:b/>
          <w:sz w:val="18"/>
          <w:szCs w:val="18"/>
        </w:rPr>
        <w:t>CLAUSULA DÉCIMA PRIMEIRA - DO FORO</w:t>
      </w:r>
    </w:p>
    <w:p w:rsidR="003545A1" w:rsidRPr="007C03C4" w:rsidRDefault="003545A1" w:rsidP="003545A1">
      <w:pPr>
        <w:spacing w:after="240"/>
        <w:jc w:val="both"/>
        <w:rPr>
          <w:rFonts w:ascii="Arial" w:hAnsi="Arial" w:cs="Arial"/>
          <w:sz w:val="18"/>
          <w:szCs w:val="18"/>
        </w:rPr>
      </w:pPr>
      <w:r w:rsidRPr="007C03C4">
        <w:rPr>
          <w:rFonts w:ascii="Arial" w:hAnsi="Arial" w:cs="Arial"/>
          <w:b/>
          <w:sz w:val="18"/>
          <w:szCs w:val="18"/>
        </w:rPr>
        <w:t>10.1</w:t>
      </w:r>
      <w:r w:rsidRPr="007C03C4">
        <w:rPr>
          <w:rFonts w:ascii="Arial" w:hAnsi="Arial" w:cs="Arial"/>
          <w:sz w:val="18"/>
          <w:szCs w:val="18"/>
        </w:rPr>
        <w:t xml:space="preserve">. Fica eleito o Foro da Comarca de Caçador/SC, para dirimir questões oriundas deste Contrato, excluindo-se qualquer outro, por mais privilegiado que seja. </w:t>
      </w:r>
    </w:p>
    <w:p w:rsidR="003545A1" w:rsidRPr="007C03C4" w:rsidRDefault="003545A1" w:rsidP="003545A1">
      <w:pPr>
        <w:spacing w:after="240"/>
        <w:jc w:val="both"/>
        <w:rPr>
          <w:rFonts w:ascii="Arial" w:hAnsi="Arial" w:cs="Arial"/>
          <w:sz w:val="18"/>
          <w:szCs w:val="18"/>
        </w:rPr>
      </w:pPr>
      <w:r w:rsidRPr="007C03C4">
        <w:rPr>
          <w:rFonts w:ascii="Arial" w:hAnsi="Arial" w:cs="Arial"/>
          <w:sz w:val="18"/>
          <w:szCs w:val="18"/>
        </w:rPr>
        <w:t>E por estarem de acordo, lavrou-se o presente termo, em 03 (três) vias de igual teor e forma, as quais foram lidas e assinadas pelas partes contratantes, na presença de duas testemunhas.</w:t>
      </w:r>
    </w:p>
    <w:p w:rsidR="00FE0CE5" w:rsidRDefault="003545A1" w:rsidP="00FE0CE5">
      <w:pPr>
        <w:spacing w:after="240"/>
        <w:jc w:val="both"/>
        <w:rPr>
          <w:rFonts w:ascii="Arial" w:hAnsi="Arial" w:cs="Arial"/>
          <w:sz w:val="18"/>
          <w:szCs w:val="18"/>
        </w:rPr>
      </w:pPr>
      <w:r w:rsidRPr="007C03C4">
        <w:rPr>
          <w:rFonts w:ascii="Arial" w:hAnsi="Arial" w:cs="Arial"/>
          <w:sz w:val="18"/>
          <w:szCs w:val="18"/>
        </w:rPr>
        <w:t xml:space="preserve">Macieira/SC, </w:t>
      </w:r>
      <w:r w:rsidR="00FE0CE5">
        <w:rPr>
          <w:rFonts w:ascii="Arial" w:hAnsi="Arial" w:cs="Arial"/>
          <w:sz w:val="18"/>
          <w:szCs w:val="18"/>
        </w:rPr>
        <w:t>21</w:t>
      </w:r>
      <w:r w:rsidRPr="007C03C4">
        <w:rPr>
          <w:rFonts w:ascii="Arial" w:hAnsi="Arial" w:cs="Arial"/>
          <w:sz w:val="18"/>
          <w:szCs w:val="18"/>
        </w:rPr>
        <w:t xml:space="preserve"> de </w:t>
      </w:r>
      <w:r w:rsidR="00FE0CE5">
        <w:rPr>
          <w:rFonts w:ascii="Arial" w:hAnsi="Arial" w:cs="Arial"/>
          <w:sz w:val="18"/>
          <w:szCs w:val="18"/>
        </w:rPr>
        <w:t>junho</w:t>
      </w:r>
      <w:r w:rsidRPr="007C03C4">
        <w:rPr>
          <w:rFonts w:ascii="Arial" w:hAnsi="Arial" w:cs="Arial"/>
          <w:sz w:val="18"/>
          <w:szCs w:val="18"/>
        </w:rPr>
        <w:t xml:space="preserve"> de 2021.</w:t>
      </w:r>
      <w:r w:rsidR="00FE0CE5">
        <w:rPr>
          <w:rFonts w:ascii="Arial" w:hAnsi="Arial" w:cs="Arial"/>
          <w:sz w:val="18"/>
          <w:szCs w:val="18"/>
        </w:rPr>
        <w:t xml:space="preserve"> </w:t>
      </w:r>
    </w:p>
    <w:p w:rsidR="003545A1" w:rsidRPr="007C03C4" w:rsidRDefault="003545A1" w:rsidP="00FE0CE5">
      <w:pPr>
        <w:jc w:val="center"/>
        <w:rPr>
          <w:rFonts w:ascii="Arial" w:hAnsi="Arial" w:cs="Arial"/>
          <w:b/>
          <w:sz w:val="18"/>
          <w:szCs w:val="18"/>
        </w:rPr>
      </w:pPr>
      <w:r w:rsidRPr="007C03C4">
        <w:rPr>
          <w:rFonts w:ascii="Arial" w:hAnsi="Arial" w:cs="Arial"/>
          <w:b/>
          <w:sz w:val="18"/>
          <w:szCs w:val="18"/>
        </w:rPr>
        <w:t>_______</w:t>
      </w:r>
      <w:r w:rsidR="00FE0CE5">
        <w:rPr>
          <w:rFonts w:ascii="Arial" w:hAnsi="Arial" w:cs="Arial"/>
          <w:b/>
          <w:sz w:val="18"/>
          <w:szCs w:val="18"/>
        </w:rPr>
        <w:t>___</w:t>
      </w:r>
      <w:r w:rsidRPr="007C03C4">
        <w:rPr>
          <w:rFonts w:ascii="Arial" w:hAnsi="Arial" w:cs="Arial"/>
          <w:b/>
          <w:sz w:val="18"/>
          <w:szCs w:val="18"/>
        </w:rPr>
        <w:t>_________________</w:t>
      </w:r>
      <w:r w:rsidR="00801818">
        <w:rPr>
          <w:rFonts w:ascii="Arial" w:hAnsi="Arial" w:cs="Arial"/>
          <w:b/>
          <w:sz w:val="18"/>
          <w:szCs w:val="18"/>
        </w:rPr>
        <w:t>______________</w:t>
      </w:r>
      <w:r w:rsidRPr="007C03C4">
        <w:rPr>
          <w:rFonts w:ascii="Arial" w:hAnsi="Arial" w:cs="Arial"/>
          <w:b/>
          <w:sz w:val="18"/>
          <w:szCs w:val="18"/>
        </w:rPr>
        <w:t>_______</w:t>
      </w:r>
    </w:p>
    <w:p w:rsidR="003545A1" w:rsidRPr="007C03C4" w:rsidRDefault="003545A1" w:rsidP="003545A1">
      <w:pPr>
        <w:jc w:val="center"/>
        <w:rPr>
          <w:rFonts w:ascii="Arial" w:hAnsi="Arial" w:cs="Arial"/>
          <w:b/>
          <w:sz w:val="18"/>
          <w:szCs w:val="18"/>
        </w:rPr>
      </w:pPr>
      <w:r w:rsidRPr="007C03C4">
        <w:rPr>
          <w:rFonts w:ascii="Arial" w:hAnsi="Arial" w:cs="Arial"/>
          <w:b/>
          <w:sz w:val="18"/>
          <w:szCs w:val="18"/>
        </w:rPr>
        <w:t>MUNICÍPIO DE MACIEIRA/SC</w:t>
      </w:r>
    </w:p>
    <w:p w:rsidR="003545A1" w:rsidRDefault="00801818" w:rsidP="003545A1">
      <w:pPr>
        <w:jc w:val="center"/>
        <w:rPr>
          <w:rFonts w:ascii="Arial" w:hAnsi="Arial" w:cs="Arial"/>
          <w:b/>
          <w:sz w:val="18"/>
          <w:szCs w:val="18"/>
        </w:rPr>
      </w:pPr>
      <w:r>
        <w:rPr>
          <w:rFonts w:ascii="Arial" w:hAnsi="Arial" w:cs="Arial"/>
          <w:b/>
          <w:sz w:val="18"/>
          <w:szCs w:val="18"/>
        </w:rPr>
        <w:t>PEDRO SERGIO DOS SANTOS – Prefeito em Exercício</w:t>
      </w:r>
    </w:p>
    <w:p w:rsidR="00102402" w:rsidRDefault="00102402" w:rsidP="003545A1">
      <w:pPr>
        <w:jc w:val="center"/>
        <w:rPr>
          <w:rFonts w:ascii="Arial" w:hAnsi="Arial" w:cs="Arial"/>
          <w:b/>
          <w:sz w:val="18"/>
          <w:szCs w:val="18"/>
        </w:rPr>
      </w:pPr>
    </w:p>
    <w:p w:rsidR="00FE0CE5" w:rsidRDefault="00FE0CE5" w:rsidP="003545A1">
      <w:pPr>
        <w:jc w:val="center"/>
        <w:rPr>
          <w:rFonts w:ascii="Arial" w:hAnsi="Arial" w:cs="Arial"/>
          <w:b/>
          <w:sz w:val="18"/>
          <w:szCs w:val="18"/>
        </w:rPr>
      </w:pPr>
    </w:p>
    <w:p w:rsidR="00FE0CE5" w:rsidRDefault="00FE0CE5" w:rsidP="003545A1">
      <w:pPr>
        <w:jc w:val="center"/>
        <w:rPr>
          <w:rFonts w:ascii="Arial" w:hAnsi="Arial" w:cs="Arial"/>
          <w:b/>
          <w:sz w:val="18"/>
          <w:szCs w:val="18"/>
        </w:rPr>
      </w:pPr>
      <w:r>
        <w:rPr>
          <w:rFonts w:ascii="Arial" w:hAnsi="Arial" w:cs="Arial"/>
          <w:b/>
          <w:sz w:val="18"/>
          <w:szCs w:val="18"/>
        </w:rPr>
        <w:t>__________________________________</w:t>
      </w:r>
    </w:p>
    <w:p w:rsidR="00FE0CE5" w:rsidRDefault="00924B88" w:rsidP="003545A1">
      <w:pPr>
        <w:jc w:val="center"/>
        <w:rPr>
          <w:rFonts w:ascii="Arial" w:hAnsi="Arial" w:cs="Arial"/>
          <w:b/>
          <w:sz w:val="18"/>
          <w:szCs w:val="18"/>
        </w:rPr>
      </w:pPr>
      <w:r>
        <w:rPr>
          <w:rFonts w:ascii="Arial" w:hAnsi="Arial" w:cs="Arial"/>
          <w:b/>
          <w:sz w:val="18"/>
          <w:szCs w:val="18"/>
        </w:rPr>
        <w:t>COOPERTRINTA</w:t>
      </w:r>
    </w:p>
    <w:p w:rsidR="002F7694" w:rsidRPr="00924B88" w:rsidRDefault="00924B88" w:rsidP="00FE0CE5">
      <w:pPr>
        <w:jc w:val="center"/>
        <w:rPr>
          <w:rFonts w:ascii="Arial" w:hAnsi="Arial" w:cs="Arial"/>
          <w:b/>
          <w:sz w:val="18"/>
          <w:szCs w:val="18"/>
        </w:rPr>
      </w:pPr>
      <w:r w:rsidRPr="00924B88">
        <w:rPr>
          <w:rFonts w:ascii="Arial" w:hAnsi="Arial" w:cs="Arial"/>
          <w:b/>
          <w:sz w:val="18"/>
          <w:szCs w:val="18"/>
        </w:rPr>
        <w:t>IRACEMA CORREA SONÁLIO</w:t>
      </w:r>
      <w:r>
        <w:rPr>
          <w:rFonts w:ascii="Arial" w:hAnsi="Arial" w:cs="Arial"/>
          <w:b/>
          <w:sz w:val="18"/>
          <w:szCs w:val="18"/>
        </w:rPr>
        <w:t xml:space="preserve"> – Presidente</w:t>
      </w:r>
    </w:p>
    <w:p w:rsidR="00FE0CE5" w:rsidRDefault="00FE0CE5" w:rsidP="00FE0CE5">
      <w:pPr>
        <w:rPr>
          <w:rFonts w:ascii="Arial" w:hAnsi="Arial" w:cs="Arial"/>
          <w:b/>
          <w:sz w:val="18"/>
          <w:szCs w:val="18"/>
        </w:rPr>
      </w:pPr>
      <w:r>
        <w:rPr>
          <w:rFonts w:ascii="Arial" w:hAnsi="Arial" w:cs="Arial"/>
          <w:b/>
          <w:sz w:val="18"/>
          <w:szCs w:val="18"/>
        </w:rPr>
        <w:t>Testemunhas:</w:t>
      </w:r>
    </w:p>
    <w:p w:rsidR="00FE0CE5" w:rsidRDefault="00FE0CE5" w:rsidP="00FE0CE5">
      <w:pPr>
        <w:rPr>
          <w:rFonts w:ascii="Arial" w:hAnsi="Arial" w:cs="Arial"/>
          <w:b/>
          <w:sz w:val="18"/>
          <w:szCs w:val="18"/>
        </w:rPr>
      </w:pPr>
    </w:p>
    <w:p w:rsidR="00FE0CE5" w:rsidRDefault="00FE0CE5" w:rsidP="00FE0CE5">
      <w:pPr>
        <w:rPr>
          <w:rFonts w:ascii="Arial" w:hAnsi="Arial" w:cs="Arial"/>
          <w:b/>
          <w:sz w:val="18"/>
          <w:szCs w:val="18"/>
        </w:rPr>
      </w:pPr>
      <w:r>
        <w:rPr>
          <w:rFonts w:ascii="Arial" w:hAnsi="Arial" w:cs="Arial"/>
          <w:b/>
          <w:sz w:val="18"/>
          <w:szCs w:val="18"/>
        </w:rPr>
        <w:t>1ª_____________________________</w:t>
      </w:r>
      <w:r>
        <w:rPr>
          <w:rFonts w:ascii="Arial" w:hAnsi="Arial" w:cs="Arial"/>
          <w:b/>
          <w:sz w:val="18"/>
          <w:szCs w:val="18"/>
        </w:rPr>
        <w:tab/>
      </w:r>
      <w:r>
        <w:rPr>
          <w:rFonts w:ascii="Arial" w:hAnsi="Arial" w:cs="Arial"/>
          <w:b/>
          <w:sz w:val="18"/>
          <w:szCs w:val="18"/>
        </w:rPr>
        <w:tab/>
        <w:t>2ª____________________________</w:t>
      </w:r>
      <w:r>
        <w:rPr>
          <w:rFonts w:ascii="Arial" w:hAnsi="Arial" w:cs="Arial"/>
          <w:b/>
          <w:sz w:val="18"/>
          <w:szCs w:val="18"/>
        </w:rPr>
        <w:tab/>
      </w:r>
      <w:r>
        <w:rPr>
          <w:rFonts w:ascii="Arial" w:hAnsi="Arial" w:cs="Arial"/>
          <w:b/>
          <w:sz w:val="18"/>
          <w:szCs w:val="18"/>
        </w:rPr>
        <w:tab/>
      </w:r>
    </w:p>
    <w:p w:rsidR="00102402" w:rsidRDefault="00FE0CE5" w:rsidP="00FE0CE5">
      <w:pPr>
        <w:rPr>
          <w:rFonts w:ascii="Arial" w:hAnsi="Arial" w:cs="Arial"/>
          <w:b/>
          <w:sz w:val="18"/>
          <w:szCs w:val="18"/>
        </w:rPr>
      </w:pPr>
      <w:r>
        <w:rPr>
          <w:rFonts w:ascii="Arial" w:hAnsi="Arial" w:cs="Arial"/>
          <w:b/>
          <w:sz w:val="18"/>
          <w:szCs w:val="18"/>
        </w:rPr>
        <w:t xml:space="preserve"> </w:t>
      </w:r>
      <w:r w:rsidR="00102402">
        <w:rPr>
          <w:rFonts w:ascii="Arial" w:hAnsi="Arial" w:cs="Arial"/>
          <w:b/>
          <w:sz w:val="18"/>
          <w:szCs w:val="18"/>
        </w:rPr>
        <w:t xml:space="preserve"> </w:t>
      </w:r>
      <w:r>
        <w:rPr>
          <w:rFonts w:ascii="Arial" w:hAnsi="Arial" w:cs="Arial"/>
          <w:b/>
          <w:sz w:val="18"/>
          <w:szCs w:val="18"/>
        </w:rPr>
        <w:t xml:space="preserve">  DEBORA FERNANDES VALADÃO</w:t>
      </w:r>
      <w:r>
        <w:rPr>
          <w:rFonts w:ascii="Arial" w:hAnsi="Arial" w:cs="Arial"/>
          <w:b/>
          <w:sz w:val="18"/>
          <w:szCs w:val="18"/>
        </w:rPr>
        <w:tab/>
      </w:r>
      <w:r>
        <w:rPr>
          <w:rFonts w:ascii="Arial" w:hAnsi="Arial" w:cs="Arial"/>
          <w:b/>
          <w:sz w:val="18"/>
          <w:szCs w:val="18"/>
        </w:rPr>
        <w:tab/>
      </w:r>
      <w:r w:rsidR="00102402">
        <w:rPr>
          <w:rFonts w:ascii="Arial" w:hAnsi="Arial" w:cs="Arial"/>
          <w:b/>
          <w:sz w:val="18"/>
          <w:szCs w:val="18"/>
        </w:rPr>
        <w:t xml:space="preserve">    </w:t>
      </w:r>
      <w:r>
        <w:rPr>
          <w:rFonts w:ascii="Arial" w:hAnsi="Arial" w:cs="Arial"/>
          <w:b/>
          <w:sz w:val="18"/>
          <w:szCs w:val="18"/>
        </w:rPr>
        <w:t>ODETE GUARNIERI PINTO</w:t>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p>
    <w:p w:rsidR="00102402" w:rsidRDefault="00102402" w:rsidP="00FE0CE5">
      <w:pPr>
        <w:rPr>
          <w:rFonts w:ascii="Arial" w:hAnsi="Arial" w:cs="Arial"/>
          <w:b/>
          <w:sz w:val="18"/>
          <w:szCs w:val="18"/>
        </w:rPr>
      </w:pPr>
      <w:r>
        <w:rPr>
          <w:rFonts w:ascii="Arial" w:hAnsi="Arial" w:cs="Arial"/>
          <w:b/>
          <w:sz w:val="18"/>
          <w:szCs w:val="18"/>
        </w:rPr>
        <w:t xml:space="preserve">   </w:t>
      </w:r>
      <w:r w:rsidR="00FE0CE5">
        <w:rPr>
          <w:rFonts w:ascii="Arial" w:hAnsi="Arial" w:cs="Arial"/>
          <w:b/>
          <w:sz w:val="18"/>
          <w:szCs w:val="18"/>
        </w:rPr>
        <w:t xml:space="preserve"> CPF: 044.611.621-17</w:t>
      </w:r>
      <w:r w:rsidR="00FE0CE5">
        <w:rPr>
          <w:rFonts w:ascii="Arial" w:hAnsi="Arial" w:cs="Arial"/>
          <w:b/>
          <w:sz w:val="18"/>
          <w:szCs w:val="18"/>
        </w:rPr>
        <w:tab/>
      </w:r>
      <w:r w:rsidR="00FE0CE5">
        <w:rPr>
          <w:rFonts w:ascii="Arial" w:hAnsi="Arial" w:cs="Arial"/>
          <w:b/>
          <w:sz w:val="18"/>
          <w:szCs w:val="18"/>
        </w:rPr>
        <w:tab/>
      </w:r>
      <w:r w:rsidR="00FE0CE5">
        <w:rPr>
          <w:rFonts w:ascii="Arial" w:hAnsi="Arial" w:cs="Arial"/>
          <w:b/>
          <w:sz w:val="18"/>
          <w:szCs w:val="18"/>
        </w:rPr>
        <w:tab/>
      </w:r>
      <w:r w:rsidR="00FE0CE5">
        <w:rPr>
          <w:rFonts w:ascii="Arial" w:hAnsi="Arial" w:cs="Arial"/>
          <w:b/>
          <w:sz w:val="18"/>
          <w:szCs w:val="18"/>
        </w:rPr>
        <w:tab/>
      </w:r>
      <w:r>
        <w:rPr>
          <w:rFonts w:ascii="Arial" w:hAnsi="Arial" w:cs="Arial"/>
          <w:b/>
          <w:sz w:val="18"/>
          <w:szCs w:val="18"/>
        </w:rPr>
        <w:t xml:space="preserve">    </w:t>
      </w:r>
      <w:r w:rsidR="00FE0CE5">
        <w:rPr>
          <w:rFonts w:ascii="Arial" w:hAnsi="Arial" w:cs="Arial"/>
          <w:b/>
          <w:sz w:val="18"/>
          <w:szCs w:val="18"/>
        </w:rPr>
        <w:t>CPF: 020.888.149-22</w:t>
      </w:r>
      <w:r w:rsidR="00FE0CE5">
        <w:rPr>
          <w:rFonts w:ascii="Arial" w:hAnsi="Arial" w:cs="Arial"/>
          <w:b/>
          <w:sz w:val="18"/>
          <w:szCs w:val="18"/>
        </w:rPr>
        <w:tab/>
      </w:r>
    </w:p>
    <w:p w:rsidR="00102402" w:rsidRDefault="00102402" w:rsidP="00FE0CE5">
      <w:pPr>
        <w:rPr>
          <w:rFonts w:ascii="Arial" w:hAnsi="Arial" w:cs="Arial"/>
          <w:b/>
          <w:sz w:val="18"/>
          <w:szCs w:val="18"/>
        </w:rPr>
      </w:pPr>
    </w:p>
    <w:p w:rsidR="00102402" w:rsidRDefault="00FE0CE5" w:rsidP="00FE0CE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102402" w:rsidRDefault="00102402" w:rsidP="00FE0CE5">
      <w:pPr>
        <w:rPr>
          <w:rFonts w:ascii="Arial" w:hAnsi="Arial" w:cs="Arial"/>
          <w:b/>
          <w:sz w:val="18"/>
          <w:szCs w:val="18"/>
        </w:rPr>
      </w:pPr>
      <w:r>
        <w:rPr>
          <w:rFonts w:ascii="Arial" w:hAnsi="Arial" w:cs="Arial"/>
          <w:b/>
          <w:sz w:val="18"/>
          <w:szCs w:val="18"/>
        </w:rPr>
        <w:t>3ª_________________________</w:t>
      </w:r>
    </w:p>
    <w:p w:rsidR="00102402" w:rsidRDefault="00102402" w:rsidP="00FE0CE5">
      <w:pPr>
        <w:rPr>
          <w:rFonts w:ascii="Arial" w:hAnsi="Arial" w:cs="Arial"/>
          <w:b/>
          <w:sz w:val="18"/>
          <w:szCs w:val="18"/>
        </w:rPr>
      </w:pPr>
      <w:r>
        <w:rPr>
          <w:rFonts w:ascii="Arial" w:hAnsi="Arial" w:cs="Arial"/>
          <w:b/>
          <w:sz w:val="18"/>
          <w:szCs w:val="18"/>
        </w:rPr>
        <w:t xml:space="preserve">   SÔNIA DE ONEGREIROS</w:t>
      </w:r>
    </w:p>
    <w:p w:rsidR="00102402" w:rsidRPr="00FE0CE5" w:rsidRDefault="00102402" w:rsidP="00FE0CE5">
      <w:pPr>
        <w:rPr>
          <w:rFonts w:ascii="Arial" w:hAnsi="Arial" w:cs="Arial"/>
          <w:b/>
          <w:sz w:val="18"/>
          <w:szCs w:val="18"/>
        </w:rPr>
      </w:pPr>
      <w:r>
        <w:rPr>
          <w:rFonts w:ascii="Arial" w:hAnsi="Arial" w:cs="Arial"/>
          <w:b/>
          <w:sz w:val="18"/>
          <w:szCs w:val="18"/>
        </w:rPr>
        <w:t xml:space="preserve">   CPF: 063.353.989-90</w:t>
      </w:r>
    </w:p>
    <w:sectPr w:rsidR="00102402" w:rsidRPr="00FE0CE5" w:rsidSect="00102402">
      <w:footerReference w:type="even"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FF" w:rsidRDefault="003618FF" w:rsidP="00532106">
      <w:r>
        <w:separator/>
      </w:r>
    </w:p>
  </w:endnote>
  <w:endnote w:type="continuationSeparator" w:id="1">
    <w:p w:rsidR="003618FF" w:rsidRDefault="003618FF" w:rsidP="00532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37" w:rsidRDefault="00F90D61" w:rsidP="00843E37">
    <w:pPr>
      <w:pStyle w:val="Rodap"/>
      <w:framePr w:wrap="around" w:vAnchor="text" w:hAnchor="margin" w:xAlign="right" w:y="1"/>
      <w:rPr>
        <w:rStyle w:val="Nmerodepgina"/>
      </w:rPr>
    </w:pPr>
    <w:r>
      <w:rPr>
        <w:rStyle w:val="Nmerodepgina"/>
      </w:rPr>
      <w:fldChar w:fldCharType="begin"/>
    </w:r>
    <w:r w:rsidR="00843E37">
      <w:rPr>
        <w:rStyle w:val="Nmerodepgina"/>
      </w:rPr>
      <w:instrText xml:space="preserve">PAGE  </w:instrText>
    </w:r>
    <w:r>
      <w:rPr>
        <w:rStyle w:val="Nmerodepgina"/>
      </w:rPr>
      <w:fldChar w:fldCharType="end"/>
    </w:r>
  </w:p>
  <w:p w:rsidR="00843E37" w:rsidRDefault="00843E37" w:rsidP="00843E3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37" w:rsidRDefault="00F90D61" w:rsidP="00843E37">
    <w:pPr>
      <w:pStyle w:val="Rodap"/>
      <w:framePr w:wrap="around" w:vAnchor="text" w:hAnchor="margin" w:xAlign="right" w:y="1"/>
      <w:rPr>
        <w:rStyle w:val="Nmerodepgina"/>
      </w:rPr>
    </w:pPr>
    <w:r>
      <w:rPr>
        <w:rStyle w:val="Nmerodepgina"/>
      </w:rPr>
      <w:fldChar w:fldCharType="begin"/>
    </w:r>
    <w:r w:rsidR="00843E37">
      <w:rPr>
        <w:rStyle w:val="Nmerodepgina"/>
      </w:rPr>
      <w:instrText xml:space="preserve">PAGE  </w:instrText>
    </w:r>
    <w:r>
      <w:rPr>
        <w:rStyle w:val="Nmerodepgina"/>
      </w:rPr>
      <w:fldChar w:fldCharType="separate"/>
    </w:r>
    <w:r w:rsidR="00801818">
      <w:rPr>
        <w:rStyle w:val="Nmerodepgina"/>
        <w:noProof/>
      </w:rPr>
      <w:t>3</w:t>
    </w:r>
    <w:r>
      <w:rPr>
        <w:rStyle w:val="Nmerodepgina"/>
      </w:rPr>
      <w:fldChar w:fldCharType="end"/>
    </w:r>
  </w:p>
  <w:p w:rsidR="00843E37" w:rsidRDefault="00843E37" w:rsidP="00843E3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FF" w:rsidRDefault="003618FF" w:rsidP="00532106">
      <w:r>
        <w:separator/>
      </w:r>
    </w:p>
  </w:footnote>
  <w:footnote w:type="continuationSeparator" w:id="1">
    <w:p w:rsidR="003618FF" w:rsidRDefault="003618FF" w:rsidP="005321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545A1"/>
    <w:rsid w:val="00001312"/>
    <w:rsid w:val="00102402"/>
    <w:rsid w:val="001A2289"/>
    <w:rsid w:val="001C522F"/>
    <w:rsid w:val="002F7694"/>
    <w:rsid w:val="003545A1"/>
    <w:rsid w:val="003618FF"/>
    <w:rsid w:val="00532106"/>
    <w:rsid w:val="00801818"/>
    <w:rsid w:val="00843E37"/>
    <w:rsid w:val="0085618A"/>
    <w:rsid w:val="00865414"/>
    <w:rsid w:val="00924B88"/>
    <w:rsid w:val="009755C5"/>
    <w:rsid w:val="009D6DE6"/>
    <w:rsid w:val="00B23A10"/>
    <w:rsid w:val="00E379B0"/>
    <w:rsid w:val="00F90D61"/>
    <w:rsid w:val="00FE0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A1"/>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545A1"/>
    <w:pPr>
      <w:keepNext/>
      <w:jc w:val="center"/>
      <w:outlineLvl w:val="1"/>
    </w:pPr>
    <w:rPr>
      <w:rFonts w:ascii="Verdana" w:eastAsia="Batang" w:hAnsi="Verdana"/>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545A1"/>
    <w:rPr>
      <w:rFonts w:ascii="Verdana" w:eastAsia="Batang" w:hAnsi="Verdana" w:cs="Times New Roman"/>
      <w:b/>
      <w:sz w:val="20"/>
      <w:szCs w:val="20"/>
      <w:lang w:eastAsia="pt-BR"/>
    </w:rPr>
  </w:style>
  <w:style w:type="paragraph" w:styleId="Rodap">
    <w:name w:val="footer"/>
    <w:basedOn w:val="Normal"/>
    <w:link w:val="RodapChar"/>
    <w:rsid w:val="003545A1"/>
    <w:pPr>
      <w:tabs>
        <w:tab w:val="center" w:pos="4252"/>
        <w:tab w:val="right" w:pos="8504"/>
      </w:tabs>
    </w:pPr>
  </w:style>
  <w:style w:type="character" w:customStyle="1" w:styleId="RodapChar">
    <w:name w:val="Rodapé Char"/>
    <w:basedOn w:val="Fontepargpadro"/>
    <w:link w:val="Rodap"/>
    <w:rsid w:val="003545A1"/>
    <w:rPr>
      <w:rFonts w:ascii="Times New Roman" w:eastAsia="Times New Roman" w:hAnsi="Times New Roman" w:cs="Times New Roman"/>
      <w:sz w:val="24"/>
      <w:szCs w:val="24"/>
      <w:lang w:eastAsia="pt-BR"/>
    </w:rPr>
  </w:style>
  <w:style w:type="character" w:styleId="Nmerodepgina">
    <w:name w:val="page number"/>
    <w:basedOn w:val="Fontepargpadro"/>
    <w:rsid w:val="003545A1"/>
  </w:style>
  <w:style w:type="paragraph" w:customStyle="1" w:styleId="WW-Padro">
    <w:name w:val="WW-Padrão"/>
    <w:rsid w:val="003545A1"/>
    <w:pPr>
      <w:widowControl w:val="0"/>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Default">
    <w:name w:val="Default"/>
    <w:rsid w:val="003545A1"/>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59"/>
    <w:rsid w:val="009D6DE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510F-2B59-43C9-9F1B-788C90F9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1715</Words>
  <Characters>9267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4</cp:revision>
  <cp:lastPrinted>2021-06-22T12:36:00Z</cp:lastPrinted>
  <dcterms:created xsi:type="dcterms:W3CDTF">2021-06-22T11:51:00Z</dcterms:created>
  <dcterms:modified xsi:type="dcterms:W3CDTF">2021-06-22T12:37:00Z</dcterms:modified>
</cp:coreProperties>
</file>