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4C0E" w:rsidRPr="00A90151" w:rsidRDefault="002E4C0E" w:rsidP="002E4C0E">
      <w:pPr>
        <w:pStyle w:val="Padro"/>
        <w:jc w:val="center"/>
        <w:rPr>
          <w:rFonts w:ascii="Arial" w:hAnsi="Arial" w:cs="Arial"/>
          <w:b/>
          <w:bCs/>
          <w:sz w:val="18"/>
          <w:szCs w:val="18"/>
        </w:rPr>
      </w:pPr>
      <w:r w:rsidRPr="00A90151">
        <w:rPr>
          <w:rFonts w:ascii="Arial" w:hAnsi="Arial" w:cs="Arial"/>
          <w:b/>
          <w:bCs/>
          <w:sz w:val="18"/>
          <w:szCs w:val="18"/>
        </w:rPr>
        <w:t>PROCESSO LICITATÓRIO N° 002</w:t>
      </w:r>
      <w:r>
        <w:rPr>
          <w:rFonts w:ascii="Arial" w:hAnsi="Arial" w:cs="Arial"/>
          <w:b/>
          <w:bCs/>
          <w:sz w:val="18"/>
          <w:szCs w:val="18"/>
        </w:rPr>
        <w:t>9</w:t>
      </w:r>
      <w:r w:rsidRPr="00A90151">
        <w:rPr>
          <w:rFonts w:ascii="Arial" w:hAnsi="Arial" w:cs="Arial"/>
          <w:b/>
          <w:bCs/>
          <w:sz w:val="18"/>
          <w:szCs w:val="18"/>
        </w:rPr>
        <w:t>/2021</w:t>
      </w:r>
    </w:p>
    <w:p w:rsidR="002E4C0E" w:rsidRPr="003577E8" w:rsidRDefault="002E4C0E" w:rsidP="002E4C0E">
      <w:pPr>
        <w:pStyle w:val="Padro"/>
        <w:spacing w:after="240"/>
        <w:jc w:val="center"/>
        <w:rPr>
          <w:rFonts w:ascii="Arial" w:hAnsi="Arial" w:cs="Arial"/>
          <w:b/>
          <w:bCs/>
          <w:sz w:val="18"/>
          <w:szCs w:val="18"/>
        </w:rPr>
      </w:pPr>
      <w:r w:rsidRPr="00A90151">
        <w:rPr>
          <w:rFonts w:ascii="Arial" w:hAnsi="Arial" w:cs="Arial"/>
          <w:b/>
          <w:bCs/>
          <w:sz w:val="18"/>
          <w:szCs w:val="18"/>
        </w:rPr>
        <w:t>TOMADA DE PREÇOS N° 0001/2021</w:t>
      </w:r>
    </w:p>
    <w:p w:rsidR="002E4C0E" w:rsidRPr="003577E8" w:rsidRDefault="002E4C0E" w:rsidP="002E4C0E">
      <w:pPr>
        <w:pStyle w:val="Padro"/>
        <w:spacing w:after="240"/>
        <w:jc w:val="center"/>
        <w:rPr>
          <w:rFonts w:ascii="Arial" w:hAnsi="Arial" w:cs="Arial"/>
          <w:b/>
          <w:bCs/>
          <w:sz w:val="18"/>
          <w:szCs w:val="18"/>
        </w:rPr>
      </w:pPr>
      <w:r w:rsidRPr="00A90151">
        <w:rPr>
          <w:rFonts w:ascii="Arial" w:hAnsi="Arial" w:cs="Arial"/>
          <w:b/>
          <w:bCs/>
          <w:sz w:val="18"/>
          <w:szCs w:val="18"/>
        </w:rPr>
        <w:t xml:space="preserve">CONTRATO ADMINISTRATIVO </w:t>
      </w:r>
      <w:r>
        <w:rPr>
          <w:rFonts w:ascii="Arial" w:hAnsi="Arial" w:cs="Arial"/>
          <w:b/>
          <w:bCs/>
          <w:sz w:val="18"/>
          <w:szCs w:val="18"/>
        </w:rPr>
        <w:t>Nº 0021/2021</w:t>
      </w:r>
    </w:p>
    <w:p w:rsidR="002E4C0E" w:rsidRPr="003577E8" w:rsidRDefault="002E4C0E" w:rsidP="002E4C0E">
      <w:pPr>
        <w:pStyle w:val="Padro"/>
        <w:jc w:val="both"/>
        <w:rPr>
          <w:rFonts w:ascii="Arial" w:hAnsi="Arial" w:cs="Arial"/>
          <w:sz w:val="18"/>
          <w:szCs w:val="18"/>
        </w:rPr>
      </w:pPr>
      <w:r w:rsidRPr="003577E8">
        <w:rPr>
          <w:rFonts w:ascii="Arial" w:hAnsi="Arial" w:cs="Arial"/>
          <w:sz w:val="18"/>
          <w:szCs w:val="18"/>
        </w:rPr>
        <w:t xml:space="preserve">Que entre si celebram o </w:t>
      </w:r>
      <w:r w:rsidRPr="003577E8">
        <w:rPr>
          <w:rFonts w:ascii="Arial" w:hAnsi="Arial" w:cs="Arial"/>
          <w:b/>
          <w:sz w:val="18"/>
          <w:szCs w:val="18"/>
        </w:rPr>
        <w:t>MUNICÍPIO de MACIEIRA (SC</w:t>
      </w:r>
      <w:r w:rsidRPr="003577E8">
        <w:rPr>
          <w:rFonts w:ascii="Arial" w:hAnsi="Arial" w:cs="Arial"/>
          <w:sz w:val="18"/>
          <w:szCs w:val="18"/>
        </w:rPr>
        <w:t xml:space="preserve">), pessoa jurídica de direito público interno, inscrito no CNPJ/MF sob o nº. 95.992.020/0001-00, com sede administrativa na Rua José Augusto Royer, n° 133,Centro, neste Município, representado neste ato pelo Prefeito, Sr. </w:t>
      </w:r>
      <w:r>
        <w:rPr>
          <w:rFonts w:ascii="Arial" w:hAnsi="Arial" w:cs="Arial"/>
          <w:b/>
          <w:sz w:val="18"/>
          <w:szCs w:val="18"/>
        </w:rPr>
        <w:t>PEDRO SERGIO DOS SANTOS</w:t>
      </w:r>
      <w:r w:rsidRPr="003577E8">
        <w:rPr>
          <w:rFonts w:ascii="Arial" w:hAnsi="Arial" w:cs="Arial"/>
          <w:sz w:val="18"/>
          <w:szCs w:val="18"/>
        </w:rPr>
        <w:t xml:space="preserve">, doravante denominada </w:t>
      </w:r>
      <w:r w:rsidRPr="003577E8">
        <w:rPr>
          <w:rFonts w:ascii="Arial" w:hAnsi="Arial" w:cs="Arial"/>
          <w:b/>
          <w:sz w:val="18"/>
          <w:szCs w:val="18"/>
        </w:rPr>
        <w:t>CONTRATANTE</w:t>
      </w:r>
      <w:r w:rsidRPr="003577E8">
        <w:rPr>
          <w:rFonts w:ascii="Arial" w:hAnsi="Arial" w:cs="Arial"/>
          <w:sz w:val="18"/>
          <w:szCs w:val="18"/>
        </w:rPr>
        <w:t xml:space="preserve">, e a empresa </w:t>
      </w:r>
      <w:r>
        <w:rPr>
          <w:rFonts w:ascii="Arial" w:hAnsi="Arial" w:cs="Arial"/>
          <w:b/>
          <w:sz w:val="18"/>
          <w:szCs w:val="18"/>
        </w:rPr>
        <w:t>PFG POÇOS ARTESIANOS LTDA - EPP</w:t>
      </w:r>
      <w:r w:rsidRPr="003577E8">
        <w:rPr>
          <w:rFonts w:ascii="Arial" w:hAnsi="Arial" w:cs="Arial"/>
          <w:sz w:val="18"/>
          <w:szCs w:val="18"/>
        </w:rPr>
        <w:t>, sita</w:t>
      </w:r>
      <w:r>
        <w:rPr>
          <w:rFonts w:ascii="Arial" w:hAnsi="Arial" w:cs="Arial"/>
          <w:sz w:val="18"/>
          <w:szCs w:val="18"/>
        </w:rPr>
        <w:t xml:space="preserve"> Avenida Dom Pedro II, n° 245, Bairro São Paulo, Tapejara/RS, CEP 99950-000</w:t>
      </w:r>
      <w:r w:rsidRPr="003577E8">
        <w:rPr>
          <w:rFonts w:ascii="Arial" w:hAnsi="Arial" w:cs="Arial"/>
          <w:sz w:val="18"/>
          <w:szCs w:val="18"/>
        </w:rPr>
        <w:t xml:space="preserve">, inscrita no CNPJ sob o nº </w:t>
      </w:r>
      <w:r>
        <w:rPr>
          <w:rFonts w:ascii="Arial" w:hAnsi="Arial" w:cs="Arial"/>
          <w:sz w:val="18"/>
          <w:szCs w:val="18"/>
        </w:rPr>
        <w:t>13.250.019/0001-38</w:t>
      </w:r>
      <w:r w:rsidRPr="003577E8">
        <w:rPr>
          <w:rFonts w:ascii="Arial" w:hAnsi="Arial" w:cs="Arial"/>
          <w:sz w:val="18"/>
          <w:szCs w:val="18"/>
        </w:rPr>
        <w:t xml:space="preserve">, representada neste ato por </w:t>
      </w:r>
      <w:r>
        <w:rPr>
          <w:rFonts w:ascii="Arial" w:hAnsi="Arial" w:cs="Arial"/>
          <w:sz w:val="18"/>
          <w:szCs w:val="18"/>
        </w:rPr>
        <w:t>seu sócio administrador, o Sr. Marcio Parisotto</w:t>
      </w:r>
      <w:r w:rsidRPr="003577E8">
        <w:rPr>
          <w:rFonts w:ascii="Arial" w:hAnsi="Arial" w:cs="Arial"/>
          <w:sz w:val="18"/>
          <w:szCs w:val="18"/>
        </w:rPr>
        <w:t xml:space="preserve">, doravante denominada CONTRATADA, para executar a prestação de serviços descritos na Tomada de Preços nº. </w:t>
      </w:r>
      <w:r w:rsidRPr="00A90151">
        <w:rPr>
          <w:rFonts w:ascii="Arial" w:hAnsi="Arial" w:cs="Arial"/>
          <w:sz w:val="18"/>
          <w:szCs w:val="18"/>
        </w:rPr>
        <w:t>0001/2021.</w:t>
      </w:r>
    </w:p>
    <w:p w:rsidR="002E4C0E" w:rsidRPr="003577E8" w:rsidRDefault="002E4C0E" w:rsidP="002E4C0E">
      <w:pPr>
        <w:pStyle w:val="Padro"/>
        <w:jc w:val="both"/>
        <w:rPr>
          <w:rFonts w:ascii="Arial" w:hAnsi="Arial" w:cs="Arial"/>
          <w:sz w:val="18"/>
          <w:szCs w:val="18"/>
        </w:rPr>
      </w:pPr>
    </w:p>
    <w:p w:rsidR="002E4C0E" w:rsidRPr="003577E8" w:rsidRDefault="002E4C0E" w:rsidP="002E4C0E">
      <w:pPr>
        <w:pStyle w:val="Padro"/>
        <w:jc w:val="both"/>
        <w:rPr>
          <w:rFonts w:ascii="Arial" w:hAnsi="Arial" w:cs="Arial"/>
          <w:sz w:val="18"/>
          <w:szCs w:val="18"/>
        </w:rPr>
      </w:pPr>
      <w:r w:rsidRPr="003577E8">
        <w:rPr>
          <w:rFonts w:ascii="Arial" w:hAnsi="Arial" w:cs="Arial"/>
          <w:sz w:val="18"/>
          <w:szCs w:val="18"/>
        </w:rPr>
        <w:t xml:space="preserve">O presente contrato tem seu respectivo fundamento e finalidade na consecução do objeto contratado, descrito abaixo, constante do Processo Licitatório </w:t>
      </w:r>
      <w:r w:rsidRPr="00A90151">
        <w:rPr>
          <w:rFonts w:ascii="Arial" w:hAnsi="Arial" w:cs="Arial"/>
          <w:sz w:val="18"/>
          <w:szCs w:val="18"/>
        </w:rPr>
        <w:t>nº 0026/2021, Tomada de Preços nº 0001/2021, regendo</w:t>
      </w:r>
      <w:r w:rsidRPr="003577E8">
        <w:rPr>
          <w:rFonts w:ascii="Arial" w:hAnsi="Arial" w:cs="Arial"/>
          <w:sz w:val="18"/>
          <w:szCs w:val="18"/>
        </w:rPr>
        <w:t xml:space="preserve">-se pela Lei Federal nº. 8.666, de 21 de junho de 1993 e legislação pertinente, assim como pelas condições do edital referido e suas especificações, pelos termos da proposta e pelas cláusulas a seguir expressas, definidoras dos direitos, obrigações e responsabilidades das partes.                                                                               </w:t>
      </w:r>
    </w:p>
    <w:p w:rsidR="002E4C0E" w:rsidRPr="003577E8" w:rsidRDefault="002E4C0E" w:rsidP="002E4C0E">
      <w:pPr>
        <w:pStyle w:val="Padro"/>
        <w:jc w:val="both"/>
        <w:rPr>
          <w:rFonts w:ascii="Arial" w:hAnsi="Arial" w:cs="Arial"/>
          <w:b/>
          <w:bCs/>
          <w:sz w:val="18"/>
          <w:szCs w:val="18"/>
        </w:rPr>
      </w:pPr>
    </w:p>
    <w:p w:rsidR="002E4C0E" w:rsidRPr="003577E8" w:rsidRDefault="002E4C0E" w:rsidP="002E4C0E">
      <w:pPr>
        <w:pStyle w:val="Padro"/>
        <w:jc w:val="both"/>
        <w:rPr>
          <w:rFonts w:ascii="Arial" w:hAnsi="Arial" w:cs="Arial"/>
          <w:b/>
          <w:bCs/>
          <w:sz w:val="18"/>
          <w:szCs w:val="18"/>
        </w:rPr>
      </w:pPr>
      <w:r w:rsidRPr="003577E8">
        <w:rPr>
          <w:rFonts w:ascii="Arial" w:hAnsi="Arial" w:cs="Arial"/>
          <w:b/>
          <w:bCs/>
          <w:sz w:val="18"/>
          <w:szCs w:val="18"/>
        </w:rPr>
        <w:t>CLÁUSULA PRIMEIRA - DO OBJETO</w:t>
      </w:r>
    </w:p>
    <w:p w:rsidR="002E4C0E" w:rsidRPr="003577E8" w:rsidRDefault="002E4C0E" w:rsidP="002E4C0E">
      <w:pPr>
        <w:pStyle w:val="Padro"/>
        <w:jc w:val="both"/>
        <w:rPr>
          <w:rFonts w:ascii="Arial" w:hAnsi="Arial" w:cs="Arial"/>
          <w:sz w:val="18"/>
          <w:szCs w:val="18"/>
        </w:rPr>
      </w:pPr>
    </w:p>
    <w:p w:rsidR="002E4C0E" w:rsidRPr="003577E8" w:rsidRDefault="002E4C0E" w:rsidP="002E4C0E">
      <w:pPr>
        <w:pStyle w:val="Padro"/>
        <w:tabs>
          <w:tab w:val="left" w:pos="6049"/>
        </w:tabs>
        <w:jc w:val="both"/>
        <w:rPr>
          <w:rFonts w:ascii="Arial" w:hAnsi="Arial" w:cs="Arial"/>
          <w:sz w:val="18"/>
          <w:szCs w:val="18"/>
        </w:rPr>
      </w:pPr>
      <w:r>
        <w:rPr>
          <w:rFonts w:ascii="Arial" w:hAnsi="Arial" w:cs="Arial"/>
          <w:sz w:val="18"/>
          <w:szCs w:val="18"/>
        </w:rPr>
        <w:t>S</w:t>
      </w:r>
      <w:r w:rsidRPr="003577E8">
        <w:rPr>
          <w:rFonts w:ascii="Arial" w:hAnsi="Arial" w:cs="Arial"/>
          <w:sz w:val="18"/>
          <w:szCs w:val="18"/>
        </w:rPr>
        <w:t>erviço de perfuração de poço tubular, para abertura de 05 (</w:t>
      </w:r>
      <w:r>
        <w:rPr>
          <w:rFonts w:ascii="Arial" w:hAnsi="Arial" w:cs="Arial"/>
          <w:sz w:val="18"/>
          <w:szCs w:val="18"/>
        </w:rPr>
        <w:t>cinco</w:t>
      </w:r>
      <w:r w:rsidRPr="003577E8">
        <w:rPr>
          <w:rFonts w:ascii="Arial" w:hAnsi="Arial" w:cs="Arial"/>
          <w:sz w:val="18"/>
          <w:szCs w:val="18"/>
        </w:rPr>
        <w:t>) poços artesianos que serão perfurados nas seguintes localidades: Linha Alto Santo Antônio, Linha Baixo Santo Antônio, Linha Paiol da Pedra, Linha São Domingos e KM 30 conforme especificações do Termo de Referencia Anexo I do Edital.</w:t>
      </w:r>
    </w:p>
    <w:p w:rsidR="002E4C0E" w:rsidRPr="003577E8" w:rsidRDefault="002E4C0E" w:rsidP="002E4C0E">
      <w:pPr>
        <w:pStyle w:val="Padro"/>
        <w:jc w:val="both"/>
        <w:rPr>
          <w:rFonts w:ascii="Arial" w:hAnsi="Arial" w:cs="Arial"/>
          <w:sz w:val="18"/>
          <w:szCs w:val="18"/>
        </w:rPr>
      </w:pPr>
    </w:p>
    <w:p w:rsidR="002E4C0E" w:rsidRPr="003577E8" w:rsidRDefault="002E4C0E" w:rsidP="002E4C0E">
      <w:pPr>
        <w:pStyle w:val="Padro"/>
        <w:jc w:val="both"/>
        <w:rPr>
          <w:rFonts w:ascii="Arial" w:hAnsi="Arial" w:cs="Arial"/>
          <w:sz w:val="18"/>
          <w:szCs w:val="18"/>
        </w:rPr>
      </w:pPr>
      <w:r w:rsidRPr="003577E8">
        <w:rPr>
          <w:rFonts w:ascii="Arial" w:hAnsi="Arial" w:cs="Arial"/>
          <w:sz w:val="18"/>
          <w:szCs w:val="18"/>
        </w:rPr>
        <w:t>1.2. A execução dos serviços deverá atender estreitamente ao solicitado no Termo de Referência.</w:t>
      </w:r>
    </w:p>
    <w:p w:rsidR="002E4C0E" w:rsidRPr="003577E8" w:rsidRDefault="002E4C0E" w:rsidP="002E4C0E">
      <w:pPr>
        <w:spacing w:line="230" w:lineRule="exact"/>
        <w:jc w:val="both"/>
        <w:rPr>
          <w:rFonts w:ascii="Arial" w:hAnsi="Arial" w:cs="Arial"/>
          <w:sz w:val="18"/>
          <w:szCs w:val="18"/>
        </w:rPr>
      </w:pPr>
    </w:p>
    <w:p w:rsidR="002E4C0E" w:rsidRPr="003577E8" w:rsidRDefault="002E4C0E" w:rsidP="002E4C0E">
      <w:pPr>
        <w:spacing w:after="240" w:line="230" w:lineRule="exact"/>
        <w:jc w:val="both"/>
        <w:rPr>
          <w:rFonts w:ascii="Arial" w:hAnsi="Arial" w:cs="Arial"/>
          <w:sz w:val="18"/>
          <w:szCs w:val="18"/>
        </w:rPr>
      </w:pPr>
      <w:r w:rsidRPr="003577E8">
        <w:rPr>
          <w:rFonts w:ascii="Arial" w:hAnsi="Arial" w:cs="Arial"/>
          <w:sz w:val="18"/>
          <w:szCs w:val="18"/>
        </w:rPr>
        <w:t>1.3. Para fiscalizar o objeto do presente contrato fica designado o Sr. Neldo Zimmer, Secretário Municipal de Agricultura e Desenvolvimento Econômico, e ainda o Sr. Ronivon Luiz Bridi, Engenheiro Agrônomo solicitante do objeto, maiores informações deverão ser obtidas através do contato telefônico (49) 3574 2017, de acordo com o artigo 67 da Lei n° 8.666/93.</w:t>
      </w:r>
    </w:p>
    <w:p w:rsidR="002E4C0E" w:rsidRPr="00D93137" w:rsidRDefault="002E4C0E" w:rsidP="002E4C0E">
      <w:pPr>
        <w:pStyle w:val="Ttulo5"/>
        <w:spacing w:after="240"/>
        <w:jc w:val="left"/>
        <w:rPr>
          <w:rFonts w:ascii="Arial" w:hAnsi="Arial" w:cs="Arial"/>
          <w:sz w:val="18"/>
          <w:szCs w:val="18"/>
        </w:rPr>
      </w:pPr>
      <w:r w:rsidRPr="00D93137">
        <w:rPr>
          <w:rFonts w:ascii="Arial" w:hAnsi="Arial" w:cs="Arial"/>
          <w:sz w:val="18"/>
          <w:szCs w:val="18"/>
        </w:rPr>
        <w:t>CLÁUSULA II - O REGIME DE EXECUÇÃO</w:t>
      </w:r>
    </w:p>
    <w:p w:rsidR="002E4C0E" w:rsidRPr="00D93137" w:rsidRDefault="002E4C0E" w:rsidP="002E4C0E">
      <w:pPr>
        <w:jc w:val="both"/>
        <w:rPr>
          <w:rFonts w:ascii="Arial" w:hAnsi="Arial" w:cs="Arial"/>
          <w:sz w:val="18"/>
          <w:szCs w:val="18"/>
        </w:rPr>
      </w:pPr>
      <w:r w:rsidRPr="00D93137">
        <w:rPr>
          <w:rFonts w:ascii="Arial" w:hAnsi="Arial" w:cs="Arial"/>
          <w:sz w:val="18"/>
          <w:szCs w:val="18"/>
        </w:rPr>
        <w:t xml:space="preserve">2.1. O regime de execução da obra e serviços especificados na cláusula anterior será indireto, no regime de empreitada por preço global, ficando a </w:t>
      </w:r>
      <w:r w:rsidRPr="00D93137">
        <w:rPr>
          <w:rFonts w:ascii="Arial" w:hAnsi="Arial" w:cs="Arial"/>
          <w:b/>
          <w:bCs/>
          <w:sz w:val="18"/>
          <w:szCs w:val="18"/>
        </w:rPr>
        <w:t>CONTRATADA</w:t>
      </w:r>
      <w:r w:rsidRPr="00D93137">
        <w:rPr>
          <w:rFonts w:ascii="Arial" w:hAnsi="Arial" w:cs="Arial"/>
          <w:sz w:val="18"/>
          <w:szCs w:val="18"/>
        </w:rPr>
        <w:t xml:space="preserve"> responsável pelo fornecimento de material e mão de obra, bem como todos os equipamentos necessários a efetiva execução dos serviços.</w:t>
      </w:r>
    </w:p>
    <w:p w:rsidR="002E4C0E" w:rsidRPr="00D93137" w:rsidRDefault="002E4C0E" w:rsidP="002E4C0E">
      <w:pPr>
        <w:jc w:val="both"/>
        <w:rPr>
          <w:rFonts w:ascii="Arial" w:hAnsi="Arial" w:cs="Arial"/>
          <w:sz w:val="18"/>
          <w:szCs w:val="18"/>
        </w:rPr>
      </w:pPr>
    </w:p>
    <w:p w:rsidR="002E4C0E" w:rsidRPr="00D93137" w:rsidRDefault="002E4C0E" w:rsidP="002E4C0E">
      <w:pPr>
        <w:pStyle w:val="Ttulo5"/>
        <w:jc w:val="left"/>
        <w:rPr>
          <w:rFonts w:ascii="Arial" w:hAnsi="Arial" w:cs="Arial"/>
          <w:sz w:val="18"/>
          <w:szCs w:val="18"/>
        </w:rPr>
      </w:pPr>
      <w:r w:rsidRPr="00D93137">
        <w:rPr>
          <w:rFonts w:ascii="Arial" w:hAnsi="Arial" w:cs="Arial"/>
          <w:sz w:val="18"/>
          <w:szCs w:val="18"/>
        </w:rPr>
        <w:t xml:space="preserve">CLÁUSULA III - DO PREÇO E DAS CONDIÇÕES DE PAGAMENTO </w:t>
      </w:r>
    </w:p>
    <w:p w:rsidR="002E4C0E" w:rsidRPr="00D93137" w:rsidRDefault="002E4C0E" w:rsidP="002E4C0E">
      <w:pPr>
        <w:rPr>
          <w:rFonts w:ascii="Arial" w:hAnsi="Arial" w:cs="Arial"/>
          <w:sz w:val="18"/>
          <w:szCs w:val="18"/>
        </w:rPr>
      </w:pPr>
    </w:p>
    <w:p w:rsidR="002E4C0E" w:rsidRDefault="002E4C0E" w:rsidP="002E4C0E">
      <w:pPr>
        <w:pStyle w:val="Corpodetexto2"/>
        <w:rPr>
          <w:sz w:val="18"/>
          <w:szCs w:val="18"/>
        </w:rPr>
      </w:pPr>
      <w:r w:rsidRPr="00D93137">
        <w:t xml:space="preserve">3.1. O valor global para a execução total do objeto deste contrato é de R$ </w:t>
      </w:r>
      <w:r w:rsidR="008D07B4">
        <w:rPr>
          <w:bCs/>
        </w:rPr>
        <w:t>87.300,00</w:t>
      </w:r>
      <w:r w:rsidRPr="00D93137">
        <w:rPr>
          <w:bCs/>
        </w:rPr>
        <w:t>(</w:t>
      </w:r>
      <w:r w:rsidR="008D07B4">
        <w:rPr>
          <w:bCs/>
        </w:rPr>
        <w:t>oitenta e sete mil e trezentos reais</w:t>
      </w:r>
      <w:r w:rsidRPr="00D93137">
        <w:rPr>
          <w:bCs/>
        </w:rPr>
        <w:t>), s</w:t>
      </w:r>
      <w:r w:rsidRPr="00D93137">
        <w:rPr>
          <w:sz w:val="18"/>
          <w:szCs w:val="18"/>
        </w:rPr>
        <w:t xml:space="preserve">endo que o valor </w:t>
      </w:r>
      <w:r w:rsidR="008D07B4">
        <w:rPr>
          <w:sz w:val="18"/>
          <w:szCs w:val="18"/>
        </w:rPr>
        <w:t>unitário para cada perfuração juntamente com todos os materiais necessário é de R$ 17.460,00 (dezessete mil quatrocentos e sessenta reais)</w:t>
      </w:r>
      <w:r w:rsidRPr="00D93137">
        <w:rPr>
          <w:sz w:val="18"/>
          <w:szCs w:val="18"/>
        </w:rPr>
        <w:t xml:space="preserve">, nestes já inclusos todas as despesas provenientes a execução dos serviços, conforme proposta apresentada pela </w:t>
      </w:r>
      <w:r w:rsidRPr="00D93137">
        <w:rPr>
          <w:b/>
          <w:bCs/>
          <w:sz w:val="18"/>
          <w:szCs w:val="18"/>
        </w:rPr>
        <w:t>CONTRATADA</w:t>
      </w:r>
      <w:r w:rsidRPr="00D93137">
        <w:rPr>
          <w:sz w:val="18"/>
          <w:szCs w:val="18"/>
        </w:rPr>
        <w:t>, que passa integrar o presente contrato.</w:t>
      </w:r>
    </w:p>
    <w:p w:rsidR="008D07B4" w:rsidRDefault="008D07B4" w:rsidP="002E4C0E">
      <w:pPr>
        <w:pStyle w:val="Corpodetexto2"/>
        <w:rPr>
          <w:sz w:val="18"/>
          <w:szCs w:val="18"/>
        </w:rPr>
      </w:pPr>
    </w:p>
    <w:tbl>
      <w:tblPr>
        <w:tblStyle w:val="Tabelacomgrade"/>
        <w:tblW w:w="9412" w:type="dxa"/>
        <w:tblInd w:w="304" w:type="dxa"/>
        <w:tblLook w:val="04A0"/>
      </w:tblPr>
      <w:tblGrid>
        <w:gridCol w:w="732"/>
        <w:gridCol w:w="3759"/>
        <w:gridCol w:w="1432"/>
        <w:gridCol w:w="1867"/>
        <w:gridCol w:w="1622"/>
      </w:tblGrid>
      <w:tr w:rsidR="008D07B4" w:rsidRPr="00487580" w:rsidTr="00C579F8">
        <w:tc>
          <w:tcPr>
            <w:tcW w:w="732" w:type="dxa"/>
          </w:tcPr>
          <w:p w:rsidR="008D07B4" w:rsidRPr="00487580" w:rsidRDefault="008D07B4" w:rsidP="00F820FA">
            <w:pPr>
              <w:jc w:val="center"/>
              <w:rPr>
                <w:rFonts w:ascii="Arial" w:hAnsi="Arial" w:cs="Arial"/>
                <w:b/>
                <w:sz w:val="18"/>
                <w:szCs w:val="18"/>
              </w:rPr>
            </w:pPr>
            <w:r w:rsidRPr="00487580">
              <w:rPr>
                <w:rFonts w:ascii="Arial" w:hAnsi="Arial" w:cs="Arial"/>
                <w:b/>
                <w:sz w:val="18"/>
                <w:szCs w:val="18"/>
              </w:rPr>
              <w:t>ITEM</w:t>
            </w:r>
          </w:p>
        </w:tc>
        <w:tc>
          <w:tcPr>
            <w:tcW w:w="3759" w:type="dxa"/>
          </w:tcPr>
          <w:p w:rsidR="008D07B4" w:rsidRPr="00487580" w:rsidRDefault="008D07B4" w:rsidP="00F820FA">
            <w:pPr>
              <w:jc w:val="center"/>
              <w:rPr>
                <w:rFonts w:ascii="Arial" w:hAnsi="Arial" w:cs="Arial"/>
                <w:b/>
                <w:sz w:val="18"/>
                <w:szCs w:val="18"/>
              </w:rPr>
            </w:pPr>
            <w:r w:rsidRPr="00487580">
              <w:rPr>
                <w:rFonts w:ascii="Arial" w:hAnsi="Arial" w:cs="Arial"/>
                <w:b/>
                <w:sz w:val="18"/>
                <w:szCs w:val="18"/>
              </w:rPr>
              <w:t>MATERIAL</w:t>
            </w:r>
          </w:p>
        </w:tc>
        <w:tc>
          <w:tcPr>
            <w:tcW w:w="1432" w:type="dxa"/>
          </w:tcPr>
          <w:p w:rsidR="008D07B4" w:rsidRPr="00487580" w:rsidRDefault="008D07B4" w:rsidP="00F820FA">
            <w:pPr>
              <w:jc w:val="center"/>
              <w:rPr>
                <w:rFonts w:ascii="Arial" w:hAnsi="Arial" w:cs="Arial"/>
                <w:b/>
                <w:sz w:val="18"/>
                <w:szCs w:val="18"/>
              </w:rPr>
            </w:pPr>
            <w:r w:rsidRPr="00487580">
              <w:rPr>
                <w:rFonts w:ascii="Arial" w:hAnsi="Arial" w:cs="Arial"/>
                <w:b/>
                <w:sz w:val="18"/>
                <w:szCs w:val="18"/>
              </w:rPr>
              <w:t>QUANT/UNID</w:t>
            </w:r>
          </w:p>
        </w:tc>
        <w:tc>
          <w:tcPr>
            <w:tcW w:w="1867" w:type="dxa"/>
          </w:tcPr>
          <w:p w:rsidR="008D07B4" w:rsidRPr="00487580" w:rsidRDefault="008D07B4" w:rsidP="00F820FA">
            <w:pPr>
              <w:jc w:val="center"/>
              <w:rPr>
                <w:rFonts w:ascii="Arial" w:hAnsi="Arial" w:cs="Arial"/>
                <w:b/>
                <w:sz w:val="18"/>
                <w:szCs w:val="18"/>
              </w:rPr>
            </w:pPr>
            <w:r w:rsidRPr="00487580">
              <w:rPr>
                <w:rFonts w:ascii="Arial" w:hAnsi="Arial" w:cs="Arial"/>
                <w:b/>
                <w:sz w:val="18"/>
                <w:szCs w:val="18"/>
              </w:rPr>
              <w:t>VALOR UNITÁRIO</w:t>
            </w:r>
          </w:p>
        </w:tc>
        <w:tc>
          <w:tcPr>
            <w:tcW w:w="1622" w:type="dxa"/>
          </w:tcPr>
          <w:p w:rsidR="008D07B4" w:rsidRPr="00487580" w:rsidRDefault="008D07B4" w:rsidP="00F820FA">
            <w:pPr>
              <w:jc w:val="center"/>
              <w:rPr>
                <w:rFonts w:ascii="Arial" w:hAnsi="Arial" w:cs="Arial"/>
                <w:b/>
                <w:sz w:val="18"/>
                <w:szCs w:val="18"/>
              </w:rPr>
            </w:pPr>
            <w:r>
              <w:rPr>
                <w:rFonts w:ascii="Arial" w:hAnsi="Arial" w:cs="Arial"/>
                <w:b/>
                <w:sz w:val="18"/>
                <w:szCs w:val="18"/>
              </w:rPr>
              <w:t>VALOR TOTAL</w:t>
            </w:r>
          </w:p>
        </w:tc>
      </w:tr>
      <w:tr w:rsidR="008D07B4" w:rsidRPr="00487580" w:rsidTr="00C579F8">
        <w:tc>
          <w:tcPr>
            <w:tcW w:w="732" w:type="dxa"/>
          </w:tcPr>
          <w:p w:rsidR="008D07B4" w:rsidRPr="00487580" w:rsidRDefault="008D07B4" w:rsidP="00F820FA">
            <w:pPr>
              <w:jc w:val="center"/>
              <w:rPr>
                <w:rFonts w:ascii="Arial" w:hAnsi="Arial" w:cs="Arial"/>
                <w:b/>
                <w:sz w:val="18"/>
                <w:szCs w:val="18"/>
              </w:rPr>
            </w:pPr>
            <w:r w:rsidRPr="00487580">
              <w:rPr>
                <w:rFonts w:ascii="Arial" w:hAnsi="Arial" w:cs="Arial"/>
                <w:b/>
                <w:sz w:val="18"/>
                <w:szCs w:val="18"/>
              </w:rPr>
              <w:t>01</w:t>
            </w:r>
          </w:p>
        </w:tc>
        <w:tc>
          <w:tcPr>
            <w:tcW w:w="3759" w:type="dxa"/>
          </w:tcPr>
          <w:p w:rsidR="008D07B4" w:rsidRPr="00487580" w:rsidRDefault="008D07B4" w:rsidP="00F820FA">
            <w:pPr>
              <w:rPr>
                <w:rFonts w:ascii="Arial" w:hAnsi="Arial" w:cs="Arial"/>
                <w:sz w:val="18"/>
                <w:szCs w:val="18"/>
              </w:rPr>
            </w:pPr>
            <w:r w:rsidRPr="00487580">
              <w:rPr>
                <w:rFonts w:ascii="Arial" w:hAnsi="Arial" w:cs="Arial"/>
                <w:sz w:val="18"/>
                <w:szCs w:val="18"/>
              </w:rPr>
              <w:t>Transporte e Montagem dos equipamentos</w:t>
            </w:r>
          </w:p>
        </w:tc>
        <w:tc>
          <w:tcPr>
            <w:tcW w:w="1432" w:type="dxa"/>
          </w:tcPr>
          <w:p w:rsidR="008D07B4" w:rsidRPr="00487580" w:rsidRDefault="008D07B4" w:rsidP="00F820FA">
            <w:pPr>
              <w:jc w:val="center"/>
              <w:rPr>
                <w:rFonts w:ascii="Arial" w:hAnsi="Arial" w:cs="Arial"/>
                <w:sz w:val="18"/>
                <w:szCs w:val="18"/>
              </w:rPr>
            </w:pPr>
            <w:r w:rsidRPr="00487580">
              <w:rPr>
                <w:rFonts w:ascii="Arial" w:hAnsi="Arial" w:cs="Arial"/>
                <w:sz w:val="18"/>
                <w:szCs w:val="18"/>
              </w:rPr>
              <w:t>0</w:t>
            </w:r>
            <w:r>
              <w:rPr>
                <w:rFonts w:ascii="Arial" w:hAnsi="Arial" w:cs="Arial"/>
                <w:sz w:val="18"/>
                <w:szCs w:val="18"/>
              </w:rPr>
              <w:t xml:space="preserve">1 </w:t>
            </w:r>
            <w:r w:rsidRPr="00487580">
              <w:rPr>
                <w:rFonts w:ascii="Arial" w:hAnsi="Arial" w:cs="Arial"/>
                <w:sz w:val="18"/>
                <w:szCs w:val="18"/>
              </w:rPr>
              <w:t>Unidade</w:t>
            </w:r>
            <w:r>
              <w:rPr>
                <w:rFonts w:ascii="Arial" w:hAnsi="Arial" w:cs="Arial"/>
                <w:sz w:val="18"/>
                <w:szCs w:val="18"/>
              </w:rPr>
              <w:t>s</w:t>
            </w:r>
          </w:p>
        </w:tc>
        <w:tc>
          <w:tcPr>
            <w:tcW w:w="1867" w:type="dxa"/>
          </w:tcPr>
          <w:p w:rsidR="008D07B4" w:rsidRPr="00C579F8" w:rsidRDefault="008D07B4" w:rsidP="008D07B4">
            <w:pPr>
              <w:jc w:val="center"/>
              <w:rPr>
                <w:rFonts w:ascii="Arial" w:hAnsi="Arial" w:cs="Arial"/>
                <w:sz w:val="18"/>
                <w:szCs w:val="18"/>
              </w:rPr>
            </w:pPr>
            <w:r w:rsidRPr="00C579F8">
              <w:rPr>
                <w:rFonts w:ascii="Arial" w:hAnsi="Arial" w:cs="Arial"/>
                <w:sz w:val="18"/>
                <w:szCs w:val="18"/>
              </w:rPr>
              <w:t>R$ 700,00</w:t>
            </w:r>
          </w:p>
        </w:tc>
        <w:tc>
          <w:tcPr>
            <w:tcW w:w="1622" w:type="dxa"/>
          </w:tcPr>
          <w:p w:rsidR="008D07B4" w:rsidRPr="00C579F8" w:rsidRDefault="008D07B4" w:rsidP="008D07B4">
            <w:pPr>
              <w:jc w:val="center"/>
              <w:rPr>
                <w:rFonts w:ascii="Arial" w:hAnsi="Arial" w:cs="Arial"/>
                <w:sz w:val="18"/>
                <w:szCs w:val="18"/>
              </w:rPr>
            </w:pPr>
            <w:r w:rsidRPr="00C579F8">
              <w:rPr>
                <w:rFonts w:ascii="Arial" w:hAnsi="Arial" w:cs="Arial"/>
                <w:sz w:val="18"/>
                <w:szCs w:val="18"/>
              </w:rPr>
              <w:t>R$ 700,00</w:t>
            </w:r>
          </w:p>
        </w:tc>
      </w:tr>
      <w:tr w:rsidR="008D07B4" w:rsidRPr="00487580" w:rsidTr="00C579F8">
        <w:tc>
          <w:tcPr>
            <w:tcW w:w="732" w:type="dxa"/>
          </w:tcPr>
          <w:p w:rsidR="008D07B4" w:rsidRPr="00487580" w:rsidRDefault="008D07B4" w:rsidP="00F820FA">
            <w:pPr>
              <w:jc w:val="center"/>
              <w:rPr>
                <w:rFonts w:ascii="Arial" w:hAnsi="Arial" w:cs="Arial"/>
                <w:b/>
                <w:sz w:val="18"/>
                <w:szCs w:val="18"/>
              </w:rPr>
            </w:pPr>
            <w:r w:rsidRPr="00487580">
              <w:rPr>
                <w:rFonts w:ascii="Arial" w:hAnsi="Arial" w:cs="Arial"/>
                <w:b/>
                <w:sz w:val="18"/>
                <w:szCs w:val="18"/>
              </w:rPr>
              <w:t>02</w:t>
            </w:r>
          </w:p>
        </w:tc>
        <w:tc>
          <w:tcPr>
            <w:tcW w:w="3759" w:type="dxa"/>
          </w:tcPr>
          <w:p w:rsidR="008D07B4" w:rsidRPr="00487580" w:rsidRDefault="008D07B4" w:rsidP="00F820FA">
            <w:pPr>
              <w:rPr>
                <w:rFonts w:ascii="Arial" w:hAnsi="Arial" w:cs="Arial"/>
                <w:sz w:val="18"/>
                <w:szCs w:val="18"/>
              </w:rPr>
            </w:pPr>
            <w:r w:rsidRPr="00487580">
              <w:rPr>
                <w:rFonts w:ascii="Arial" w:hAnsi="Arial" w:cs="Arial"/>
                <w:sz w:val="18"/>
                <w:szCs w:val="18"/>
              </w:rPr>
              <w:t>Perfuração de 00 a 100 metros</w:t>
            </w:r>
          </w:p>
        </w:tc>
        <w:tc>
          <w:tcPr>
            <w:tcW w:w="1432" w:type="dxa"/>
          </w:tcPr>
          <w:p w:rsidR="008D07B4" w:rsidRPr="00487580" w:rsidRDefault="008D07B4" w:rsidP="00F820FA">
            <w:pPr>
              <w:jc w:val="center"/>
              <w:rPr>
                <w:rFonts w:ascii="Arial" w:hAnsi="Arial" w:cs="Arial"/>
                <w:sz w:val="18"/>
                <w:szCs w:val="18"/>
              </w:rPr>
            </w:pPr>
            <w:r w:rsidRPr="00487580">
              <w:rPr>
                <w:rFonts w:ascii="Arial" w:hAnsi="Arial" w:cs="Arial"/>
                <w:sz w:val="18"/>
                <w:szCs w:val="18"/>
              </w:rPr>
              <w:t>100 Metros</w:t>
            </w:r>
          </w:p>
        </w:tc>
        <w:tc>
          <w:tcPr>
            <w:tcW w:w="1867" w:type="dxa"/>
          </w:tcPr>
          <w:p w:rsidR="008D07B4" w:rsidRPr="00C579F8" w:rsidRDefault="008D07B4" w:rsidP="00F820FA">
            <w:pPr>
              <w:jc w:val="center"/>
              <w:rPr>
                <w:rFonts w:ascii="Arial" w:hAnsi="Arial" w:cs="Arial"/>
                <w:sz w:val="18"/>
                <w:szCs w:val="18"/>
              </w:rPr>
            </w:pPr>
            <w:r w:rsidRPr="00C579F8">
              <w:rPr>
                <w:rFonts w:ascii="Arial" w:hAnsi="Arial" w:cs="Arial"/>
                <w:sz w:val="18"/>
                <w:szCs w:val="18"/>
              </w:rPr>
              <w:t>R$ 80,00</w:t>
            </w:r>
          </w:p>
        </w:tc>
        <w:tc>
          <w:tcPr>
            <w:tcW w:w="1622" w:type="dxa"/>
          </w:tcPr>
          <w:p w:rsidR="008D07B4" w:rsidRPr="00C579F8" w:rsidRDefault="008D07B4" w:rsidP="00F820FA">
            <w:pPr>
              <w:jc w:val="center"/>
              <w:rPr>
                <w:rFonts w:ascii="Arial" w:hAnsi="Arial" w:cs="Arial"/>
                <w:sz w:val="18"/>
                <w:szCs w:val="18"/>
              </w:rPr>
            </w:pPr>
            <w:r w:rsidRPr="00C579F8">
              <w:rPr>
                <w:rFonts w:ascii="Arial" w:hAnsi="Arial" w:cs="Arial"/>
                <w:sz w:val="18"/>
                <w:szCs w:val="18"/>
              </w:rPr>
              <w:t>R$ 8.000,00</w:t>
            </w:r>
          </w:p>
        </w:tc>
      </w:tr>
      <w:tr w:rsidR="008D07B4" w:rsidRPr="00487580" w:rsidTr="00C579F8">
        <w:tc>
          <w:tcPr>
            <w:tcW w:w="732" w:type="dxa"/>
          </w:tcPr>
          <w:p w:rsidR="008D07B4" w:rsidRPr="00487580" w:rsidRDefault="008D07B4" w:rsidP="00F820FA">
            <w:pPr>
              <w:jc w:val="center"/>
              <w:rPr>
                <w:rFonts w:ascii="Arial" w:hAnsi="Arial" w:cs="Arial"/>
                <w:b/>
                <w:sz w:val="18"/>
                <w:szCs w:val="18"/>
              </w:rPr>
            </w:pPr>
            <w:r w:rsidRPr="00487580">
              <w:rPr>
                <w:rFonts w:ascii="Arial" w:hAnsi="Arial" w:cs="Arial"/>
                <w:b/>
                <w:sz w:val="18"/>
                <w:szCs w:val="18"/>
              </w:rPr>
              <w:t>03</w:t>
            </w:r>
          </w:p>
        </w:tc>
        <w:tc>
          <w:tcPr>
            <w:tcW w:w="3759" w:type="dxa"/>
          </w:tcPr>
          <w:p w:rsidR="008D07B4" w:rsidRPr="00487580" w:rsidRDefault="008D07B4" w:rsidP="00F820FA">
            <w:pPr>
              <w:rPr>
                <w:rFonts w:ascii="Arial" w:hAnsi="Arial" w:cs="Arial"/>
                <w:sz w:val="18"/>
                <w:szCs w:val="18"/>
              </w:rPr>
            </w:pPr>
            <w:r w:rsidRPr="00487580">
              <w:rPr>
                <w:rFonts w:ascii="Arial" w:hAnsi="Arial" w:cs="Arial"/>
                <w:sz w:val="18"/>
                <w:szCs w:val="18"/>
              </w:rPr>
              <w:t>Perfuração de 100 a 150 metros</w:t>
            </w:r>
          </w:p>
        </w:tc>
        <w:tc>
          <w:tcPr>
            <w:tcW w:w="1432" w:type="dxa"/>
          </w:tcPr>
          <w:p w:rsidR="008D07B4" w:rsidRPr="00487580" w:rsidRDefault="008D07B4" w:rsidP="00F820FA">
            <w:pPr>
              <w:jc w:val="center"/>
              <w:rPr>
                <w:rFonts w:ascii="Arial" w:hAnsi="Arial" w:cs="Arial"/>
                <w:sz w:val="18"/>
                <w:szCs w:val="18"/>
              </w:rPr>
            </w:pPr>
            <w:r>
              <w:rPr>
                <w:rFonts w:ascii="Arial" w:hAnsi="Arial" w:cs="Arial"/>
                <w:sz w:val="18"/>
                <w:szCs w:val="18"/>
              </w:rPr>
              <w:t>50</w:t>
            </w:r>
            <w:r w:rsidRPr="00487580">
              <w:rPr>
                <w:rFonts w:ascii="Arial" w:hAnsi="Arial" w:cs="Arial"/>
                <w:sz w:val="18"/>
                <w:szCs w:val="18"/>
              </w:rPr>
              <w:t xml:space="preserve"> Metros</w:t>
            </w:r>
          </w:p>
        </w:tc>
        <w:tc>
          <w:tcPr>
            <w:tcW w:w="1867" w:type="dxa"/>
          </w:tcPr>
          <w:p w:rsidR="008D07B4" w:rsidRPr="00C579F8" w:rsidRDefault="008D07B4" w:rsidP="00F820FA">
            <w:pPr>
              <w:jc w:val="center"/>
              <w:rPr>
                <w:rFonts w:ascii="Arial" w:hAnsi="Arial" w:cs="Arial"/>
                <w:sz w:val="18"/>
                <w:szCs w:val="18"/>
              </w:rPr>
            </w:pPr>
            <w:r w:rsidRPr="00C579F8">
              <w:rPr>
                <w:rFonts w:ascii="Arial" w:hAnsi="Arial" w:cs="Arial"/>
                <w:sz w:val="18"/>
                <w:szCs w:val="18"/>
              </w:rPr>
              <w:t>R$ 85,00</w:t>
            </w:r>
          </w:p>
        </w:tc>
        <w:tc>
          <w:tcPr>
            <w:tcW w:w="1622" w:type="dxa"/>
          </w:tcPr>
          <w:p w:rsidR="008D07B4" w:rsidRPr="00C579F8" w:rsidRDefault="008D07B4" w:rsidP="00F820FA">
            <w:pPr>
              <w:jc w:val="center"/>
              <w:rPr>
                <w:rFonts w:ascii="Arial" w:hAnsi="Arial" w:cs="Arial"/>
                <w:sz w:val="18"/>
                <w:szCs w:val="18"/>
              </w:rPr>
            </w:pPr>
            <w:r w:rsidRPr="00C579F8">
              <w:rPr>
                <w:rFonts w:ascii="Arial" w:hAnsi="Arial" w:cs="Arial"/>
                <w:sz w:val="18"/>
                <w:szCs w:val="18"/>
              </w:rPr>
              <w:t>R$ 4.250,00</w:t>
            </w:r>
          </w:p>
        </w:tc>
      </w:tr>
      <w:tr w:rsidR="008D07B4" w:rsidRPr="00487580" w:rsidTr="00C579F8">
        <w:tc>
          <w:tcPr>
            <w:tcW w:w="732" w:type="dxa"/>
          </w:tcPr>
          <w:p w:rsidR="008D07B4" w:rsidRPr="00487580" w:rsidRDefault="008D07B4" w:rsidP="00F820FA">
            <w:pPr>
              <w:jc w:val="center"/>
              <w:rPr>
                <w:rFonts w:ascii="Arial" w:hAnsi="Arial" w:cs="Arial"/>
                <w:b/>
                <w:sz w:val="18"/>
                <w:szCs w:val="18"/>
              </w:rPr>
            </w:pPr>
            <w:r w:rsidRPr="00487580">
              <w:rPr>
                <w:rFonts w:ascii="Arial" w:hAnsi="Arial" w:cs="Arial"/>
                <w:b/>
                <w:sz w:val="18"/>
                <w:szCs w:val="18"/>
              </w:rPr>
              <w:t>04</w:t>
            </w:r>
          </w:p>
        </w:tc>
        <w:tc>
          <w:tcPr>
            <w:tcW w:w="3759" w:type="dxa"/>
          </w:tcPr>
          <w:p w:rsidR="008D07B4" w:rsidRPr="00487580" w:rsidRDefault="008D07B4" w:rsidP="00F820FA">
            <w:pPr>
              <w:rPr>
                <w:rFonts w:ascii="Arial" w:hAnsi="Arial" w:cs="Arial"/>
                <w:sz w:val="18"/>
                <w:szCs w:val="18"/>
              </w:rPr>
            </w:pPr>
            <w:r w:rsidRPr="00487580">
              <w:rPr>
                <w:rFonts w:ascii="Arial" w:hAnsi="Arial" w:cs="Arial"/>
                <w:sz w:val="18"/>
                <w:szCs w:val="18"/>
              </w:rPr>
              <w:t>Reabertura em 10”</w:t>
            </w:r>
          </w:p>
        </w:tc>
        <w:tc>
          <w:tcPr>
            <w:tcW w:w="1432" w:type="dxa"/>
          </w:tcPr>
          <w:p w:rsidR="008D07B4" w:rsidRPr="00487580" w:rsidRDefault="008D07B4" w:rsidP="00F820FA">
            <w:pPr>
              <w:jc w:val="center"/>
              <w:rPr>
                <w:rFonts w:ascii="Arial" w:hAnsi="Arial" w:cs="Arial"/>
                <w:sz w:val="18"/>
                <w:szCs w:val="18"/>
              </w:rPr>
            </w:pPr>
            <w:r w:rsidRPr="00487580">
              <w:rPr>
                <w:rFonts w:ascii="Arial" w:hAnsi="Arial" w:cs="Arial"/>
                <w:sz w:val="18"/>
                <w:szCs w:val="18"/>
              </w:rPr>
              <w:t xml:space="preserve">06 </w:t>
            </w:r>
            <w:r>
              <w:rPr>
                <w:rFonts w:ascii="Arial" w:hAnsi="Arial" w:cs="Arial"/>
                <w:sz w:val="18"/>
                <w:szCs w:val="18"/>
              </w:rPr>
              <w:t>Metros</w:t>
            </w:r>
          </w:p>
        </w:tc>
        <w:tc>
          <w:tcPr>
            <w:tcW w:w="1867" w:type="dxa"/>
          </w:tcPr>
          <w:p w:rsidR="008D07B4" w:rsidRPr="00C579F8" w:rsidRDefault="008D07B4" w:rsidP="00F820FA">
            <w:pPr>
              <w:jc w:val="center"/>
              <w:rPr>
                <w:rFonts w:ascii="Arial" w:hAnsi="Arial" w:cs="Arial"/>
                <w:sz w:val="18"/>
                <w:szCs w:val="18"/>
              </w:rPr>
            </w:pPr>
            <w:r w:rsidRPr="00C579F8">
              <w:rPr>
                <w:rFonts w:ascii="Arial" w:hAnsi="Arial" w:cs="Arial"/>
                <w:sz w:val="18"/>
                <w:szCs w:val="18"/>
              </w:rPr>
              <w:t>R$ 40,00</w:t>
            </w:r>
          </w:p>
        </w:tc>
        <w:tc>
          <w:tcPr>
            <w:tcW w:w="1622" w:type="dxa"/>
          </w:tcPr>
          <w:p w:rsidR="008D07B4" w:rsidRPr="00C579F8" w:rsidRDefault="008D07B4" w:rsidP="00F820FA">
            <w:pPr>
              <w:jc w:val="center"/>
              <w:rPr>
                <w:rFonts w:ascii="Arial" w:hAnsi="Arial" w:cs="Arial"/>
                <w:sz w:val="18"/>
                <w:szCs w:val="18"/>
              </w:rPr>
            </w:pPr>
            <w:r w:rsidRPr="00C579F8">
              <w:rPr>
                <w:rFonts w:ascii="Arial" w:hAnsi="Arial" w:cs="Arial"/>
                <w:sz w:val="18"/>
                <w:szCs w:val="18"/>
              </w:rPr>
              <w:t>R$ 240,00</w:t>
            </w:r>
          </w:p>
        </w:tc>
      </w:tr>
      <w:tr w:rsidR="008D07B4" w:rsidRPr="00487580" w:rsidTr="00C579F8">
        <w:tc>
          <w:tcPr>
            <w:tcW w:w="732" w:type="dxa"/>
          </w:tcPr>
          <w:p w:rsidR="008D07B4" w:rsidRPr="00487580" w:rsidRDefault="008D07B4" w:rsidP="00F820FA">
            <w:pPr>
              <w:jc w:val="center"/>
              <w:rPr>
                <w:rFonts w:ascii="Arial" w:hAnsi="Arial" w:cs="Arial"/>
                <w:b/>
                <w:sz w:val="18"/>
                <w:szCs w:val="18"/>
              </w:rPr>
            </w:pPr>
            <w:r w:rsidRPr="00487580">
              <w:rPr>
                <w:rFonts w:ascii="Arial" w:hAnsi="Arial" w:cs="Arial"/>
                <w:b/>
                <w:sz w:val="18"/>
                <w:szCs w:val="18"/>
              </w:rPr>
              <w:t>05</w:t>
            </w:r>
          </w:p>
        </w:tc>
        <w:tc>
          <w:tcPr>
            <w:tcW w:w="3759" w:type="dxa"/>
          </w:tcPr>
          <w:p w:rsidR="008D07B4" w:rsidRPr="00487580" w:rsidRDefault="008D07B4" w:rsidP="00F820FA">
            <w:pPr>
              <w:rPr>
                <w:rFonts w:ascii="Arial" w:hAnsi="Arial" w:cs="Arial"/>
                <w:sz w:val="18"/>
                <w:szCs w:val="18"/>
              </w:rPr>
            </w:pPr>
            <w:r w:rsidRPr="00487580">
              <w:rPr>
                <w:rFonts w:ascii="Arial" w:hAnsi="Arial" w:cs="Arial"/>
                <w:sz w:val="18"/>
                <w:szCs w:val="18"/>
              </w:rPr>
              <w:t>Revestimento em Geo 6”</w:t>
            </w:r>
          </w:p>
        </w:tc>
        <w:tc>
          <w:tcPr>
            <w:tcW w:w="1432" w:type="dxa"/>
          </w:tcPr>
          <w:p w:rsidR="008D07B4" w:rsidRPr="00487580" w:rsidRDefault="008D07B4" w:rsidP="00F820FA">
            <w:pPr>
              <w:jc w:val="center"/>
              <w:rPr>
                <w:rFonts w:ascii="Arial" w:hAnsi="Arial" w:cs="Arial"/>
                <w:sz w:val="18"/>
                <w:szCs w:val="18"/>
              </w:rPr>
            </w:pPr>
            <w:r w:rsidRPr="00487580">
              <w:rPr>
                <w:rFonts w:ascii="Arial" w:hAnsi="Arial" w:cs="Arial"/>
                <w:sz w:val="18"/>
                <w:szCs w:val="18"/>
              </w:rPr>
              <w:t>06</w:t>
            </w:r>
            <w:r>
              <w:rPr>
                <w:rFonts w:ascii="Arial" w:hAnsi="Arial" w:cs="Arial"/>
                <w:sz w:val="18"/>
                <w:szCs w:val="18"/>
              </w:rPr>
              <w:t xml:space="preserve"> Metros</w:t>
            </w:r>
          </w:p>
        </w:tc>
        <w:tc>
          <w:tcPr>
            <w:tcW w:w="1867" w:type="dxa"/>
          </w:tcPr>
          <w:p w:rsidR="008D07B4" w:rsidRPr="00C579F8" w:rsidRDefault="008D07B4" w:rsidP="008D07B4">
            <w:pPr>
              <w:jc w:val="center"/>
              <w:rPr>
                <w:rFonts w:ascii="Arial" w:hAnsi="Arial" w:cs="Arial"/>
                <w:sz w:val="18"/>
                <w:szCs w:val="18"/>
              </w:rPr>
            </w:pPr>
            <w:r w:rsidRPr="00C579F8">
              <w:rPr>
                <w:rFonts w:ascii="Arial" w:hAnsi="Arial" w:cs="Arial"/>
                <w:sz w:val="18"/>
                <w:szCs w:val="18"/>
              </w:rPr>
              <w:t>R$ 190,00</w:t>
            </w:r>
          </w:p>
        </w:tc>
        <w:tc>
          <w:tcPr>
            <w:tcW w:w="1622" w:type="dxa"/>
          </w:tcPr>
          <w:p w:rsidR="008D07B4" w:rsidRPr="00C579F8" w:rsidRDefault="008D07B4" w:rsidP="008D07B4">
            <w:pPr>
              <w:jc w:val="center"/>
              <w:rPr>
                <w:rFonts w:ascii="Arial" w:hAnsi="Arial" w:cs="Arial"/>
                <w:sz w:val="18"/>
                <w:szCs w:val="18"/>
              </w:rPr>
            </w:pPr>
            <w:r w:rsidRPr="00C579F8">
              <w:rPr>
                <w:rFonts w:ascii="Arial" w:hAnsi="Arial" w:cs="Arial"/>
                <w:sz w:val="18"/>
                <w:szCs w:val="18"/>
              </w:rPr>
              <w:t>R$ 1.140,00</w:t>
            </w:r>
          </w:p>
        </w:tc>
      </w:tr>
      <w:tr w:rsidR="008D07B4" w:rsidRPr="00487580" w:rsidTr="00C579F8">
        <w:tc>
          <w:tcPr>
            <w:tcW w:w="732" w:type="dxa"/>
          </w:tcPr>
          <w:p w:rsidR="008D07B4" w:rsidRPr="00487580" w:rsidRDefault="008D07B4" w:rsidP="00F820FA">
            <w:pPr>
              <w:jc w:val="center"/>
              <w:rPr>
                <w:rFonts w:ascii="Arial" w:hAnsi="Arial" w:cs="Arial"/>
                <w:b/>
                <w:sz w:val="18"/>
                <w:szCs w:val="18"/>
              </w:rPr>
            </w:pPr>
            <w:r w:rsidRPr="00487580">
              <w:rPr>
                <w:rFonts w:ascii="Arial" w:hAnsi="Arial" w:cs="Arial"/>
                <w:b/>
                <w:sz w:val="18"/>
                <w:szCs w:val="18"/>
              </w:rPr>
              <w:t>06</w:t>
            </w:r>
          </w:p>
        </w:tc>
        <w:tc>
          <w:tcPr>
            <w:tcW w:w="3759" w:type="dxa"/>
          </w:tcPr>
          <w:p w:rsidR="008D07B4" w:rsidRPr="00487580" w:rsidRDefault="008D07B4" w:rsidP="00F820FA">
            <w:pPr>
              <w:rPr>
                <w:rFonts w:ascii="Arial" w:hAnsi="Arial" w:cs="Arial"/>
                <w:sz w:val="18"/>
                <w:szCs w:val="18"/>
              </w:rPr>
            </w:pPr>
            <w:r w:rsidRPr="00487580">
              <w:rPr>
                <w:rFonts w:ascii="Arial" w:hAnsi="Arial" w:cs="Arial"/>
                <w:sz w:val="18"/>
                <w:szCs w:val="18"/>
              </w:rPr>
              <w:t>Cimentação</w:t>
            </w:r>
          </w:p>
        </w:tc>
        <w:tc>
          <w:tcPr>
            <w:tcW w:w="1432" w:type="dxa"/>
          </w:tcPr>
          <w:p w:rsidR="008D07B4" w:rsidRPr="00487580" w:rsidRDefault="008D07B4" w:rsidP="00F820FA">
            <w:pPr>
              <w:jc w:val="center"/>
              <w:rPr>
                <w:rFonts w:ascii="Arial" w:hAnsi="Arial" w:cs="Arial"/>
                <w:sz w:val="18"/>
                <w:szCs w:val="18"/>
              </w:rPr>
            </w:pPr>
            <w:r w:rsidRPr="00487580">
              <w:rPr>
                <w:rFonts w:ascii="Arial" w:hAnsi="Arial" w:cs="Arial"/>
                <w:sz w:val="18"/>
                <w:szCs w:val="18"/>
              </w:rPr>
              <w:t>01 Unidade</w:t>
            </w:r>
          </w:p>
        </w:tc>
        <w:tc>
          <w:tcPr>
            <w:tcW w:w="1867" w:type="dxa"/>
          </w:tcPr>
          <w:p w:rsidR="008D07B4" w:rsidRPr="00C579F8" w:rsidRDefault="008D07B4" w:rsidP="00F820FA">
            <w:pPr>
              <w:jc w:val="center"/>
              <w:rPr>
                <w:rFonts w:ascii="Arial" w:hAnsi="Arial" w:cs="Arial"/>
                <w:sz w:val="18"/>
                <w:szCs w:val="18"/>
              </w:rPr>
            </w:pPr>
            <w:r w:rsidRPr="00C579F8">
              <w:rPr>
                <w:rFonts w:ascii="Arial" w:hAnsi="Arial" w:cs="Arial"/>
                <w:sz w:val="18"/>
                <w:szCs w:val="18"/>
              </w:rPr>
              <w:t>R$ 250,00</w:t>
            </w:r>
          </w:p>
        </w:tc>
        <w:tc>
          <w:tcPr>
            <w:tcW w:w="1622" w:type="dxa"/>
          </w:tcPr>
          <w:p w:rsidR="008D07B4" w:rsidRPr="00C579F8" w:rsidRDefault="008D07B4" w:rsidP="00F820FA">
            <w:pPr>
              <w:jc w:val="center"/>
              <w:rPr>
                <w:rFonts w:ascii="Arial" w:hAnsi="Arial" w:cs="Arial"/>
                <w:sz w:val="18"/>
                <w:szCs w:val="18"/>
              </w:rPr>
            </w:pPr>
            <w:r w:rsidRPr="00C579F8">
              <w:rPr>
                <w:rFonts w:ascii="Arial" w:hAnsi="Arial" w:cs="Arial"/>
                <w:sz w:val="18"/>
                <w:szCs w:val="18"/>
              </w:rPr>
              <w:t>R$ 250,00</w:t>
            </w:r>
          </w:p>
        </w:tc>
      </w:tr>
      <w:tr w:rsidR="008D07B4" w:rsidRPr="00487580" w:rsidTr="00C579F8">
        <w:tc>
          <w:tcPr>
            <w:tcW w:w="732" w:type="dxa"/>
          </w:tcPr>
          <w:p w:rsidR="008D07B4" w:rsidRPr="00487580" w:rsidRDefault="008D07B4" w:rsidP="00F820FA">
            <w:pPr>
              <w:jc w:val="center"/>
              <w:rPr>
                <w:rFonts w:ascii="Arial" w:hAnsi="Arial" w:cs="Arial"/>
                <w:b/>
                <w:sz w:val="18"/>
                <w:szCs w:val="18"/>
              </w:rPr>
            </w:pPr>
            <w:r w:rsidRPr="00487580">
              <w:rPr>
                <w:rFonts w:ascii="Arial" w:hAnsi="Arial" w:cs="Arial"/>
                <w:b/>
                <w:sz w:val="18"/>
                <w:szCs w:val="18"/>
              </w:rPr>
              <w:t>07</w:t>
            </w:r>
          </w:p>
        </w:tc>
        <w:tc>
          <w:tcPr>
            <w:tcW w:w="3759" w:type="dxa"/>
          </w:tcPr>
          <w:p w:rsidR="008D07B4" w:rsidRPr="00487580" w:rsidRDefault="008D07B4" w:rsidP="00F820FA">
            <w:pPr>
              <w:rPr>
                <w:rFonts w:ascii="Arial" w:hAnsi="Arial" w:cs="Arial"/>
                <w:sz w:val="18"/>
                <w:szCs w:val="18"/>
              </w:rPr>
            </w:pPr>
            <w:r w:rsidRPr="00487580">
              <w:rPr>
                <w:rFonts w:ascii="Arial" w:hAnsi="Arial" w:cs="Arial"/>
                <w:sz w:val="18"/>
                <w:szCs w:val="18"/>
              </w:rPr>
              <w:t>Tampa do Poço</w:t>
            </w:r>
          </w:p>
        </w:tc>
        <w:tc>
          <w:tcPr>
            <w:tcW w:w="1432" w:type="dxa"/>
          </w:tcPr>
          <w:p w:rsidR="008D07B4" w:rsidRPr="00487580" w:rsidRDefault="008D07B4" w:rsidP="00F820FA">
            <w:pPr>
              <w:jc w:val="center"/>
              <w:rPr>
                <w:rFonts w:ascii="Arial" w:hAnsi="Arial" w:cs="Arial"/>
                <w:sz w:val="18"/>
                <w:szCs w:val="18"/>
              </w:rPr>
            </w:pPr>
            <w:r w:rsidRPr="00487580">
              <w:rPr>
                <w:rFonts w:ascii="Arial" w:hAnsi="Arial" w:cs="Arial"/>
                <w:sz w:val="18"/>
                <w:szCs w:val="18"/>
              </w:rPr>
              <w:t>01 Unidade</w:t>
            </w:r>
          </w:p>
        </w:tc>
        <w:tc>
          <w:tcPr>
            <w:tcW w:w="1867" w:type="dxa"/>
          </w:tcPr>
          <w:p w:rsidR="008D07B4" w:rsidRPr="00C579F8" w:rsidRDefault="008D07B4" w:rsidP="00F820FA">
            <w:pPr>
              <w:jc w:val="center"/>
              <w:rPr>
                <w:rFonts w:ascii="Arial" w:hAnsi="Arial" w:cs="Arial"/>
                <w:sz w:val="18"/>
                <w:szCs w:val="18"/>
              </w:rPr>
            </w:pPr>
            <w:r w:rsidRPr="00C579F8">
              <w:rPr>
                <w:rFonts w:ascii="Arial" w:hAnsi="Arial" w:cs="Arial"/>
                <w:sz w:val="18"/>
                <w:szCs w:val="18"/>
              </w:rPr>
              <w:t>R$ 180,00</w:t>
            </w:r>
          </w:p>
        </w:tc>
        <w:tc>
          <w:tcPr>
            <w:tcW w:w="1622" w:type="dxa"/>
          </w:tcPr>
          <w:p w:rsidR="008D07B4" w:rsidRPr="00C579F8" w:rsidRDefault="008D07B4" w:rsidP="00F820FA">
            <w:pPr>
              <w:jc w:val="center"/>
              <w:rPr>
                <w:rFonts w:ascii="Arial" w:hAnsi="Arial" w:cs="Arial"/>
                <w:sz w:val="18"/>
                <w:szCs w:val="18"/>
              </w:rPr>
            </w:pPr>
            <w:r w:rsidRPr="00C579F8">
              <w:rPr>
                <w:rFonts w:ascii="Arial" w:hAnsi="Arial" w:cs="Arial"/>
                <w:sz w:val="18"/>
                <w:szCs w:val="18"/>
              </w:rPr>
              <w:t>R$ 180,00</w:t>
            </w:r>
          </w:p>
        </w:tc>
      </w:tr>
      <w:tr w:rsidR="008D07B4" w:rsidRPr="00487580" w:rsidTr="00C579F8">
        <w:tc>
          <w:tcPr>
            <w:tcW w:w="732" w:type="dxa"/>
          </w:tcPr>
          <w:p w:rsidR="008D07B4" w:rsidRPr="00487580" w:rsidRDefault="008D07B4" w:rsidP="00F820FA">
            <w:pPr>
              <w:jc w:val="center"/>
              <w:rPr>
                <w:rFonts w:ascii="Arial" w:hAnsi="Arial" w:cs="Arial"/>
                <w:b/>
                <w:sz w:val="18"/>
                <w:szCs w:val="18"/>
              </w:rPr>
            </w:pPr>
            <w:r w:rsidRPr="00487580">
              <w:rPr>
                <w:rFonts w:ascii="Arial" w:hAnsi="Arial" w:cs="Arial"/>
                <w:b/>
                <w:sz w:val="18"/>
                <w:szCs w:val="18"/>
              </w:rPr>
              <w:t>08</w:t>
            </w:r>
          </w:p>
        </w:tc>
        <w:tc>
          <w:tcPr>
            <w:tcW w:w="3759" w:type="dxa"/>
          </w:tcPr>
          <w:p w:rsidR="008D07B4" w:rsidRPr="00487580" w:rsidRDefault="008D07B4" w:rsidP="00F820FA">
            <w:pPr>
              <w:rPr>
                <w:rFonts w:ascii="Arial" w:hAnsi="Arial" w:cs="Arial"/>
                <w:sz w:val="18"/>
                <w:szCs w:val="18"/>
              </w:rPr>
            </w:pPr>
            <w:r w:rsidRPr="00487580">
              <w:rPr>
                <w:rFonts w:ascii="Arial" w:hAnsi="Arial" w:cs="Arial"/>
                <w:sz w:val="18"/>
                <w:szCs w:val="18"/>
              </w:rPr>
              <w:t>Licença Prévia</w:t>
            </w:r>
          </w:p>
        </w:tc>
        <w:tc>
          <w:tcPr>
            <w:tcW w:w="1432" w:type="dxa"/>
          </w:tcPr>
          <w:p w:rsidR="008D07B4" w:rsidRPr="00487580" w:rsidRDefault="008D07B4" w:rsidP="00F820FA">
            <w:pPr>
              <w:jc w:val="center"/>
              <w:rPr>
                <w:rFonts w:ascii="Arial" w:hAnsi="Arial" w:cs="Arial"/>
                <w:sz w:val="18"/>
                <w:szCs w:val="18"/>
              </w:rPr>
            </w:pPr>
            <w:r w:rsidRPr="00487580">
              <w:rPr>
                <w:rFonts w:ascii="Arial" w:hAnsi="Arial" w:cs="Arial"/>
                <w:sz w:val="18"/>
                <w:szCs w:val="18"/>
              </w:rPr>
              <w:t>01 Unidade</w:t>
            </w:r>
          </w:p>
        </w:tc>
        <w:tc>
          <w:tcPr>
            <w:tcW w:w="1867" w:type="dxa"/>
          </w:tcPr>
          <w:p w:rsidR="008D07B4" w:rsidRPr="00C579F8" w:rsidRDefault="008D07B4" w:rsidP="008D07B4">
            <w:pPr>
              <w:jc w:val="center"/>
              <w:rPr>
                <w:rFonts w:ascii="Arial" w:hAnsi="Arial" w:cs="Arial"/>
                <w:sz w:val="18"/>
                <w:szCs w:val="18"/>
              </w:rPr>
            </w:pPr>
            <w:r w:rsidRPr="00C579F8">
              <w:rPr>
                <w:rFonts w:ascii="Arial" w:hAnsi="Arial" w:cs="Arial"/>
                <w:sz w:val="18"/>
                <w:szCs w:val="18"/>
              </w:rPr>
              <w:t>RS 1.000,00</w:t>
            </w:r>
          </w:p>
        </w:tc>
        <w:tc>
          <w:tcPr>
            <w:tcW w:w="1622" w:type="dxa"/>
          </w:tcPr>
          <w:p w:rsidR="008D07B4" w:rsidRPr="00C579F8" w:rsidRDefault="008D07B4" w:rsidP="008D07B4">
            <w:pPr>
              <w:jc w:val="center"/>
              <w:rPr>
                <w:rFonts w:ascii="Arial" w:hAnsi="Arial" w:cs="Arial"/>
                <w:sz w:val="18"/>
                <w:szCs w:val="18"/>
              </w:rPr>
            </w:pPr>
            <w:r w:rsidRPr="00C579F8">
              <w:rPr>
                <w:rFonts w:ascii="Arial" w:hAnsi="Arial" w:cs="Arial"/>
                <w:sz w:val="18"/>
                <w:szCs w:val="18"/>
              </w:rPr>
              <w:t>R$ 1.000,00</w:t>
            </w:r>
          </w:p>
        </w:tc>
      </w:tr>
      <w:tr w:rsidR="008D07B4" w:rsidRPr="00487580" w:rsidTr="00C579F8">
        <w:tc>
          <w:tcPr>
            <w:tcW w:w="732" w:type="dxa"/>
          </w:tcPr>
          <w:p w:rsidR="008D07B4" w:rsidRPr="00487580" w:rsidRDefault="008D07B4" w:rsidP="00F820FA">
            <w:pPr>
              <w:jc w:val="center"/>
              <w:rPr>
                <w:rFonts w:ascii="Arial" w:hAnsi="Arial" w:cs="Arial"/>
                <w:b/>
                <w:sz w:val="18"/>
                <w:szCs w:val="18"/>
              </w:rPr>
            </w:pPr>
            <w:r w:rsidRPr="00487580">
              <w:rPr>
                <w:rFonts w:ascii="Arial" w:hAnsi="Arial" w:cs="Arial"/>
                <w:b/>
                <w:sz w:val="18"/>
                <w:szCs w:val="18"/>
              </w:rPr>
              <w:t>09</w:t>
            </w:r>
          </w:p>
        </w:tc>
        <w:tc>
          <w:tcPr>
            <w:tcW w:w="3759" w:type="dxa"/>
          </w:tcPr>
          <w:p w:rsidR="008D07B4" w:rsidRPr="00487580" w:rsidRDefault="008D07B4" w:rsidP="00F820FA">
            <w:pPr>
              <w:rPr>
                <w:rFonts w:ascii="Arial" w:hAnsi="Arial" w:cs="Arial"/>
                <w:sz w:val="18"/>
                <w:szCs w:val="18"/>
              </w:rPr>
            </w:pPr>
            <w:r w:rsidRPr="00487580">
              <w:rPr>
                <w:rFonts w:ascii="Arial" w:hAnsi="Arial" w:cs="Arial"/>
                <w:sz w:val="18"/>
                <w:szCs w:val="18"/>
              </w:rPr>
              <w:t>Teste de Vazão</w:t>
            </w:r>
          </w:p>
        </w:tc>
        <w:tc>
          <w:tcPr>
            <w:tcW w:w="1432" w:type="dxa"/>
          </w:tcPr>
          <w:p w:rsidR="008D07B4" w:rsidRPr="00487580" w:rsidRDefault="008D07B4" w:rsidP="00F820FA">
            <w:pPr>
              <w:jc w:val="center"/>
              <w:rPr>
                <w:rFonts w:ascii="Arial" w:hAnsi="Arial" w:cs="Arial"/>
                <w:sz w:val="18"/>
                <w:szCs w:val="18"/>
              </w:rPr>
            </w:pPr>
            <w:r w:rsidRPr="00487580">
              <w:rPr>
                <w:rFonts w:ascii="Arial" w:hAnsi="Arial" w:cs="Arial"/>
                <w:sz w:val="18"/>
                <w:szCs w:val="18"/>
              </w:rPr>
              <w:t>Todos</w:t>
            </w:r>
          </w:p>
        </w:tc>
        <w:tc>
          <w:tcPr>
            <w:tcW w:w="1867" w:type="dxa"/>
          </w:tcPr>
          <w:p w:rsidR="008D07B4" w:rsidRPr="00C579F8" w:rsidRDefault="008D07B4" w:rsidP="00F820FA">
            <w:pPr>
              <w:jc w:val="center"/>
              <w:rPr>
                <w:rFonts w:ascii="Arial" w:hAnsi="Arial" w:cs="Arial"/>
                <w:sz w:val="18"/>
                <w:szCs w:val="18"/>
              </w:rPr>
            </w:pPr>
            <w:r w:rsidRPr="00C579F8">
              <w:rPr>
                <w:rFonts w:ascii="Arial" w:hAnsi="Arial" w:cs="Arial"/>
                <w:sz w:val="18"/>
                <w:szCs w:val="18"/>
              </w:rPr>
              <w:t>R$ 900,00</w:t>
            </w:r>
          </w:p>
        </w:tc>
        <w:tc>
          <w:tcPr>
            <w:tcW w:w="1622" w:type="dxa"/>
          </w:tcPr>
          <w:p w:rsidR="008D07B4" w:rsidRPr="00C579F8" w:rsidRDefault="008D07B4" w:rsidP="00F820FA">
            <w:pPr>
              <w:jc w:val="center"/>
              <w:rPr>
                <w:rFonts w:ascii="Arial" w:hAnsi="Arial" w:cs="Arial"/>
                <w:sz w:val="18"/>
                <w:szCs w:val="18"/>
              </w:rPr>
            </w:pPr>
            <w:r w:rsidRPr="00C579F8">
              <w:rPr>
                <w:rFonts w:ascii="Arial" w:hAnsi="Arial" w:cs="Arial"/>
                <w:sz w:val="18"/>
                <w:szCs w:val="18"/>
              </w:rPr>
              <w:t>R$ 900,00</w:t>
            </w:r>
          </w:p>
        </w:tc>
      </w:tr>
      <w:tr w:rsidR="008D07B4" w:rsidRPr="00487580" w:rsidTr="00C579F8">
        <w:tc>
          <w:tcPr>
            <w:tcW w:w="732" w:type="dxa"/>
          </w:tcPr>
          <w:p w:rsidR="008D07B4" w:rsidRPr="00487580" w:rsidRDefault="008D07B4" w:rsidP="00F820FA">
            <w:pPr>
              <w:jc w:val="center"/>
              <w:rPr>
                <w:rFonts w:ascii="Arial" w:hAnsi="Arial" w:cs="Arial"/>
                <w:b/>
                <w:sz w:val="18"/>
                <w:szCs w:val="18"/>
              </w:rPr>
            </w:pPr>
            <w:r w:rsidRPr="00487580">
              <w:rPr>
                <w:rFonts w:ascii="Arial" w:hAnsi="Arial" w:cs="Arial"/>
                <w:b/>
                <w:sz w:val="18"/>
                <w:szCs w:val="18"/>
              </w:rPr>
              <w:t>10</w:t>
            </w:r>
          </w:p>
        </w:tc>
        <w:tc>
          <w:tcPr>
            <w:tcW w:w="3759" w:type="dxa"/>
          </w:tcPr>
          <w:p w:rsidR="008D07B4" w:rsidRPr="00487580" w:rsidRDefault="008D07B4" w:rsidP="00F820FA">
            <w:pPr>
              <w:rPr>
                <w:rFonts w:ascii="Arial" w:hAnsi="Arial" w:cs="Arial"/>
                <w:sz w:val="18"/>
                <w:szCs w:val="18"/>
              </w:rPr>
            </w:pPr>
            <w:r w:rsidRPr="00487580">
              <w:rPr>
                <w:rFonts w:ascii="Arial" w:hAnsi="Arial" w:cs="Arial"/>
                <w:sz w:val="18"/>
                <w:szCs w:val="18"/>
              </w:rPr>
              <w:t>Análise da Água</w:t>
            </w:r>
          </w:p>
        </w:tc>
        <w:tc>
          <w:tcPr>
            <w:tcW w:w="1432" w:type="dxa"/>
          </w:tcPr>
          <w:p w:rsidR="008D07B4" w:rsidRPr="00487580" w:rsidRDefault="008D07B4" w:rsidP="00F820FA">
            <w:pPr>
              <w:jc w:val="center"/>
              <w:rPr>
                <w:rFonts w:ascii="Arial" w:hAnsi="Arial" w:cs="Arial"/>
                <w:sz w:val="18"/>
                <w:szCs w:val="18"/>
              </w:rPr>
            </w:pPr>
            <w:r w:rsidRPr="00487580">
              <w:rPr>
                <w:rFonts w:ascii="Arial" w:hAnsi="Arial" w:cs="Arial"/>
                <w:sz w:val="18"/>
                <w:szCs w:val="18"/>
              </w:rPr>
              <w:t>Todos</w:t>
            </w:r>
          </w:p>
        </w:tc>
        <w:tc>
          <w:tcPr>
            <w:tcW w:w="1867" w:type="dxa"/>
          </w:tcPr>
          <w:p w:rsidR="008D07B4" w:rsidRPr="00C579F8" w:rsidRDefault="008D07B4" w:rsidP="008D07B4">
            <w:pPr>
              <w:jc w:val="center"/>
              <w:rPr>
                <w:rFonts w:ascii="Arial" w:hAnsi="Arial" w:cs="Arial"/>
                <w:sz w:val="18"/>
                <w:szCs w:val="18"/>
              </w:rPr>
            </w:pPr>
            <w:r w:rsidRPr="00C579F8">
              <w:rPr>
                <w:rFonts w:ascii="Arial" w:hAnsi="Arial" w:cs="Arial"/>
                <w:sz w:val="18"/>
                <w:szCs w:val="18"/>
              </w:rPr>
              <w:t>R$ 800,00</w:t>
            </w:r>
          </w:p>
        </w:tc>
        <w:tc>
          <w:tcPr>
            <w:tcW w:w="1622" w:type="dxa"/>
          </w:tcPr>
          <w:p w:rsidR="008D07B4" w:rsidRPr="00C579F8" w:rsidRDefault="008D07B4" w:rsidP="008D07B4">
            <w:pPr>
              <w:jc w:val="center"/>
              <w:rPr>
                <w:rFonts w:ascii="Arial" w:hAnsi="Arial" w:cs="Arial"/>
                <w:sz w:val="18"/>
                <w:szCs w:val="18"/>
              </w:rPr>
            </w:pPr>
            <w:r w:rsidRPr="00C579F8">
              <w:rPr>
                <w:rFonts w:ascii="Arial" w:hAnsi="Arial" w:cs="Arial"/>
                <w:sz w:val="18"/>
                <w:szCs w:val="18"/>
              </w:rPr>
              <w:t>R$ 800,00</w:t>
            </w:r>
          </w:p>
        </w:tc>
      </w:tr>
      <w:tr w:rsidR="00C579F8" w:rsidRPr="00487580" w:rsidTr="00C579F8">
        <w:trPr>
          <w:trHeight w:val="225"/>
        </w:trPr>
        <w:tc>
          <w:tcPr>
            <w:tcW w:w="7790" w:type="dxa"/>
            <w:gridSpan w:val="4"/>
          </w:tcPr>
          <w:p w:rsidR="00C579F8" w:rsidRPr="00487580" w:rsidRDefault="00C579F8" w:rsidP="00C579F8">
            <w:pPr>
              <w:jc w:val="center"/>
              <w:rPr>
                <w:rFonts w:ascii="Arial" w:hAnsi="Arial" w:cs="Arial"/>
                <w:b/>
                <w:sz w:val="18"/>
                <w:szCs w:val="18"/>
              </w:rPr>
            </w:pPr>
            <w:r>
              <w:rPr>
                <w:rFonts w:ascii="Arial" w:hAnsi="Arial" w:cs="Arial"/>
                <w:b/>
                <w:sz w:val="18"/>
                <w:szCs w:val="18"/>
              </w:rPr>
              <w:t>TOTAL POR POÇO</w:t>
            </w:r>
          </w:p>
        </w:tc>
        <w:tc>
          <w:tcPr>
            <w:tcW w:w="1622" w:type="dxa"/>
          </w:tcPr>
          <w:p w:rsidR="00C579F8" w:rsidRDefault="00C579F8" w:rsidP="008D07B4">
            <w:pPr>
              <w:jc w:val="center"/>
              <w:rPr>
                <w:rFonts w:ascii="Arial" w:hAnsi="Arial" w:cs="Arial"/>
                <w:b/>
                <w:sz w:val="18"/>
                <w:szCs w:val="18"/>
              </w:rPr>
            </w:pPr>
            <w:r>
              <w:rPr>
                <w:rFonts w:ascii="Arial" w:hAnsi="Arial" w:cs="Arial"/>
                <w:b/>
                <w:sz w:val="18"/>
                <w:szCs w:val="18"/>
              </w:rPr>
              <w:t>R$ 17.460,00</w:t>
            </w:r>
          </w:p>
        </w:tc>
      </w:tr>
      <w:tr w:rsidR="00C579F8" w:rsidRPr="00487580" w:rsidTr="00C579F8">
        <w:trPr>
          <w:trHeight w:val="225"/>
        </w:trPr>
        <w:tc>
          <w:tcPr>
            <w:tcW w:w="7790" w:type="dxa"/>
            <w:gridSpan w:val="4"/>
          </w:tcPr>
          <w:p w:rsidR="00C579F8" w:rsidRDefault="00C579F8" w:rsidP="00C579F8">
            <w:pPr>
              <w:jc w:val="center"/>
              <w:rPr>
                <w:rFonts w:ascii="Arial" w:hAnsi="Arial" w:cs="Arial"/>
                <w:b/>
                <w:sz w:val="18"/>
                <w:szCs w:val="18"/>
              </w:rPr>
            </w:pPr>
            <w:r>
              <w:rPr>
                <w:rFonts w:ascii="Arial" w:hAnsi="Arial" w:cs="Arial"/>
                <w:b/>
                <w:sz w:val="18"/>
                <w:szCs w:val="18"/>
              </w:rPr>
              <w:t>TOTAL 05 POÇOS</w:t>
            </w:r>
          </w:p>
        </w:tc>
        <w:tc>
          <w:tcPr>
            <w:tcW w:w="1622" w:type="dxa"/>
          </w:tcPr>
          <w:p w:rsidR="00C579F8" w:rsidRDefault="00C579F8" w:rsidP="008D07B4">
            <w:pPr>
              <w:jc w:val="center"/>
              <w:rPr>
                <w:rFonts w:ascii="Arial" w:hAnsi="Arial" w:cs="Arial"/>
                <w:b/>
                <w:sz w:val="18"/>
                <w:szCs w:val="18"/>
              </w:rPr>
            </w:pPr>
            <w:r>
              <w:rPr>
                <w:rFonts w:ascii="Arial" w:hAnsi="Arial" w:cs="Arial"/>
                <w:b/>
                <w:sz w:val="18"/>
                <w:szCs w:val="18"/>
              </w:rPr>
              <w:t>R$ 87.300,00</w:t>
            </w:r>
          </w:p>
        </w:tc>
      </w:tr>
    </w:tbl>
    <w:p w:rsidR="002E4C0E" w:rsidRPr="00D93137" w:rsidRDefault="002E4C0E" w:rsidP="002E4C0E">
      <w:pPr>
        <w:pStyle w:val="Corpodetexto2"/>
        <w:rPr>
          <w:sz w:val="18"/>
          <w:szCs w:val="18"/>
        </w:rPr>
      </w:pPr>
    </w:p>
    <w:p w:rsidR="002E4C0E" w:rsidRPr="00D93137" w:rsidRDefault="002E4C0E" w:rsidP="002E4C0E">
      <w:pPr>
        <w:pStyle w:val="Corpodetexto2"/>
        <w:rPr>
          <w:sz w:val="18"/>
          <w:szCs w:val="18"/>
        </w:rPr>
      </w:pPr>
      <w:r w:rsidRPr="00D93137">
        <w:rPr>
          <w:sz w:val="18"/>
          <w:szCs w:val="18"/>
        </w:rPr>
        <w:t>3.1.1. Os valores citados no item anterior são fixos e irreajustáveis, exceto na hipótese de reequilíbrio econômico financeiro, onde o desequilíbrio deverá ser comprovado pela CONTRATADA e aceito pela CONTRATANTE, sendo lavrado Termo Aditivo, não sendo este aplicado em caso de atraso por culpa da CONTRATADA.</w:t>
      </w:r>
    </w:p>
    <w:p w:rsidR="002E4C0E" w:rsidRPr="00D93137" w:rsidRDefault="002E4C0E" w:rsidP="002E4C0E">
      <w:pPr>
        <w:pStyle w:val="Corpodetexto2"/>
        <w:rPr>
          <w:sz w:val="18"/>
          <w:szCs w:val="18"/>
        </w:rPr>
      </w:pPr>
    </w:p>
    <w:p w:rsidR="002E4C0E" w:rsidRPr="00D93137" w:rsidRDefault="002E4C0E" w:rsidP="002E4C0E">
      <w:pPr>
        <w:pStyle w:val="Corpodetexto2"/>
        <w:rPr>
          <w:sz w:val="18"/>
          <w:szCs w:val="18"/>
        </w:rPr>
      </w:pPr>
      <w:r w:rsidRPr="00D93137">
        <w:rPr>
          <w:sz w:val="18"/>
          <w:szCs w:val="18"/>
        </w:rPr>
        <w:lastRenderedPageBreak/>
        <w:t>3.2. No preço da obra estão inclusos todos os custos diretos e indiretos relativos à execução da obra ora contratada, inclusive materiais, equipamentos, transportes, fretes, mão de obra, instalação, canteiro da obra, cust</w:t>
      </w:r>
      <w:r w:rsidR="00DE749A">
        <w:rPr>
          <w:sz w:val="18"/>
          <w:szCs w:val="18"/>
        </w:rPr>
        <w:t>os relativos à ART de execução</w:t>
      </w:r>
      <w:r w:rsidRPr="00D93137">
        <w:rPr>
          <w:sz w:val="18"/>
          <w:szCs w:val="18"/>
        </w:rPr>
        <w:t>, já estando inclusos no preço estes custos, bem como todos os encargos sociais, trabalhistas, previdenciários, securitários, tributários e comerciais ou quaisquer outros custos e encargos decorrentes ou que venham a ser devidos em razão da prestação dos serviços.</w:t>
      </w:r>
    </w:p>
    <w:p w:rsidR="002E4C0E" w:rsidRPr="00D93137" w:rsidRDefault="002E4C0E" w:rsidP="002E4C0E">
      <w:pPr>
        <w:pStyle w:val="Corpodetexto2"/>
        <w:rPr>
          <w:sz w:val="18"/>
          <w:szCs w:val="18"/>
        </w:rPr>
      </w:pPr>
    </w:p>
    <w:p w:rsidR="002E4C0E" w:rsidRPr="00D93137" w:rsidRDefault="002E4C0E" w:rsidP="002E4C0E">
      <w:pPr>
        <w:pStyle w:val="Padro"/>
        <w:jc w:val="both"/>
        <w:rPr>
          <w:rFonts w:ascii="Arial" w:hAnsi="Arial" w:cs="Arial"/>
          <w:sz w:val="18"/>
          <w:szCs w:val="18"/>
        </w:rPr>
      </w:pPr>
      <w:r w:rsidRPr="00D93137">
        <w:rPr>
          <w:rFonts w:ascii="Arial" w:hAnsi="Arial" w:cs="Arial"/>
          <w:sz w:val="18"/>
          <w:szCs w:val="18"/>
        </w:rPr>
        <w:t>3.3. O preço ora contratado não estará sujeito a reajustes, exceto na hipótese de prorrogação do prazo de execução, devidamente justificada e autorizada pela autoridade competente, ou no caso de atraso no pagamento, quando os</w:t>
      </w:r>
      <w:r w:rsidRPr="00A81058">
        <w:rPr>
          <w:rFonts w:ascii="Arial" w:hAnsi="Arial" w:cs="Arial"/>
          <w:color w:val="FF0000"/>
          <w:sz w:val="18"/>
          <w:szCs w:val="18"/>
        </w:rPr>
        <w:t xml:space="preserve"> </w:t>
      </w:r>
      <w:r w:rsidRPr="00D93137">
        <w:rPr>
          <w:rFonts w:ascii="Arial" w:hAnsi="Arial" w:cs="Arial"/>
          <w:sz w:val="18"/>
          <w:szCs w:val="18"/>
        </w:rPr>
        <w:t>valores do presente contrato não forem pagos no prazo, onde deverão ser corrigidos monetariamente pelo INCC (Índice Nacional de Custos da Construção), da Fundação Getúlio Vargas, até a data do efetivo pagamento.</w:t>
      </w:r>
    </w:p>
    <w:p w:rsidR="002E4C0E" w:rsidRPr="00D93137" w:rsidRDefault="002E4C0E" w:rsidP="002E4C0E">
      <w:pPr>
        <w:pStyle w:val="Corpodetexto2"/>
        <w:rPr>
          <w:sz w:val="18"/>
          <w:szCs w:val="18"/>
        </w:rPr>
      </w:pPr>
    </w:p>
    <w:p w:rsidR="002E4C0E" w:rsidRPr="00D93137" w:rsidRDefault="002E4C0E" w:rsidP="002E4C0E">
      <w:pPr>
        <w:autoSpaceDE w:val="0"/>
        <w:autoSpaceDN w:val="0"/>
        <w:adjustRightInd w:val="0"/>
        <w:jc w:val="both"/>
        <w:rPr>
          <w:rFonts w:ascii="Arial" w:eastAsia="Batang" w:hAnsi="Arial" w:cs="Arial"/>
          <w:sz w:val="18"/>
          <w:szCs w:val="18"/>
        </w:rPr>
      </w:pPr>
      <w:r w:rsidRPr="00D93137">
        <w:rPr>
          <w:rFonts w:ascii="Arial" w:hAnsi="Arial" w:cs="Arial"/>
          <w:sz w:val="18"/>
          <w:szCs w:val="18"/>
        </w:rPr>
        <w:t xml:space="preserve">3.4. </w:t>
      </w:r>
      <w:r w:rsidRPr="00D93137">
        <w:rPr>
          <w:rFonts w:ascii="Arial" w:eastAsia="Batang" w:hAnsi="Arial" w:cs="Arial"/>
          <w:sz w:val="18"/>
          <w:szCs w:val="18"/>
        </w:rPr>
        <w:t>Os pagamentos serão efetuados em até 30 (trinta) dias após a prestação total dos serviços, entrega de relatório</w:t>
      </w:r>
      <w:r w:rsidRPr="00D93137">
        <w:rPr>
          <w:rFonts w:ascii="Arial" w:hAnsi="Arial" w:cs="Arial"/>
          <w:sz w:val="18"/>
          <w:szCs w:val="18"/>
        </w:rPr>
        <w:t xml:space="preserve"> técnico contendo o relatório de perfuração, documentação fotográfica, perfil construtivo</w:t>
      </w:r>
      <w:r w:rsidR="00D406AD">
        <w:rPr>
          <w:rFonts w:ascii="Arial" w:hAnsi="Arial" w:cs="Arial"/>
          <w:sz w:val="18"/>
          <w:szCs w:val="18"/>
        </w:rPr>
        <w:t xml:space="preserve"> e</w:t>
      </w:r>
      <w:r w:rsidRPr="00D93137">
        <w:rPr>
          <w:rFonts w:ascii="Arial" w:hAnsi="Arial" w:cs="Arial"/>
          <w:sz w:val="18"/>
          <w:szCs w:val="18"/>
        </w:rPr>
        <w:t xml:space="preserve"> ensaio de bombeamento</w:t>
      </w:r>
      <w:r w:rsidRPr="00D93137">
        <w:rPr>
          <w:rFonts w:ascii="Arial" w:eastAsia="Batang" w:hAnsi="Arial" w:cs="Arial"/>
          <w:sz w:val="18"/>
          <w:szCs w:val="18"/>
        </w:rPr>
        <w:t>.</w:t>
      </w:r>
    </w:p>
    <w:p w:rsidR="002E4C0E" w:rsidRPr="00D93137" w:rsidRDefault="002E4C0E" w:rsidP="002E4C0E">
      <w:pPr>
        <w:jc w:val="both"/>
        <w:rPr>
          <w:rFonts w:ascii="Arial" w:eastAsia="Batang" w:hAnsi="Arial" w:cs="Arial"/>
          <w:sz w:val="18"/>
          <w:szCs w:val="18"/>
        </w:rPr>
      </w:pPr>
    </w:p>
    <w:p w:rsidR="002E4C0E" w:rsidRPr="00D93137" w:rsidRDefault="002E4C0E" w:rsidP="002E4C0E">
      <w:pPr>
        <w:jc w:val="both"/>
        <w:rPr>
          <w:rFonts w:ascii="Arial" w:eastAsia="Batang" w:hAnsi="Arial" w:cs="Arial"/>
          <w:sz w:val="18"/>
          <w:szCs w:val="18"/>
        </w:rPr>
      </w:pPr>
      <w:r w:rsidRPr="00D93137">
        <w:rPr>
          <w:rFonts w:ascii="Arial" w:eastAsia="Batang" w:hAnsi="Arial" w:cs="Arial"/>
          <w:sz w:val="18"/>
          <w:szCs w:val="18"/>
        </w:rPr>
        <w:t xml:space="preserve">3.5. Por ocasião do encaminhamento da fatura a </w:t>
      </w:r>
      <w:r w:rsidRPr="00D93137">
        <w:rPr>
          <w:rFonts w:ascii="Arial" w:eastAsia="Batang" w:hAnsi="Arial" w:cs="Arial"/>
          <w:b/>
          <w:bCs/>
          <w:sz w:val="18"/>
          <w:szCs w:val="18"/>
        </w:rPr>
        <w:t>CONTRATADA</w:t>
      </w:r>
      <w:r w:rsidRPr="00D93137">
        <w:rPr>
          <w:rFonts w:ascii="Arial" w:eastAsia="Batang" w:hAnsi="Arial" w:cs="Arial"/>
          <w:sz w:val="18"/>
          <w:szCs w:val="18"/>
        </w:rPr>
        <w:t xml:space="preserve"> deverá comprovar o recolhimento mensal do FGTS e INSS, através da apresentação das respectivas guias do FGTS e GFIP. Ou caso ainda não haja decorrido o prazo legal para o recolhimento, poderão ser apresentadas cópias das guias de recolhimento referente ao mês imediatamente anterior.</w:t>
      </w:r>
    </w:p>
    <w:p w:rsidR="002E4C0E" w:rsidRPr="00D93137" w:rsidRDefault="002E4C0E" w:rsidP="002E4C0E">
      <w:pPr>
        <w:jc w:val="both"/>
        <w:rPr>
          <w:rFonts w:ascii="Arial" w:eastAsia="Batang" w:hAnsi="Arial" w:cs="Arial"/>
          <w:sz w:val="18"/>
          <w:szCs w:val="18"/>
        </w:rPr>
      </w:pPr>
    </w:p>
    <w:p w:rsidR="002E4C0E" w:rsidRPr="00D93137" w:rsidRDefault="002E4C0E" w:rsidP="002E4C0E">
      <w:pPr>
        <w:jc w:val="both"/>
        <w:rPr>
          <w:rFonts w:ascii="Arial" w:eastAsia="Batang" w:hAnsi="Arial" w:cs="Arial"/>
          <w:sz w:val="18"/>
          <w:szCs w:val="18"/>
        </w:rPr>
      </w:pPr>
      <w:r w:rsidRPr="00D93137">
        <w:rPr>
          <w:rFonts w:ascii="Arial" w:eastAsia="Batang" w:hAnsi="Arial" w:cs="Arial"/>
          <w:sz w:val="18"/>
          <w:szCs w:val="18"/>
        </w:rPr>
        <w:t xml:space="preserve">3.6. A </w:t>
      </w:r>
      <w:r w:rsidRPr="00D93137">
        <w:rPr>
          <w:rFonts w:ascii="Arial" w:eastAsia="Batang" w:hAnsi="Arial" w:cs="Arial"/>
          <w:b/>
          <w:bCs/>
          <w:sz w:val="18"/>
          <w:szCs w:val="18"/>
        </w:rPr>
        <w:t>CONTRATADA</w:t>
      </w:r>
      <w:r w:rsidRPr="00D93137">
        <w:rPr>
          <w:rFonts w:ascii="Arial" w:eastAsia="Batang" w:hAnsi="Arial" w:cs="Arial"/>
          <w:sz w:val="18"/>
          <w:szCs w:val="18"/>
        </w:rPr>
        <w:t>, nos termos da legislação municipal em vigor, pagará o valor referente ao ISS correspondente aos serviços prestados.</w:t>
      </w:r>
    </w:p>
    <w:p w:rsidR="002E4C0E" w:rsidRPr="00A81058" w:rsidRDefault="002E4C0E" w:rsidP="002E4C0E">
      <w:pPr>
        <w:ind w:left="360"/>
        <w:jc w:val="both"/>
        <w:rPr>
          <w:rFonts w:ascii="Arial" w:eastAsia="Batang" w:hAnsi="Arial" w:cs="Arial"/>
          <w:color w:val="FF0000"/>
          <w:sz w:val="18"/>
          <w:szCs w:val="18"/>
        </w:rPr>
      </w:pPr>
    </w:p>
    <w:p w:rsidR="002E4C0E" w:rsidRPr="00D93137" w:rsidRDefault="002E4C0E" w:rsidP="002E4C0E">
      <w:pPr>
        <w:pStyle w:val="Ttulo7"/>
        <w:jc w:val="left"/>
        <w:rPr>
          <w:rFonts w:ascii="Arial" w:hAnsi="Arial" w:cs="Arial"/>
          <w:bCs/>
          <w:sz w:val="18"/>
          <w:szCs w:val="18"/>
        </w:rPr>
      </w:pPr>
      <w:r w:rsidRPr="00D93137">
        <w:rPr>
          <w:rFonts w:ascii="Arial" w:hAnsi="Arial" w:cs="Arial"/>
          <w:bCs/>
          <w:sz w:val="18"/>
          <w:szCs w:val="18"/>
        </w:rPr>
        <w:t>CLÁUSULA IV - DO PRAZO DE EXECUÇÃO DA OBRA</w:t>
      </w:r>
    </w:p>
    <w:p w:rsidR="002E4C0E" w:rsidRPr="00D93137" w:rsidRDefault="002E4C0E" w:rsidP="002E4C0E">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r w:rsidRPr="00D93137">
        <w:rPr>
          <w:rFonts w:ascii="Arial" w:hAnsi="Arial" w:cs="Arial"/>
          <w:bCs/>
          <w:sz w:val="18"/>
          <w:szCs w:val="18"/>
        </w:rPr>
        <w:t xml:space="preserve">4.1. </w:t>
      </w:r>
      <w:r w:rsidRPr="00D93137">
        <w:rPr>
          <w:rFonts w:ascii="Arial" w:hAnsi="Arial" w:cs="Arial"/>
          <w:sz w:val="18"/>
          <w:szCs w:val="18"/>
        </w:rPr>
        <w:t>O prazo para execução dos serviços:</w:t>
      </w:r>
    </w:p>
    <w:p w:rsidR="002E4C0E" w:rsidRPr="00D93137" w:rsidRDefault="002E4C0E" w:rsidP="002E4C0E">
      <w:pPr>
        <w:pStyle w:val="PargrafodaLista"/>
        <w:numPr>
          <w:ilvl w:val="0"/>
          <w:numId w:val="3"/>
        </w:num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r w:rsidRPr="00D93137">
        <w:rPr>
          <w:rFonts w:ascii="Arial" w:hAnsi="Arial" w:cs="Arial"/>
          <w:sz w:val="18"/>
          <w:szCs w:val="18"/>
        </w:rPr>
        <w:t>Para inicio da execução da obra é de até 10 (dez) dias após o recebimento da Ordem de Serviços;</w:t>
      </w:r>
    </w:p>
    <w:p w:rsidR="002E4C0E" w:rsidRPr="00D93137" w:rsidRDefault="002E4C0E" w:rsidP="002E4C0E">
      <w:pPr>
        <w:pStyle w:val="PargrafodaLista"/>
        <w:numPr>
          <w:ilvl w:val="0"/>
          <w:numId w:val="3"/>
        </w:num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r w:rsidRPr="00D93137">
        <w:rPr>
          <w:rFonts w:ascii="Arial" w:hAnsi="Arial" w:cs="Arial"/>
          <w:sz w:val="18"/>
          <w:szCs w:val="18"/>
        </w:rPr>
        <w:t>A execução dos serviços é de até 30 (trinta) dias por poço após o inicio dos serviços.</w:t>
      </w:r>
    </w:p>
    <w:p w:rsidR="002E4C0E" w:rsidRPr="00A81058" w:rsidRDefault="002E4C0E" w:rsidP="002E4C0E">
      <w:pPr>
        <w:jc w:val="both"/>
        <w:rPr>
          <w:rFonts w:ascii="Arial" w:hAnsi="Arial" w:cs="Arial"/>
          <w:color w:val="FF0000"/>
          <w:sz w:val="18"/>
          <w:szCs w:val="18"/>
        </w:rPr>
      </w:pPr>
    </w:p>
    <w:p w:rsidR="002E4C0E" w:rsidRPr="00D93137" w:rsidRDefault="002E4C0E" w:rsidP="002E4C0E">
      <w:pPr>
        <w:jc w:val="both"/>
        <w:rPr>
          <w:rFonts w:ascii="Arial" w:hAnsi="Arial" w:cs="Arial"/>
          <w:sz w:val="18"/>
          <w:szCs w:val="18"/>
        </w:rPr>
      </w:pPr>
      <w:r w:rsidRPr="00D93137">
        <w:rPr>
          <w:rFonts w:ascii="Arial" w:hAnsi="Arial" w:cs="Arial"/>
          <w:sz w:val="18"/>
          <w:szCs w:val="18"/>
        </w:rPr>
        <w:t xml:space="preserve">4.2. O prazo contratual só poderá ser prorrogado, a critério da </w:t>
      </w:r>
      <w:r w:rsidRPr="00D93137">
        <w:rPr>
          <w:rFonts w:ascii="Arial" w:hAnsi="Arial" w:cs="Arial"/>
          <w:b/>
          <w:bCs/>
          <w:sz w:val="18"/>
          <w:szCs w:val="18"/>
        </w:rPr>
        <w:t>CONTRATANTE</w:t>
      </w:r>
      <w:r w:rsidRPr="00D93137">
        <w:rPr>
          <w:rFonts w:ascii="Arial" w:hAnsi="Arial" w:cs="Arial"/>
          <w:sz w:val="18"/>
          <w:szCs w:val="18"/>
        </w:rPr>
        <w:t>, quando fundado em motivo de força maior ou caso fortuito ou ocorrendo algum dos motivos previstos no parágrafo primeiro do artigo 57, da Lei 8.666/93.</w:t>
      </w:r>
    </w:p>
    <w:p w:rsidR="002E4C0E" w:rsidRPr="00D93137" w:rsidRDefault="002E4C0E" w:rsidP="002E4C0E">
      <w:pPr>
        <w:jc w:val="both"/>
        <w:rPr>
          <w:rFonts w:ascii="Arial" w:hAnsi="Arial" w:cs="Arial"/>
          <w:sz w:val="18"/>
          <w:szCs w:val="18"/>
        </w:rPr>
      </w:pPr>
    </w:p>
    <w:p w:rsidR="002E4C0E" w:rsidRPr="00D93137" w:rsidRDefault="002E4C0E" w:rsidP="002E4C0E">
      <w:pPr>
        <w:jc w:val="both"/>
        <w:rPr>
          <w:rFonts w:ascii="Arial" w:hAnsi="Arial" w:cs="Arial"/>
          <w:sz w:val="18"/>
          <w:szCs w:val="18"/>
        </w:rPr>
      </w:pPr>
      <w:r w:rsidRPr="00D93137">
        <w:rPr>
          <w:rFonts w:ascii="Arial" w:hAnsi="Arial" w:cs="Arial"/>
          <w:sz w:val="18"/>
          <w:szCs w:val="18"/>
        </w:rPr>
        <w:t xml:space="preserve">4.3. O pedido de prorrogação de prazo para conclusão da obra deverá ser encaminhado, por escrito, pela </w:t>
      </w:r>
      <w:r w:rsidRPr="00D93137">
        <w:rPr>
          <w:rFonts w:ascii="Arial" w:hAnsi="Arial" w:cs="Arial"/>
          <w:b/>
          <w:bCs/>
          <w:sz w:val="18"/>
          <w:szCs w:val="18"/>
        </w:rPr>
        <w:t>CONTRATADA</w:t>
      </w:r>
      <w:r w:rsidRPr="00D93137">
        <w:rPr>
          <w:rFonts w:ascii="Arial" w:hAnsi="Arial" w:cs="Arial"/>
          <w:sz w:val="18"/>
          <w:szCs w:val="18"/>
        </w:rPr>
        <w:t xml:space="preserve"> à </w:t>
      </w:r>
      <w:r w:rsidRPr="00D93137">
        <w:rPr>
          <w:rFonts w:ascii="Arial" w:hAnsi="Arial" w:cs="Arial"/>
          <w:b/>
          <w:bCs/>
          <w:sz w:val="18"/>
          <w:szCs w:val="18"/>
        </w:rPr>
        <w:t>CONTRATANTE</w:t>
      </w:r>
      <w:r w:rsidRPr="00D93137">
        <w:rPr>
          <w:rFonts w:ascii="Arial" w:hAnsi="Arial" w:cs="Arial"/>
          <w:sz w:val="18"/>
          <w:szCs w:val="18"/>
        </w:rPr>
        <w:t>, até 05 (cinco) dias corridos, antes do término do prazo contratado, com a devida justificativa.</w:t>
      </w:r>
    </w:p>
    <w:p w:rsidR="002E4C0E" w:rsidRPr="00D93137" w:rsidRDefault="002E4C0E" w:rsidP="002E4C0E">
      <w:pPr>
        <w:jc w:val="both"/>
        <w:rPr>
          <w:rFonts w:ascii="Arial" w:hAnsi="Arial" w:cs="Arial"/>
          <w:sz w:val="18"/>
          <w:szCs w:val="18"/>
        </w:rPr>
      </w:pPr>
    </w:p>
    <w:p w:rsidR="002E4C0E" w:rsidRPr="00D93137" w:rsidRDefault="002E4C0E" w:rsidP="002E4C0E">
      <w:pPr>
        <w:jc w:val="both"/>
        <w:rPr>
          <w:rFonts w:ascii="Arial" w:hAnsi="Arial" w:cs="Arial"/>
          <w:sz w:val="18"/>
          <w:szCs w:val="18"/>
        </w:rPr>
      </w:pPr>
      <w:r w:rsidRPr="00D93137">
        <w:rPr>
          <w:rFonts w:ascii="Arial" w:hAnsi="Arial" w:cs="Arial"/>
          <w:sz w:val="18"/>
          <w:szCs w:val="18"/>
        </w:rPr>
        <w:t xml:space="preserve">4.4. Admitida a prorrogação de prazo, será lavrado o </w:t>
      </w:r>
      <w:r w:rsidRPr="00D93137">
        <w:rPr>
          <w:rFonts w:ascii="Arial" w:hAnsi="Arial" w:cs="Arial"/>
          <w:b/>
          <w:bCs/>
          <w:sz w:val="18"/>
          <w:szCs w:val="18"/>
        </w:rPr>
        <w:t>TERMO DE ADITAMENTO</w:t>
      </w:r>
      <w:r w:rsidRPr="00D93137">
        <w:rPr>
          <w:rFonts w:ascii="Arial" w:hAnsi="Arial" w:cs="Arial"/>
          <w:sz w:val="18"/>
          <w:szCs w:val="18"/>
        </w:rPr>
        <w:t xml:space="preserve">, que terá por base o cronograma reprogramado elaborado pela </w:t>
      </w:r>
      <w:r w:rsidRPr="00D93137">
        <w:rPr>
          <w:rFonts w:ascii="Arial" w:hAnsi="Arial" w:cs="Arial"/>
          <w:b/>
          <w:bCs/>
          <w:sz w:val="18"/>
          <w:szCs w:val="18"/>
        </w:rPr>
        <w:t>CONTRATADA</w:t>
      </w:r>
      <w:r w:rsidRPr="00D93137">
        <w:rPr>
          <w:rFonts w:ascii="Arial" w:hAnsi="Arial" w:cs="Arial"/>
          <w:sz w:val="18"/>
          <w:szCs w:val="18"/>
        </w:rPr>
        <w:t xml:space="preserve"> e aprovado pela </w:t>
      </w:r>
      <w:r w:rsidRPr="00D93137">
        <w:rPr>
          <w:rFonts w:ascii="Arial" w:hAnsi="Arial" w:cs="Arial"/>
          <w:b/>
          <w:bCs/>
          <w:sz w:val="18"/>
          <w:szCs w:val="18"/>
        </w:rPr>
        <w:t>CONTRATANTE</w:t>
      </w:r>
      <w:r w:rsidRPr="00D93137">
        <w:rPr>
          <w:rFonts w:ascii="Arial" w:hAnsi="Arial" w:cs="Arial"/>
          <w:sz w:val="18"/>
          <w:szCs w:val="18"/>
        </w:rPr>
        <w:t>, com a alteração da garantia, se for o caso, pelo prazo correspondente à prorrogação.</w:t>
      </w:r>
    </w:p>
    <w:p w:rsidR="002E4C0E" w:rsidRPr="00A81058" w:rsidRDefault="002E4C0E" w:rsidP="002E4C0E">
      <w:pPr>
        <w:pStyle w:val="Padro"/>
        <w:jc w:val="both"/>
        <w:rPr>
          <w:rFonts w:ascii="Arial" w:hAnsi="Arial" w:cs="Arial"/>
          <w:color w:val="FF0000"/>
          <w:sz w:val="18"/>
          <w:szCs w:val="18"/>
        </w:rPr>
      </w:pPr>
    </w:p>
    <w:p w:rsidR="002E4C0E" w:rsidRPr="00D93137" w:rsidRDefault="002E4C0E" w:rsidP="002E4C0E">
      <w:pPr>
        <w:pStyle w:val="Padro"/>
        <w:jc w:val="center"/>
        <w:rPr>
          <w:rFonts w:ascii="Arial" w:hAnsi="Arial" w:cs="Arial"/>
          <w:b/>
          <w:bCs/>
          <w:sz w:val="18"/>
          <w:szCs w:val="18"/>
        </w:rPr>
      </w:pPr>
      <w:r w:rsidRPr="00D93137">
        <w:rPr>
          <w:rFonts w:ascii="Arial" w:hAnsi="Arial" w:cs="Arial"/>
          <w:b/>
          <w:bCs/>
          <w:sz w:val="18"/>
          <w:szCs w:val="18"/>
        </w:rPr>
        <w:t>CLÁUSULA V - DA DOTAÇÃO ORÇAMENTÁRIA</w:t>
      </w:r>
    </w:p>
    <w:p w:rsidR="002E4C0E" w:rsidRPr="00D93137" w:rsidRDefault="002E4C0E" w:rsidP="002E4C0E">
      <w:pPr>
        <w:pStyle w:val="Padro"/>
        <w:jc w:val="both"/>
        <w:rPr>
          <w:rFonts w:ascii="Arial" w:hAnsi="Arial" w:cs="Arial"/>
          <w:b/>
          <w:bCs/>
          <w:sz w:val="18"/>
          <w:szCs w:val="18"/>
        </w:rPr>
      </w:pPr>
    </w:p>
    <w:p w:rsidR="002E4C0E" w:rsidRPr="00D93137" w:rsidRDefault="002E4C0E" w:rsidP="002E4C0E">
      <w:pPr>
        <w:pStyle w:val="Corpodetexto"/>
        <w:jc w:val="both"/>
        <w:rPr>
          <w:rFonts w:ascii="Arial" w:hAnsi="Arial" w:cs="Arial"/>
          <w:b w:val="0"/>
          <w:sz w:val="18"/>
          <w:szCs w:val="18"/>
        </w:rPr>
      </w:pPr>
      <w:r w:rsidRPr="00D93137">
        <w:rPr>
          <w:rFonts w:ascii="Arial" w:hAnsi="Arial" w:cs="Arial"/>
          <w:b w:val="0"/>
          <w:sz w:val="18"/>
          <w:szCs w:val="18"/>
        </w:rPr>
        <w:t>5.1. As despesas decorrentes da execução do presente contrato correrão à conta de recursos específicos consignados no Orçamento do Município de Macieira - SC, no exercício de 2021 assim consignadas:</w:t>
      </w:r>
    </w:p>
    <w:p w:rsidR="002E4C0E" w:rsidRPr="00D93137" w:rsidRDefault="002E4C0E" w:rsidP="002E4C0E">
      <w:pPr>
        <w:pStyle w:val="Corpodetexto"/>
        <w:jc w:val="both"/>
        <w:rPr>
          <w:rFonts w:ascii="Arial" w:hAnsi="Arial" w:cs="Arial"/>
          <w:b w:val="0"/>
          <w:sz w:val="18"/>
          <w:szCs w:val="18"/>
        </w:rPr>
      </w:pPr>
    </w:p>
    <w:p w:rsidR="002E4C0E" w:rsidRPr="00A90151" w:rsidRDefault="002E4C0E" w:rsidP="002E4C0E">
      <w:pPr>
        <w:ind w:right="-285"/>
        <w:jc w:val="both"/>
        <w:rPr>
          <w:rFonts w:ascii="Arial" w:hAnsi="Arial" w:cs="Arial"/>
          <w:sz w:val="18"/>
          <w:szCs w:val="18"/>
        </w:rPr>
      </w:pPr>
      <w:r w:rsidRPr="00A90151">
        <w:rPr>
          <w:rFonts w:ascii="Arial" w:hAnsi="Arial" w:cs="Arial"/>
          <w:sz w:val="18"/>
          <w:szCs w:val="18"/>
        </w:rPr>
        <w:t>DESPESA: 139</w:t>
      </w:r>
    </w:p>
    <w:p w:rsidR="002E4C0E" w:rsidRPr="00A90151" w:rsidRDefault="002E4C0E" w:rsidP="002E4C0E">
      <w:pPr>
        <w:tabs>
          <w:tab w:val="left" w:pos="1875"/>
        </w:tabs>
        <w:ind w:right="-285"/>
        <w:jc w:val="both"/>
        <w:rPr>
          <w:rFonts w:ascii="Arial" w:hAnsi="Arial" w:cs="Arial"/>
          <w:sz w:val="18"/>
          <w:szCs w:val="18"/>
        </w:rPr>
      </w:pPr>
      <w:r w:rsidRPr="00A90151">
        <w:rPr>
          <w:rFonts w:ascii="Arial" w:hAnsi="Arial" w:cs="Arial"/>
          <w:sz w:val="18"/>
          <w:szCs w:val="18"/>
        </w:rPr>
        <w:t>EXERCÍCIO: 2021</w:t>
      </w:r>
      <w:r w:rsidRPr="00A90151">
        <w:rPr>
          <w:rFonts w:ascii="Arial" w:hAnsi="Arial" w:cs="Arial"/>
          <w:sz w:val="18"/>
          <w:szCs w:val="18"/>
        </w:rPr>
        <w:tab/>
      </w:r>
    </w:p>
    <w:p w:rsidR="002E4C0E" w:rsidRPr="00A90151" w:rsidRDefault="002E4C0E" w:rsidP="002E4C0E">
      <w:pPr>
        <w:ind w:right="-285"/>
        <w:jc w:val="both"/>
        <w:rPr>
          <w:rFonts w:ascii="Arial" w:hAnsi="Arial" w:cs="Arial"/>
          <w:sz w:val="18"/>
          <w:szCs w:val="18"/>
        </w:rPr>
      </w:pPr>
      <w:r w:rsidRPr="00A90151">
        <w:rPr>
          <w:rFonts w:ascii="Arial" w:hAnsi="Arial" w:cs="Arial"/>
          <w:sz w:val="18"/>
          <w:szCs w:val="18"/>
        </w:rPr>
        <w:t>DOTAÇÃO: 07.01.2.025.4.4.90.00.00.00</w:t>
      </w:r>
    </w:p>
    <w:p w:rsidR="002E4C0E" w:rsidRPr="00A90151" w:rsidRDefault="002E4C0E" w:rsidP="002E4C0E">
      <w:pPr>
        <w:ind w:right="-285"/>
        <w:jc w:val="both"/>
        <w:rPr>
          <w:rFonts w:ascii="Arial" w:hAnsi="Arial" w:cs="Arial"/>
          <w:sz w:val="18"/>
          <w:szCs w:val="18"/>
        </w:rPr>
      </w:pPr>
      <w:r w:rsidRPr="00A90151">
        <w:rPr>
          <w:rFonts w:ascii="Arial" w:hAnsi="Arial" w:cs="Arial"/>
          <w:sz w:val="18"/>
          <w:szCs w:val="18"/>
        </w:rPr>
        <w:t>DESCRIÇÃO DA DOTAÇÃO: Abastecimento de água</w:t>
      </w:r>
    </w:p>
    <w:p w:rsidR="002E4C0E" w:rsidRPr="00A90151" w:rsidRDefault="002E4C0E" w:rsidP="002E4C0E">
      <w:pPr>
        <w:ind w:right="-285"/>
        <w:jc w:val="both"/>
        <w:rPr>
          <w:rFonts w:ascii="Arial" w:hAnsi="Arial" w:cs="Arial"/>
          <w:sz w:val="18"/>
          <w:szCs w:val="18"/>
        </w:rPr>
      </w:pPr>
      <w:r w:rsidRPr="00A90151">
        <w:rPr>
          <w:rFonts w:ascii="Arial" w:hAnsi="Arial" w:cs="Arial"/>
          <w:sz w:val="18"/>
          <w:szCs w:val="18"/>
        </w:rPr>
        <w:t>COMPLEMENTO ELEMENTO: 44.90.51.99 – Obras e instalações</w:t>
      </w:r>
    </w:p>
    <w:p w:rsidR="002E4C0E" w:rsidRPr="00D93137" w:rsidRDefault="002E4C0E" w:rsidP="002E4C0E">
      <w:pPr>
        <w:ind w:right="-285"/>
        <w:jc w:val="both"/>
        <w:rPr>
          <w:rFonts w:ascii="Arial" w:hAnsi="Arial" w:cs="Arial"/>
          <w:sz w:val="18"/>
          <w:szCs w:val="18"/>
        </w:rPr>
      </w:pPr>
      <w:r w:rsidRPr="00A90151">
        <w:rPr>
          <w:rFonts w:ascii="Arial" w:hAnsi="Arial" w:cs="Arial"/>
          <w:sz w:val="18"/>
          <w:szCs w:val="18"/>
        </w:rPr>
        <w:t>RECURSOS: Próprios</w:t>
      </w:r>
    </w:p>
    <w:p w:rsidR="002E4C0E" w:rsidRPr="00D93137" w:rsidRDefault="002E4C0E" w:rsidP="002E4C0E">
      <w:pPr>
        <w:jc w:val="center"/>
        <w:rPr>
          <w:rFonts w:ascii="Arial" w:hAnsi="Arial" w:cs="Arial"/>
          <w:b/>
          <w:sz w:val="18"/>
          <w:szCs w:val="18"/>
        </w:rPr>
      </w:pPr>
    </w:p>
    <w:p w:rsidR="002E4C0E" w:rsidRPr="00D93137" w:rsidRDefault="002E4C0E" w:rsidP="002E4C0E">
      <w:pPr>
        <w:rPr>
          <w:rFonts w:ascii="Arial" w:hAnsi="Arial" w:cs="Arial"/>
          <w:b/>
          <w:sz w:val="18"/>
          <w:szCs w:val="18"/>
        </w:rPr>
      </w:pPr>
      <w:r w:rsidRPr="00D93137">
        <w:rPr>
          <w:rFonts w:ascii="Arial" w:hAnsi="Arial" w:cs="Arial"/>
          <w:b/>
          <w:sz w:val="18"/>
          <w:szCs w:val="18"/>
        </w:rPr>
        <w:t>CLÁUSULA VI - DAS OBRIGAÇÕES DA CONTRATADA</w:t>
      </w:r>
    </w:p>
    <w:p w:rsidR="002E4C0E" w:rsidRPr="00D93137" w:rsidRDefault="002E4C0E" w:rsidP="002E4C0E">
      <w:pPr>
        <w:jc w:val="both"/>
        <w:rPr>
          <w:rFonts w:ascii="Arial" w:hAnsi="Arial" w:cs="Arial"/>
          <w:sz w:val="18"/>
          <w:szCs w:val="18"/>
        </w:rPr>
      </w:pPr>
    </w:p>
    <w:p w:rsidR="002E4C0E" w:rsidRPr="00D93137" w:rsidRDefault="002E4C0E" w:rsidP="002E4C0E">
      <w:pPr>
        <w:jc w:val="both"/>
        <w:rPr>
          <w:rFonts w:ascii="Arial" w:hAnsi="Arial" w:cs="Arial"/>
          <w:sz w:val="18"/>
          <w:szCs w:val="18"/>
        </w:rPr>
      </w:pPr>
      <w:r w:rsidRPr="00D93137">
        <w:rPr>
          <w:rFonts w:ascii="Arial" w:hAnsi="Arial" w:cs="Arial"/>
          <w:bCs/>
          <w:sz w:val="18"/>
          <w:szCs w:val="18"/>
        </w:rPr>
        <w:t>6.1. A</w:t>
      </w:r>
      <w:r w:rsidRPr="00D93137">
        <w:rPr>
          <w:rFonts w:ascii="Arial" w:hAnsi="Arial" w:cs="Arial"/>
          <w:b/>
          <w:sz w:val="18"/>
          <w:szCs w:val="18"/>
        </w:rPr>
        <w:t xml:space="preserve"> CONTRATADA</w:t>
      </w:r>
      <w:r w:rsidRPr="00D93137">
        <w:rPr>
          <w:rFonts w:ascii="Arial" w:hAnsi="Arial" w:cs="Arial"/>
          <w:sz w:val="18"/>
          <w:szCs w:val="18"/>
        </w:rPr>
        <w:t xml:space="preserve">, além de responder, civil e criminalmente por todos os danos que venha direta ou indiretamente provocar ou causar, para a </w:t>
      </w:r>
      <w:r w:rsidRPr="00D93137">
        <w:rPr>
          <w:rFonts w:ascii="Arial" w:hAnsi="Arial" w:cs="Arial"/>
          <w:b/>
          <w:bCs/>
          <w:sz w:val="18"/>
          <w:szCs w:val="18"/>
        </w:rPr>
        <w:t>CONTRATANTE</w:t>
      </w:r>
      <w:r w:rsidRPr="00D93137">
        <w:rPr>
          <w:rFonts w:ascii="Arial" w:hAnsi="Arial" w:cs="Arial"/>
          <w:sz w:val="18"/>
          <w:szCs w:val="18"/>
        </w:rPr>
        <w:t xml:space="preserve"> e/ou terceiros, é obrigada a executar a obra e serviços em perfeitas condições, utilizando a melhor técnica e de acordo com o respectivo Projeto, em estrita obediência à legislação vigente, incluindo as normas relativas à saúde e segurança no trabalho, às determinações aplicáveis da ABNT e às determinações da Fiscalização.</w:t>
      </w:r>
    </w:p>
    <w:p w:rsidR="002E4C0E" w:rsidRPr="00A81058" w:rsidRDefault="002E4C0E" w:rsidP="002E4C0E">
      <w:pPr>
        <w:jc w:val="both"/>
        <w:rPr>
          <w:rFonts w:ascii="Arial" w:hAnsi="Arial" w:cs="Arial"/>
          <w:color w:val="FF0000"/>
          <w:sz w:val="18"/>
          <w:szCs w:val="18"/>
        </w:rPr>
      </w:pPr>
    </w:p>
    <w:p w:rsidR="002E4C0E" w:rsidRPr="00D93137" w:rsidRDefault="002E4C0E" w:rsidP="002E4C0E">
      <w:pPr>
        <w:autoSpaceDE w:val="0"/>
        <w:autoSpaceDN w:val="0"/>
        <w:adjustRightInd w:val="0"/>
        <w:jc w:val="both"/>
        <w:rPr>
          <w:rFonts w:ascii="Arial" w:hAnsi="Arial" w:cs="Arial"/>
          <w:sz w:val="18"/>
          <w:szCs w:val="18"/>
        </w:rPr>
      </w:pPr>
      <w:r w:rsidRPr="00D93137">
        <w:rPr>
          <w:rFonts w:ascii="Arial" w:hAnsi="Arial" w:cs="Arial"/>
          <w:sz w:val="18"/>
          <w:szCs w:val="18"/>
        </w:rPr>
        <w:t>São obrigações da CONTRATADA:</w:t>
      </w:r>
    </w:p>
    <w:p w:rsidR="002E4C0E" w:rsidRPr="00D93137" w:rsidRDefault="002E4C0E" w:rsidP="002E4C0E">
      <w:pPr>
        <w:autoSpaceDE w:val="0"/>
        <w:autoSpaceDN w:val="0"/>
        <w:adjustRightInd w:val="0"/>
        <w:rPr>
          <w:rFonts w:ascii="Arial" w:hAnsi="Arial" w:cs="Arial"/>
          <w:sz w:val="18"/>
          <w:szCs w:val="18"/>
        </w:rPr>
      </w:pPr>
      <w:r w:rsidRPr="00D93137">
        <w:rPr>
          <w:rFonts w:ascii="Arial" w:hAnsi="Arial" w:cs="Arial"/>
          <w:sz w:val="18"/>
          <w:szCs w:val="18"/>
        </w:rPr>
        <w:t>a) manter as condições de habilitação e qualificação apresentadas na licitação, durante toda a execução do Contrato;</w:t>
      </w:r>
    </w:p>
    <w:p w:rsidR="002E4C0E" w:rsidRPr="00D93137" w:rsidRDefault="002E4C0E" w:rsidP="002E4C0E">
      <w:pPr>
        <w:autoSpaceDE w:val="0"/>
        <w:autoSpaceDN w:val="0"/>
        <w:adjustRightInd w:val="0"/>
        <w:rPr>
          <w:rFonts w:ascii="Arial" w:hAnsi="Arial" w:cs="Arial"/>
          <w:sz w:val="18"/>
          <w:szCs w:val="18"/>
        </w:rPr>
      </w:pPr>
      <w:r w:rsidRPr="00D93137">
        <w:rPr>
          <w:rFonts w:ascii="Arial" w:hAnsi="Arial" w:cs="Arial"/>
          <w:sz w:val="18"/>
          <w:szCs w:val="18"/>
        </w:rPr>
        <w:t>b) iniciar os serviços, em até 10 (dez) dias corridos a contar da ordem de serviço;</w:t>
      </w:r>
    </w:p>
    <w:p w:rsidR="002E4C0E" w:rsidRPr="00D93137" w:rsidRDefault="002E4C0E" w:rsidP="002E4C0E">
      <w:pPr>
        <w:autoSpaceDE w:val="0"/>
        <w:autoSpaceDN w:val="0"/>
        <w:adjustRightInd w:val="0"/>
        <w:rPr>
          <w:rFonts w:ascii="Arial" w:hAnsi="Arial" w:cs="Arial"/>
          <w:sz w:val="18"/>
          <w:szCs w:val="18"/>
        </w:rPr>
      </w:pPr>
      <w:r w:rsidRPr="00D93137">
        <w:rPr>
          <w:rFonts w:ascii="Arial" w:hAnsi="Arial" w:cs="Arial"/>
          <w:sz w:val="18"/>
          <w:szCs w:val="18"/>
        </w:rPr>
        <w:t>c) dar fiel execução ao objeto do Contrato, bem como, providenciar às suas expensas, todas as substituições e correções que se fizerem necessárias;</w:t>
      </w:r>
    </w:p>
    <w:p w:rsidR="002E4C0E" w:rsidRPr="00D93137" w:rsidRDefault="002E4C0E" w:rsidP="002E4C0E">
      <w:pPr>
        <w:autoSpaceDE w:val="0"/>
        <w:autoSpaceDN w:val="0"/>
        <w:adjustRightInd w:val="0"/>
        <w:rPr>
          <w:rFonts w:ascii="Arial" w:hAnsi="Arial" w:cs="Arial"/>
          <w:sz w:val="18"/>
          <w:szCs w:val="18"/>
        </w:rPr>
      </w:pPr>
      <w:r w:rsidRPr="00D93137">
        <w:rPr>
          <w:rFonts w:ascii="Arial" w:hAnsi="Arial" w:cs="Arial"/>
          <w:sz w:val="18"/>
          <w:szCs w:val="18"/>
        </w:rPr>
        <w:lastRenderedPageBreak/>
        <w:t>d) executar as obras de acordo com a norma de construção de poços tubulares para a captação de água subterrânea, conforme as normas da ABNT NBR 12.212 e 12.244. Para todos os serviços a ausência de legislação específica enseja a observação das normas internacionais, citadas no Edital ou não;</w:t>
      </w:r>
    </w:p>
    <w:p w:rsidR="002E4C0E" w:rsidRPr="00D93137" w:rsidRDefault="002E4C0E" w:rsidP="002E4C0E">
      <w:pPr>
        <w:autoSpaceDE w:val="0"/>
        <w:autoSpaceDN w:val="0"/>
        <w:adjustRightInd w:val="0"/>
        <w:jc w:val="both"/>
        <w:rPr>
          <w:rFonts w:ascii="Arial" w:hAnsi="Arial" w:cs="Arial"/>
          <w:sz w:val="18"/>
          <w:szCs w:val="18"/>
        </w:rPr>
      </w:pPr>
      <w:r w:rsidRPr="00D93137">
        <w:rPr>
          <w:rFonts w:ascii="Arial" w:hAnsi="Arial" w:cs="Arial"/>
          <w:sz w:val="18"/>
          <w:szCs w:val="18"/>
        </w:rPr>
        <w:t>e) contar com pessoal e equipamento de construção adequado aos serviços a serem realizados de acordo com o projeto e especificações, dentro do prazo indicado;</w:t>
      </w:r>
    </w:p>
    <w:p w:rsidR="002E4C0E" w:rsidRPr="00D93137" w:rsidRDefault="002E4C0E" w:rsidP="002E4C0E">
      <w:pPr>
        <w:autoSpaceDE w:val="0"/>
        <w:autoSpaceDN w:val="0"/>
        <w:adjustRightInd w:val="0"/>
        <w:jc w:val="both"/>
        <w:rPr>
          <w:rFonts w:ascii="Arial" w:hAnsi="Arial" w:cs="Arial"/>
          <w:sz w:val="18"/>
          <w:szCs w:val="18"/>
        </w:rPr>
      </w:pPr>
      <w:r w:rsidRPr="00D93137">
        <w:rPr>
          <w:rFonts w:ascii="Arial" w:hAnsi="Arial" w:cs="Arial"/>
          <w:sz w:val="18"/>
          <w:szCs w:val="18"/>
        </w:rPr>
        <w:t>f) manter sob sua responsabilidade todo o pessoal necessário à execução dos serviços objeto da proposta, devidamente uniformizado, arcando com os respectivos tributos e encargos sociais, além das despesas trabalhistas;</w:t>
      </w:r>
    </w:p>
    <w:p w:rsidR="002E4C0E" w:rsidRPr="00D93137" w:rsidRDefault="002E4C0E" w:rsidP="002E4C0E">
      <w:pPr>
        <w:autoSpaceDE w:val="0"/>
        <w:autoSpaceDN w:val="0"/>
        <w:adjustRightInd w:val="0"/>
        <w:jc w:val="both"/>
        <w:rPr>
          <w:rFonts w:ascii="Arial" w:hAnsi="Arial" w:cs="Arial"/>
          <w:sz w:val="18"/>
          <w:szCs w:val="18"/>
        </w:rPr>
      </w:pPr>
      <w:r w:rsidRPr="00D93137">
        <w:rPr>
          <w:rFonts w:ascii="Arial" w:hAnsi="Arial" w:cs="Arial"/>
          <w:sz w:val="18"/>
          <w:szCs w:val="18"/>
        </w:rPr>
        <w:t>g) observar e fazer cumprir as normas regulamentadoras e legislações Federais, Estaduais e Municipais de Segurança, Higiene e Medicina no Trabalho e elaborar o PCMAT – Programa de Condições e Meio Ambiente do Trabalho da obra de acordo com a NR-9 e NR-18 e devidamente registrado no MTE - Ministério do Trabalho e Emprego;</w:t>
      </w:r>
    </w:p>
    <w:p w:rsidR="002E4C0E" w:rsidRPr="00D93137" w:rsidRDefault="002E4C0E" w:rsidP="002E4C0E">
      <w:pPr>
        <w:autoSpaceDE w:val="0"/>
        <w:autoSpaceDN w:val="0"/>
        <w:adjustRightInd w:val="0"/>
        <w:jc w:val="both"/>
        <w:rPr>
          <w:rFonts w:ascii="Arial" w:hAnsi="Arial" w:cs="Arial"/>
          <w:sz w:val="18"/>
          <w:szCs w:val="18"/>
        </w:rPr>
      </w:pPr>
      <w:r w:rsidRPr="00D93137">
        <w:rPr>
          <w:rFonts w:ascii="Arial" w:hAnsi="Arial" w:cs="Arial"/>
          <w:sz w:val="18"/>
          <w:szCs w:val="18"/>
        </w:rPr>
        <w:t>h) os serviços de mobilização e desmobilização de pessoal, ferramentas, equipamentos e demais necessidades deverão ser de responsabilidade da vencedora, devendo exceder total vigilância nos canteiros de obras, responsabilizando-se por roubos e atos de vandalismo que porventura vierem a ocorrer durante a execução da obra;</w:t>
      </w:r>
    </w:p>
    <w:p w:rsidR="002E4C0E" w:rsidRPr="00D93137" w:rsidRDefault="002E4C0E" w:rsidP="002E4C0E">
      <w:pPr>
        <w:autoSpaceDE w:val="0"/>
        <w:autoSpaceDN w:val="0"/>
        <w:adjustRightInd w:val="0"/>
        <w:jc w:val="both"/>
        <w:rPr>
          <w:rFonts w:ascii="Arial" w:hAnsi="Arial" w:cs="Arial"/>
          <w:sz w:val="18"/>
          <w:szCs w:val="18"/>
        </w:rPr>
      </w:pPr>
      <w:r w:rsidRPr="00D93137">
        <w:rPr>
          <w:rFonts w:ascii="Arial" w:hAnsi="Arial" w:cs="Arial"/>
          <w:sz w:val="18"/>
          <w:szCs w:val="18"/>
        </w:rPr>
        <w:t>i) responsabilizar-se pela sinalização de advertência e outras necessárias a execução dos serviços;</w:t>
      </w:r>
    </w:p>
    <w:p w:rsidR="002E4C0E" w:rsidRPr="00D93137" w:rsidRDefault="002E4C0E" w:rsidP="002E4C0E">
      <w:pPr>
        <w:autoSpaceDE w:val="0"/>
        <w:autoSpaceDN w:val="0"/>
        <w:adjustRightInd w:val="0"/>
        <w:jc w:val="both"/>
        <w:rPr>
          <w:rFonts w:ascii="Arial" w:hAnsi="Arial" w:cs="Arial"/>
          <w:sz w:val="18"/>
          <w:szCs w:val="18"/>
        </w:rPr>
      </w:pPr>
      <w:r w:rsidRPr="00D93137">
        <w:rPr>
          <w:rFonts w:ascii="Arial" w:hAnsi="Arial" w:cs="Arial"/>
          <w:sz w:val="18"/>
          <w:szCs w:val="18"/>
        </w:rPr>
        <w:t>j) responsabilizar-se pela preservação das benfeitorias existentes</w:t>
      </w:r>
    </w:p>
    <w:p w:rsidR="002E4C0E" w:rsidRPr="00D93137" w:rsidRDefault="002E4C0E" w:rsidP="002E4C0E">
      <w:pPr>
        <w:autoSpaceDE w:val="0"/>
        <w:autoSpaceDN w:val="0"/>
        <w:adjustRightInd w:val="0"/>
        <w:jc w:val="both"/>
        <w:rPr>
          <w:rFonts w:ascii="Arial" w:hAnsi="Arial" w:cs="Arial"/>
          <w:sz w:val="18"/>
          <w:szCs w:val="18"/>
        </w:rPr>
      </w:pPr>
      <w:r w:rsidRPr="00D93137">
        <w:rPr>
          <w:rFonts w:ascii="Arial" w:hAnsi="Arial" w:cs="Arial"/>
          <w:sz w:val="18"/>
          <w:szCs w:val="18"/>
        </w:rPr>
        <w:t>k) adotar providências imediatas após o recebimento da Ordem de Serviço a emissão das ART’s de execução, arcando</w:t>
      </w:r>
    </w:p>
    <w:p w:rsidR="002E4C0E" w:rsidRPr="00D93137" w:rsidRDefault="002E4C0E" w:rsidP="002E4C0E">
      <w:pPr>
        <w:autoSpaceDE w:val="0"/>
        <w:autoSpaceDN w:val="0"/>
        <w:adjustRightInd w:val="0"/>
        <w:jc w:val="both"/>
        <w:rPr>
          <w:rFonts w:ascii="Arial" w:hAnsi="Arial" w:cs="Arial"/>
          <w:sz w:val="18"/>
          <w:szCs w:val="18"/>
        </w:rPr>
      </w:pPr>
      <w:r w:rsidRPr="00D93137">
        <w:rPr>
          <w:rFonts w:ascii="Arial" w:hAnsi="Arial" w:cs="Arial"/>
          <w:sz w:val="18"/>
          <w:szCs w:val="18"/>
        </w:rPr>
        <w:t>com todos os custos;</w:t>
      </w:r>
    </w:p>
    <w:p w:rsidR="002E4C0E" w:rsidRPr="00D93137" w:rsidRDefault="002E4C0E" w:rsidP="002E4C0E">
      <w:pPr>
        <w:autoSpaceDE w:val="0"/>
        <w:autoSpaceDN w:val="0"/>
        <w:adjustRightInd w:val="0"/>
        <w:jc w:val="both"/>
        <w:rPr>
          <w:rFonts w:ascii="Arial" w:hAnsi="Arial" w:cs="Arial"/>
          <w:sz w:val="18"/>
          <w:szCs w:val="18"/>
        </w:rPr>
      </w:pPr>
      <w:r w:rsidRPr="00D93137">
        <w:rPr>
          <w:rFonts w:ascii="Arial" w:hAnsi="Arial" w:cs="Arial"/>
          <w:sz w:val="18"/>
          <w:szCs w:val="18"/>
        </w:rPr>
        <w:t>l) manter permanentemente nos horários de serviço o pessoal técnico para o gerenciamento dos serviços que se responsabilizará diretamente pelos trabalhos, sendo admissível a substituição destes profissionais, desde que possuam qualificação igual ou superior</w:t>
      </w:r>
    </w:p>
    <w:p w:rsidR="002E4C0E" w:rsidRPr="00D93137" w:rsidRDefault="002E4C0E" w:rsidP="002E4C0E">
      <w:pPr>
        <w:autoSpaceDE w:val="0"/>
        <w:autoSpaceDN w:val="0"/>
        <w:adjustRightInd w:val="0"/>
        <w:rPr>
          <w:rFonts w:ascii="Arial" w:hAnsi="Arial" w:cs="Arial"/>
          <w:sz w:val="18"/>
          <w:szCs w:val="18"/>
        </w:rPr>
      </w:pPr>
      <w:r w:rsidRPr="00D93137">
        <w:rPr>
          <w:rFonts w:ascii="Arial" w:hAnsi="Arial" w:cs="Arial"/>
          <w:sz w:val="18"/>
          <w:szCs w:val="18"/>
        </w:rPr>
        <w:t>m) implantar, organizar, manter e controlar o Diário de Obra, onde serão lançados todos os atos e fatos incidentes, especialmente data de início e término dos serviços de perfuração, inclusive quantitativos e metragens de perfuração, e será submetido à vistoria da fiscalização.</w:t>
      </w:r>
    </w:p>
    <w:p w:rsidR="002E4C0E" w:rsidRPr="00D93137" w:rsidRDefault="002E4C0E" w:rsidP="002E4C0E">
      <w:pPr>
        <w:autoSpaceDE w:val="0"/>
        <w:autoSpaceDN w:val="0"/>
        <w:adjustRightInd w:val="0"/>
        <w:rPr>
          <w:rFonts w:ascii="Arial" w:hAnsi="Arial" w:cs="Arial"/>
          <w:sz w:val="18"/>
          <w:szCs w:val="18"/>
        </w:rPr>
      </w:pPr>
      <w:r w:rsidRPr="00D93137">
        <w:rPr>
          <w:rFonts w:ascii="Arial" w:hAnsi="Arial" w:cs="Arial"/>
          <w:sz w:val="18"/>
          <w:szCs w:val="18"/>
        </w:rPr>
        <w:t>n) responder pela solidez e segurança dos serviços no prazo previsto no código civil brasileiro.</w:t>
      </w:r>
    </w:p>
    <w:p w:rsidR="002E4C0E" w:rsidRPr="00D93137" w:rsidRDefault="002E4C0E" w:rsidP="002E4C0E">
      <w:pPr>
        <w:autoSpaceDE w:val="0"/>
        <w:autoSpaceDN w:val="0"/>
        <w:adjustRightInd w:val="0"/>
        <w:rPr>
          <w:rFonts w:ascii="Arial" w:hAnsi="Arial" w:cs="Arial"/>
          <w:sz w:val="18"/>
          <w:szCs w:val="18"/>
        </w:rPr>
      </w:pPr>
      <w:r w:rsidRPr="00D93137">
        <w:rPr>
          <w:rFonts w:ascii="Arial" w:hAnsi="Arial" w:cs="Arial"/>
          <w:sz w:val="18"/>
          <w:szCs w:val="18"/>
        </w:rPr>
        <w:t>o) assumir responsabilidade pelos danos causados aos Municípios ou a terceiros, por negligência, imprudência ou imperícia técnica sua ou de seus empregados ou, ainda, dos terceirizados.</w:t>
      </w:r>
    </w:p>
    <w:p w:rsidR="002E4C0E" w:rsidRPr="00D93137" w:rsidRDefault="002E4C0E" w:rsidP="002E4C0E">
      <w:pPr>
        <w:autoSpaceDE w:val="0"/>
        <w:autoSpaceDN w:val="0"/>
        <w:adjustRightInd w:val="0"/>
        <w:rPr>
          <w:rFonts w:ascii="Arial" w:hAnsi="Arial" w:cs="Arial"/>
          <w:sz w:val="18"/>
          <w:szCs w:val="18"/>
        </w:rPr>
      </w:pPr>
      <w:r w:rsidRPr="00D93137">
        <w:rPr>
          <w:rFonts w:ascii="Arial" w:hAnsi="Arial" w:cs="Arial"/>
          <w:sz w:val="18"/>
          <w:szCs w:val="18"/>
        </w:rPr>
        <w:t>p) arcar com as despesas administrativas, tais como tributos, salário dos empregados e encargos sociais, e outros;</w:t>
      </w:r>
    </w:p>
    <w:p w:rsidR="002E4C0E" w:rsidRPr="00D93137" w:rsidRDefault="002E4C0E" w:rsidP="002E4C0E">
      <w:pPr>
        <w:autoSpaceDE w:val="0"/>
        <w:autoSpaceDN w:val="0"/>
        <w:adjustRightInd w:val="0"/>
        <w:rPr>
          <w:rFonts w:ascii="Arial" w:hAnsi="Arial" w:cs="Arial"/>
          <w:sz w:val="18"/>
          <w:szCs w:val="18"/>
        </w:rPr>
      </w:pPr>
      <w:r w:rsidRPr="00D93137">
        <w:rPr>
          <w:rFonts w:ascii="Arial" w:hAnsi="Arial" w:cs="Arial"/>
          <w:sz w:val="18"/>
          <w:szCs w:val="18"/>
        </w:rPr>
        <w:t>q) facilitar todas as atividades de fiscalização;</w:t>
      </w:r>
    </w:p>
    <w:p w:rsidR="002E4C0E" w:rsidRPr="00D93137" w:rsidRDefault="002E4C0E" w:rsidP="002E4C0E">
      <w:pPr>
        <w:autoSpaceDE w:val="0"/>
        <w:autoSpaceDN w:val="0"/>
        <w:adjustRightInd w:val="0"/>
        <w:rPr>
          <w:rFonts w:ascii="Arial" w:hAnsi="Arial" w:cs="Arial"/>
          <w:sz w:val="18"/>
          <w:szCs w:val="18"/>
        </w:rPr>
      </w:pPr>
      <w:r w:rsidRPr="00D93137">
        <w:rPr>
          <w:rFonts w:ascii="Arial" w:hAnsi="Arial" w:cs="Arial"/>
          <w:sz w:val="18"/>
          <w:szCs w:val="18"/>
        </w:rPr>
        <w:t>r) fornecer todas as informações e elementos necessários, sempre que solicitado;</w:t>
      </w:r>
    </w:p>
    <w:p w:rsidR="002E4C0E" w:rsidRPr="00D93137" w:rsidRDefault="002E4C0E" w:rsidP="002E4C0E">
      <w:pPr>
        <w:autoSpaceDE w:val="0"/>
        <w:autoSpaceDN w:val="0"/>
        <w:adjustRightInd w:val="0"/>
        <w:rPr>
          <w:rFonts w:ascii="Arial" w:hAnsi="Arial" w:cs="Arial"/>
          <w:sz w:val="18"/>
          <w:szCs w:val="18"/>
        </w:rPr>
      </w:pPr>
      <w:r w:rsidRPr="00D93137">
        <w:rPr>
          <w:rFonts w:ascii="Arial" w:hAnsi="Arial" w:cs="Arial"/>
          <w:sz w:val="18"/>
          <w:szCs w:val="18"/>
        </w:rPr>
        <w:t>s) efetuar a limpeza da obra;</w:t>
      </w:r>
    </w:p>
    <w:p w:rsidR="002E4C0E" w:rsidRPr="00A81058" w:rsidRDefault="002E4C0E" w:rsidP="002E4C0E">
      <w:pPr>
        <w:pStyle w:val="Padro"/>
        <w:jc w:val="center"/>
        <w:rPr>
          <w:rFonts w:ascii="Arial" w:hAnsi="Arial" w:cs="Arial"/>
          <w:b/>
          <w:bCs/>
          <w:color w:val="FF0000"/>
          <w:sz w:val="18"/>
          <w:szCs w:val="18"/>
        </w:rPr>
      </w:pPr>
    </w:p>
    <w:p w:rsidR="002E4C0E" w:rsidRPr="00D93137" w:rsidRDefault="002E4C0E" w:rsidP="002E4C0E">
      <w:pPr>
        <w:rPr>
          <w:rFonts w:ascii="Arial" w:hAnsi="Arial" w:cs="Arial"/>
          <w:b/>
          <w:sz w:val="18"/>
          <w:szCs w:val="18"/>
        </w:rPr>
      </w:pPr>
      <w:r w:rsidRPr="00D93137">
        <w:rPr>
          <w:rFonts w:ascii="Arial" w:hAnsi="Arial" w:cs="Arial"/>
          <w:b/>
          <w:sz w:val="18"/>
          <w:szCs w:val="18"/>
        </w:rPr>
        <w:t>CLÁUSULA VII - DAS OBRIGAÇÕES DA CONTRATANTE</w:t>
      </w:r>
    </w:p>
    <w:p w:rsidR="002E4C0E" w:rsidRPr="00D93137" w:rsidRDefault="002E4C0E" w:rsidP="002E4C0E">
      <w:pPr>
        <w:jc w:val="both"/>
        <w:rPr>
          <w:rFonts w:ascii="Arial" w:hAnsi="Arial" w:cs="Arial"/>
          <w:sz w:val="18"/>
          <w:szCs w:val="18"/>
        </w:rPr>
      </w:pPr>
    </w:p>
    <w:p w:rsidR="002E4C0E" w:rsidRPr="00D93137" w:rsidRDefault="002E4C0E" w:rsidP="002E4C0E">
      <w:pPr>
        <w:jc w:val="both"/>
        <w:rPr>
          <w:rFonts w:ascii="Arial" w:hAnsi="Arial" w:cs="Arial"/>
          <w:sz w:val="18"/>
          <w:szCs w:val="18"/>
        </w:rPr>
      </w:pPr>
      <w:r w:rsidRPr="00D93137">
        <w:rPr>
          <w:rFonts w:ascii="Arial" w:hAnsi="Arial" w:cs="Arial"/>
          <w:sz w:val="18"/>
          <w:szCs w:val="18"/>
        </w:rPr>
        <w:t xml:space="preserve">7.1. A </w:t>
      </w:r>
      <w:r w:rsidRPr="00D93137">
        <w:rPr>
          <w:rFonts w:ascii="Arial" w:hAnsi="Arial" w:cs="Arial"/>
          <w:b/>
          <w:bCs/>
          <w:sz w:val="18"/>
          <w:szCs w:val="18"/>
        </w:rPr>
        <w:t>CONTRATANTE</w:t>
      </w:r>
      <w:r w:rsidRPr="00D93137">
        <w:rPr>
          <w:rFonts w:ascii="Arial" w:hAnsi="Arial" w:cs="Arial"/>
          <w:sz w:val="18"/>
          <w:szCs w:val="18"/>
        </w:rPr>
        <w:t xml:space="preserve">, por seu turno, obriga-se: </w:t>
      </w:r>
    </w:p>
    <w:p w:rsidR="002E4C0E" w:rsidRPr="00D93137" w:rsidRDefault="002E4C0E" w:rsidP="002E4C0E">
      <w:pPr>
        <w:jc w:val="both"/>
        <w:rPr>
          <w:rFonts w:ascii="Arial" w:hAnsi="Arial" w:cs="Arial"/>
          <w:sz w:val="18"/>
          <w:szCs w:val="18"/>
        </w:rPr>
      </w:pPr>
    </w:p>
    <w:p w:rsidR="002E4C0E" w:rsidRPr="00D93137" w:rsidRDefault="002E4C0E" w:rsidP="002E4C0E">
      <w:pPr>
        <w:numPr>
          <w:ilvl w:val="0"/>
          <w:numId w:val="1"/>
        </w:numPr>
        <w:jc w:val="both"/>
        <w:rPr>
          <w:rFonts w:ascii="Arial" w:hAnsi="Arial" w:cs="Arial"/>
          <w:sz w:val="18"/>
          <w:szCs w:val="18"/>
        </w:rPr>
      </w:pPr>
      <w:r w:rsidRPr="00D93137">
        <w:rPr>
          <w:rFonts w:ascii="Arial" w:hAnsi="Arial" w:cs="Arial"/>
          <w:sz w:val="18"/>
          <w:szCs w:val="18"/>
        </w:rPr>
        <w:t>Acompanhar, fiscalizar e avaliar a execução do objeto deste contrato por intermédio de fiscal especialmente designado;</w:t>
      </w:r>
    </w:p>
    <w:p w:rsidR="002E4C0E" w:rsidRPr="00D93137" w:rsidRDefault="002E4C0E" w:rsidP="002E4C0E">
      <w:pPr>
        <w:numPr>
          <w:ilvl w:val="0"/>
          <w:numId w:val="1"/>
        </w:numPr>
        <w:jc w:val="both"/>
        <w:rPr>
          <w:rFonts w:ascii="Arial" w:hAnsi="Arial" w:cs="Arial"/>
          <w:sz w:val="18"/>
          <w:szCs w:val="18"/>
        </w:rPr>
      </w:pPr>
      <w:r w:rsidRPr="00D93137">
        <w:rPr>
          <w:rFonts w:ascii="Arial" w:hAnsi="Arial" w:cs="Arial"/>
          <w:sz w:val="18"/>
          <w:szCs w:val="18"/>
        </w:rPr>
        <w:t>Empenhar os recursos necessários aos pagamentos, bem como efetuar os pagamentos das faturas correspondentes às etapas concluídas, na forma prevista neste contrato;</w:t>
      </w:r>
    </w:p>
    <w:p w:rsidR="002E4C0E" w:rsidRPr="00D93137" w:rsidRDefault="002E4C0E" w:rsidP="002E4C0E">
      <w:pPr>
        <w:numPr>
          <w:ilvl w:val="0"/>
          <w:numId w:val="1"/>
        </w:numPr>
        <w:jc w:val="both"/>
        <w:rPr>
          <w:rFonts w:ascii="Arial" w:hAnsi="Arial" w:cs="Arial"/>
          <w:sz w:val="18"/>
          <w:szCs w:val="18"/>
        </w:rPr>
      </w:pPr>
      <w:r w:rsidRPr="00D93137">
        <w:rPr>
          <w:rFonts w:ascii="Arial" w:hAnsi="Arial" w:cs="Arial"/>
          <w:bCs/>
          <w:sz w:val="18"/>
          <w:szCs w:val="18"/>
        </w:rPr>
        <w:t xml:space="preserve">Notificar à </w:t>
      </w:r>
      <w:r w:rsidRPr="00D93137">
        <w:rPr>
          <w:rFonts w:ascii="Arial" w:hAnsi="Arial" w:cs="Arial"/>
          <w:b/>
          <w:sz w:val="18"/>
          <w:szCs w:val="18"/>
        </w:rPr>
        <w:t>CONTRATADA</w:t>
      </w:r>
      <w:r w:rsidRPr="00D93137">
        <w:rPr>
          <w:rFonts w:ascii="Arial" w:hAnsi="Arial" w:cs="Arial"/>
          <w:bCs/>
          <w:sz w:val="18"/>
          <w:szCs w:val="18"/>
        </w:rPr>
        <w:t xml:space="preserve"> a aceitação definitiva da obra;</w:t>
      </w:r>
    </w:p>
    <w:p w:rsidR="002E4C0E" w:rsidRPr="00D93137" w:rsidRDefault="002E4C0E" w:rsidP="002E4C0E">
      <w:pPr>
        <w:numPr>
          <w:ilvl w:val="0"/>
          <w:numId w:val="1"/>
        </w:numPr>
        <w:jc w:val="both"/>
        <w:rPr>
          <w:rFonts w:ascii="Arial" w:hAnsi="Arial" w:cs="Arial"/>
          <w:sz w:val="18"/>
          <w:szCs w:val="18"/>
        </w:rPr>
      </w:pPr>
      <w:r w:rsidRPr="00D93137">
        <w:rPr>
          <w:rFonts w:ascii="Arial" w:hAnsi="Arial" w:cs="Arial"/>
          <w:bCs/>
          <w:sz w:val="18"/>
          <w:szCs w:val="18"/>
        </w:rPr>
        <w:t xml:space="preserve">Efetuar pontualmente o pagamento dos serviços na forma pactuada. </w:t>
      </w:r>
    </w:p>
    <w:p w:rsidR="002E4C0E" w:rsidRPr="00D93137" w:rsidRDefault="002E4C0E" w:rsidP="002E4C0E">
      <w:pPr>
        <w:ind w:left="360"/>
        <w:jc w:val="both"/>
        <w:rPr>
          <w:rFonts w:ascii="Arial" w:hAnsi="Arial" w:cs="Arial"/>
          <w:sz w:val="18"/>
          <w:szCs w:val="18"/>
        </w:rPr>
      </w:pPr>
    </w:p>
    <w:p w:rsidR="002E4C0E" w:rsidRPr="00D93137" w:rsidRDefault="002E4C0E" w:rsidP="002E4C0E">
      <w:pPr>
        <w:pStyle w:val="Ttulo7"/>
        <w:jc w:val="left"/>
        <w:rPr>
          <w:rFonts w:ascii="Arial" w:hAnsi="Arial" w:cs="Arial"/>
          <w:bCs/>
          <w:sz w:val="18"/>
          <w:szCs w:val="18"/>
        </w:rPr>
      </w:pPr>
      <w:r w:rsidRPr="00D93137">
        <w:rPr>
          <w:rFonts w:ascii="Arial" w:hAnsi="Arial" w:cs="Arial"/>
          <w:bCs/>
          <w:sz w:val="18"/>
          <w:szCs w:val="18"/>
        </w:rPr>
        <w:t>CLÁUSULA VIII - DA SUBCONTRATAÇÃO DA OBRA</w:t>
      </w:r>
    </w:p>
    <w:p w:rsidR="002E4C0E" w:rsidRPr="00D93137" w:rsidRDefault="002E4C0E" w:rsidP="002E4C0E">
      <w:pPr>
        <w:jc w:val="center"/>
        <w:rPr>
          <w:rFonts w:ascii="Arial" w:hAnsi="Arial" w:cs="Arial"/>
          <w:b/>
          <w:bCs/>
          <w:sz w:val="18"/>
          <w:szCs w:val="18"/>
        </w:rPr>
      </w:pPr>
    </w:p>
    <w:p w:rsidR="002E4C0E" w:rsidRPr="00D93137" w:rsidRDefault="002E4C0E" w:rsidP="002E4C0E">
      <w:pPr>
        <w:jc w:val="both"/>
        <w:rPr>
          <w:rFonts w:ascii="Arial" w:hAnsi="Arial" w:cs="Arial"/>
          <w:sz w:val="18"/>
          <w:szCs w:val="18"/>
        </w:rPr>
      </w:pPr>
      <w:r w:rsidRPr="00D93137">
        <w:rPr>
          <w:rFonts w:ascii="Arial" w:hAnsi="Arial" w:cs="Arial"/>
          <w:sz w:val="18"/>
          <w:szCs w:val="18"/>
        </w:rPr>
        <w:t xml:space="preserve">8.1. A </w:t>
      </w:r>
      <w:r w:rsidRPr="00D93137">
        <w:rPr>
          <w:rFonts w:ascii="Arial" w:hAnsi="Arial" w:cs="Arial"/>
          <w:b/>
          <w:bCs/>
          <w:sz w:val="18"/>
          <w:szCs w:val="18"/>
        </w:rPr>
        <w:t xml:space="preserve">CONTRATADA </w:t>
      </w:r>
      <w:r w:rsidRPr="00D93137">
        <w:rPr>
          <w:rFonts w:ascii="Arial" w:hAnsi="Arial" w:cs="Arial"/>
          <w:sz w:val="18"/>
          <w:szCs w:val="18"/>
        </w:rPr>
        <w:t>não poderá transferir ou sub-contratar a totalidade do objeto ora contratado, sob pena de rescisão do contrato.</w:t>
      </w:r>
    </w:p>
    <w:p w:rsidR="002E4C0E" w:rsidRPr="00D93137" w:rsidRDefault="002E4C0E" w:rsidP="002E4C0E">
      <w:pPr>
        <w:jc w:val="both"/>
        <w:rPr>
          <w:rFonts w:ascii="Arial" w:hAnsi="Arial" w:cs="Arial"/>
          <w:sz w:val="18"/>
          <w:szCs w:val="18"/>
        </w:rPr>
      </w:pPr>
    </w:p>
    <w:p w:rsidR="002E4C0E" w:rsidRPr="00D93137" w:rsidRDefault="002E4C0E" w:rsidP="002E4C0E">
      <w:pPr>
        <w:jc w:val="both"/>
        <w:rPr>
          <w:rFonts w:ascii="Arial" w:hAnsi="Arial" w:cs="Arial"/>
          <w:sz w:val="18"/>
          <w:szCs w:val="18"/>
        </w:rPr>
      </w:pPr>
      <w:r w:rsidRPr="00D93137">
        <w:rPr>
          <w:rFonts w:ascii="Arial" w:hAnsi="Arial" w:cs="Arial"/>
          <w:sz w:val="18"/>
          <w:szCs w:val="18"/>
        </w:rPr>
        <w:t xml:space="preserve">8.2. A transferência ou sub-contratação parcial do objeto do presente contrato poderá ser concretizado mediante prévia e expressa autorização da </w:t>
      </w:r>
      <w:r w:rsidRPr="00D93137">
        <w:rPr>
          <w:rFonts w:ascii="Arial" w:hAnsi="Arial" w:cs="Arial"/>
          <w:b/>
          <w:bCs/>
          <w:sz w:val="18"/>
          <w:szCs w:val="18"/>
        </w:rPr>
        <w:t>CONTRATANTE</w:t>
      </w:r>
      <w:r w:rsidRPr="00D93137">
        <w:rPr>
          <w:rFonts w:ascii="Arial" w:hAnsi="Arial" w:cs="Arial"/>
          <w:sz w:val="18"/>
          <w:szCs w:val="18"/>
        </w:rPr>
        <w:t xml:space="preserve">, sob pena da </w:t>
      </w:r>
      <w:r w:rsidRPr="00D93137">
        <w:rPr>
          <w:rFonts w:ascii="Arial" w:hAnsi="Arial" w:cs="Arial"/>
          <w:b/>
          <w:bCs/>
          <w:sz w:val="18"/>
          <w:szCs w:val="18"/>
        </w:rPr>
        <w:t>CONTRATADA</w:t>
      </w:r>
      <w:r w:rsidRPr="00D93137">
        <w:rPr>
          <w:rFonts w:ascii="Arial" w:hAnsi="Arial" w:cs="Arial"/>
          <w:sz w:val="18"/>
          <w:szCs w:val="18"/>
        </w:rPr>
        <w:t xml:space="preserve"> ficar sujeita ao pagamento de multa de 10% (dez por cento) do valor sub-contratado.</w:t>
      </w:r>
    </w:p>
    <w:p w:rsidR="002E4C0E" w:rsidRPr="00D93137" w:rsidRDefault="002E4C0E" w:rsidP="002E4C0E">
      <w:pPr>
        <w:jc w:val="both"/>
        <w:rPr>
          <w:rFonts w:ascii="Arial" w:hAnsi="Arial" w:cs="Arial"/>
          <w:sz w:val="18"/>
          <w:szCs w:val="18"/>
        </w:rPr>
      </w:pPr>
    </w:p>
    <w:p w:rsidR="002E4C0E" w:rsidRPr="00D93137" w:rsidRDefault="002E4C0E" w:rsidP="002E4C0E">
      <w:pPr>
        <w:jc w:val="both"/>
        <w:rPr>
          <w:rFonts w:ascii="Arial" w:hAnsi="Arial" w:cs="Arial"/>
          <w:sz w:val="18"/>
          <w:szCs w:val="18"/>
        </w:rPr>
      </w:pPr>
      <w:r w:rsidRPr="00D93137">
        <w:rPr>
          <w:rFonts w:ascii="Arial" w:hAnsi="Arial" w:cs="Arial"/>
          <w:sz w:val="18"/>
          <w:szCs w:val="18"/>
        </w:rPr>
        <w:t xml:space="preserve">8.3. O pedido de transferência ou sub-contratação deverá ser formalizado pela </w:t>
      </w:r>
      <w:r w:rsidRPr="00D93137">
        <w:rPr>
          <w:rFonts w:ascii="Arial" w:hAnsi="Arial" w:cs="Arial"/>
          <w:b/>
          <w:bCs/>
          <w:sz w:val="18"/>
          <w:szCs w:val="18"/>
        </w:rPr>
        <w:t xml:space="preserve">CONTRATADA </w:t>
      </w:r>
      <w:r w:rsidRPr="00D93137">
        <w:rPr>
          <w:rFonts w:ascii="Arial" w:hAnsi="Arial" w:cs="Arial"/>
          <w:sz w:val="18"/>
          <w:szCs w:val="18"/>
        </w:rPr>
        <w:t>com 10 (dez) dias de antecedência à concretização do ato, devidamente instruído com o acervo técnico da sub-contratada, certificado pelo CREA/SC.</w:t>
      </w:r>
    </w:p>
    <w:p w:rsidR="002E4C0E" w:rsidRPr="00D93137" w:rsidRDefault="002E4C0E" w:rsidP="002E4C0E">
      <w:pPr>
        <w:jc w:val="both"/>
        <w:rPr>
          <w:rFonts w:ascii="Arial" w:hAnsi="Arial" w:cs="Arial"/>
          <w:sz w:val="18"/>
          <w:szCs w:val="18"/>
        </w:rPr>
      </w:pPr>
    </w:p>
    <w:p w:rsidR="002E4C0E" w:rsidRPr="00D93137" w:rsidRDefault="002E4C0E" w:rsidP="002E4C0E">
      <w:pPr>
        <w:jc w:val="both"/>
        <w:rPr>
          <w:rFonts w:ascii="Arial" w:hAnsi="Arial" w:cs="Arial"/>
          <w:sz w:val="18"/>
          <w:szCs w:val="18"/>
        </w:rPr>
      </w:pPr>
      <w:r w:rsidRPr="00D93137">
        <w:rPr>
          <w:rFonts w:ascii="Arial" w:hAnsi="Arial" w:cs="Arial"/>
          <w:sz w:val="18"/>
          <w:szCs w:val="18"/>
        </w:rPr>
        <w:t xml:space="preserve">8.4. A sub-contratação ou transferência parcial do objeto contratado não estabelecerá qualquer vínculo contratual entre a </w:t>
      </w:r>
      <w:r w:rsidRPr="00D93137">
        <w:rPr>
          <w:rFonts w:ascii="Arial" w:hAnsi="Arial" w:cs="Arial"/>
          <w:b/>
          <w:sz w:val="18"/>
          <w:szCs w:val="18"/>
        </w:rPr>
        <w:t>SUB-CONTRATADA</w:t>
      </w:r>
      <w:r w:rsidRPr="00D93137">
        <w:rPr>
          <w:rFonts w:ascii="Arial" w:hAnsi="Arial" w:cs="Arial"/>
          <w:b/>
          <w:bCs/>
          <w:sz w:val="18"/>
          <w:szCs w:val="18"/>
        </w:rPr>
        <w:t xml:space="preserve"> </w:t>
      </w:r>
      <w:r w:rsidRPr="00D93137">
        <w:rPr>
          <w:rFonts w:ascii="Arial" w:hAnsi="Arial" w:cs="Arial"/>
          <w:sz w:val="18"/>
          <w:szCs w:val="18"/>
        </w:rPr>
        <w:t xml:space="preserve">e a </w:t>
      </w:r>
      <w:r w:rsidRPr="00D93137">
        <w:rPr>
          <w:rFonts w:ascii="Arial" w:hAnsi="Arial" w:cs="Arial"/>
          <w:b/>
          <w:bCs/>
          <w:sz w:val="18"/>
          <w:szCs w:val="18"/>
        </w:rPr>
        <w:t>CONTRATANTE</w:t>
      </w:r>
      <w:r w:rsidRPr="00D93137">
        <w:rPr>
          <w:rFonts w:ascii="Arial" w:hAnsi="Arial" w:cs="Arial"/>
          <w:sz w:val="18"/>
          <w:szCs w:val="18"/>
        </w:rPr>
        <w:t xml:space="preserve">, permanecendo a </w:t>
      </w:r>
      <w:r w:rsidRPr="00D93137">
        <w:rPr>
          <w:rFonts w:ascii="Arial" w:hAnsi="Arial" w:cs="Arial"/>
          <w:b/>
          <w:bCs/>
          <w:sz w:val="18"/>
          <w:szCs w:val="18"/>
        </w:rPr>
        <w:t>CONTRATADA</w:t>
      </w:r>
      <w:r w:rsidRPr="00D93137">
        <w:rPr>
          <w:rFonts w:ascii="Arial" w:hAnsi="Arial" w:cs="Arial"/>
          <w:sz w:val="18"/>
          <w:szCs w:val="18"/>
        </w:rPr>
        <w:t xml:space="preserve"> como a única responsável pelo cumprimento do contrato.</w:t>
      </w:r>
    </w:p>
    <w:p w:rsidR="002E4C0E" w:rsidRPr="00A81058" w:rsidRDefault="002E4C0E" w:rsidP="002E4C0E">
      <w:pPr>
        <w:jc w:val="both"/>
        <w:rPr>
          <w:rFonts w:ascii="Arial" w:hAnsi="Arial" w:cs="Arial"/>
          <w:color w:val="FF0000"/>
          <w:sz w:val="18"/>
          <w:szCs w:val="18"/>
        </w:rPr>
      </w:pPr>
    </w:p>
    <w:p w:rsidR="002E4C0E" w:rsidRPr="00D93137" w:rsidRDefault="002E4C0E" w:rsidP="002E4C0E">
      <w:pPr>
        <w:pStyle w:val="Ttulo7"/>
        <w:jc w:val="left"/>
        <w:rPr>
          <w:rFonts w:ascii="Arial" w:hAnsi="Arial" w:cs="Arial"/>
          <w:sz w:val="18"/>
          <w:szCs w:val="18"/>
        </w:rPr>
      </w:pPr>
      <w:r w:rsidRPr="00D93137">
        <w:rPr>
          <w:rFonts w:ascii="Arial" w:hAnsi="Arial" w:cs="Arial"/>
          <w:bCs/>
          <w:sz w:val="18"/>
          <w:szCs w:val="18"/>
        </w:rPr>
        <w:t>CLÁUSULA IX -</w:t>
      </w:r>
      <w:r w:rsidRPr="00D93137">
        <w:rPr>
          <w:rFonts w:ascii="Arial" w:hAnsi="Arial" w:cs="Arial"/>
          <w:sz w:val="18"/>
          <w:szCs w:val="18"/>
        </w:rPr>
        <w:t xml:space="preserve"> </w:t>
      </w:r>
      <w:r w:rsidRPr="00D93137">
        <w:rPr>
          <w:rFonts w:ascii="Arial" w:hAnsi="Arial" w:cs="Arial"/>
          <w:bCs/>
          <w:sz w:val="18"/>
          <w:szCs w:val="18"/>
        </w:rPr>
        <w:t>DA ENTREGA E RECEBIMENTO DA OBRA</w:t>
      </w:r>
    </w:p>
    <w:p w:rsidR="002E4C0E" w:rsidRPr="00D93137" w:rsidRDefault="002E4C0E" w:rsidP="002E4C0E">
      <w:pPr>
        <w:rPr>
          <w:rFonts w:ascii="Arial" w:hAnsi="Arial" w:cs="Arial"/>
          <w:b/>
          <w:bCs/>
          <w:sz w:val="18"/>
          <w:szCs w:val="18"/>
        </w:rPr>
      </w:pPr>
    </w:p>
    <w:p w:rsidR="002E4C0E" w:rsidRPr="00D93137" w:rsidRDefault="002E4C0E" w:rsidP="002E4C0E">
      <w:pPr>
        <w:pStyle w:val="Corpodetexto2"/>
        <w:rPr>
          <w:sz w:val="18"/>
          <w:szCs w:val="18"/>
        </w:rPr>
      </w:pPr>
      <w:r w:rsidRPr="00D93137">
        <w:rPr>
          <w:sz w:val="18"/>
          <w:szCs w:val="18"/>
        </w:rPr>
        <w:t xml:space="preserve">9.1. A </w:t>
      </w:r>
      <w:r w:rsidRPr="00D93137">
        <w:rPr>
          <w:b/>
          <w:bCs/>
          <w:sz w:val="18"/>
          <w:szCs w:val="18"/>
        </w:rPr>
        <w:t xml:space="preserve">CONTRATADA </w:t>
      </w:r>
      <w:r w:rsidRPr="00D93137">
        <w:rPr>
          <w:sz w:val="18"/>
          <w:szCs w:val="18"/>
        </w:rPr>
        <w:t xml:space="preserve">notificará por escrito à </w:t>
      </w:r>
      <w:r w:rsidRPr="00D93137">
        <w:rPr>
          <w:b/>
          <w:bCs/>
          <w:sz w:val="18"/>
          <w:szCs w:val="18"/>
        </w:rPr>
        <w:t>CONTRATANTE</w:t>
      </w:r>
      <w:r w:rsidRPr="00D93137">
        <w:rPr>
          <w:sz w:val="18"/>
          <w:szCs w:val="18"/>
        </w:rPr>
        <w:t>, através da fiscalização, para que se proceda a entrega e a aceitação da obra.</w:t>
      </w:r>
    </w:p>
    <w:p w:rsidR="002E4C0E" w:rsidRPr="00D93137" w:rsidRDefault="002E4C0E" w:rsidP="002E4C0E">
      <w:pPr>
        <w:pStyle w:val="Corpodetexto2"/>
        <w:rPr>
          <w:sz w:val="18"/>
          <w:szCs w:val="18"/>
        </w:rPr>
      </w:pPr>
    </w:p>
    <w:p w:rsidR="002E4C0E" w:rsidRPr="00D93137" w:rsidRDefault="002E4C0E" w:rsidP="002E4C0E">
      <w:pPr>
        <w:pStyle w:val="Corpodetexto2"/>
        <w:rPr>
          <w:sz w:val="18"/>
          <w:szCs w:val="18"/>
        </w:rPr>
      </w:pPr>
      <w:r w:rsidRPr="00D93137">
        <w:rPr>
          <w:sz w:val="18"/>
          <w:szCs w:val="18"/>
        </w:rPr>
        <w:lastRenderedPageBreak/>
        <w:t>9.2. Concluída a obra, e apresentado o relatório técnico, relatório fotográfico, perfil construtivo, ensaio de bombeamento e outorga definitiva, e estando os mesmos em perfeitas condições e de acordo com o solicitado a Fiscalização receberá obra.</w:t>
      </w:r>
    </w:p>
    <w:p w:rsidR="002E4C0E" w:rsidRPr="00D93137" w:rsidRDefault="002E4C0E" w:rsidP="002E4C0E">
      <w:pPr>
        <w:pStyle w:val="Corpodetexto2"/>
        <w:rPr>
          <w:sz w:val="18"/>
          <w:szCs w:val="18"/>
        </w:rPr>
      </w:pPr>
    </w:p>
    <w:p w:rsidR="002E4C0E" w:rsidRPr="00D93137" w:rsidRDefault="002E4C0E" w:rsidP="002E4C0E">
      <w:pPr>
        <w:pStyle w:val="Corpodetexto2"/>
        <w:rPr>
          <w:sz w:val="18"/>
          <w:szCs w:val="18"/>
        </w:rPr>
      </w:pPr>
      <w:r w:rsidRPr="00D93137">
        <w:rPr>
          <w:sz w:val="18"/>
          <w:szCs w:val="18"/>
        </w:rPr>
        <w:t xml:space="preserve">9.3. Com relação às falhas ou irregularidades não sanadas constantes do relatório emitido pela fiscalização, sem prejuízo das penalidades cabíveis, serão adotadas as providências previstas na legislação pertinente. </w:t>
      </w:r>
    </w:p>
    <w:p w:rsidR="002E4C0E" w:rsidRPr="00D93137" w:rsidRDefault="002E4C0E" w:rsidP="002E4C0E">
      <w:pPr>
        <w:pStyle w:val="Corpodetexto2"/>
        <w:rPr>
          <w:sz w:val="18"/>
          <w:szCs w:val="18"/>
        </w:rPr>
      </w:pPr>
    </w:p>
    <w:p w:rsidR="002E4C0E" w:rsidRPr="00D93137" w:rsidRDefault="002E4C0E" w:rsidP="002E4C0E">
      <w:pPr>
        <w:pStyle w:val="Corpodetexto2"/>
        <w:rPr>
          <w:sz w:val="18"/>
          <w:szCs w:val="18"/>
        </w:rPr>
      </w:pPr>
      <w:r w:rsidRPr="00D93137">
        <w:rPr>
          <w:sz w:val="18"/>
          <w:szCs w:val="18"/>
        </w:rPr>
        <w:t xml:space="preserve">9.4. Findo o prazo contratual e caso a obra ainda não esteja concluída, a Fiscalização comunicará o fato ao Prefeito Municipal, por meio de termo circunstanciado, no qual discriminará os serviços não concluídos. Neste caso a </w:t>
      </w:r>
      <w:r w:rsidRPr="00D93137">
        <w:rPr>
          <w:b/>
          <w:bCs/>
          <w:sz w:val="18"/>
          <w:szCs w:val="18"/>
        </w:rPr>
        <w:t xml:space="preserve">CONTRATADA </w:t>
      </w:r>
      <w:r w:rsidRPr="00D93137">
        <w:rPr>
          <w:sz w:val="18"/>
          <w:szCs w:val="18"/>
        </w:rPr>
        <w:t>estará sujeita as penalidades previstas neste contrato.</w:t>
      </w:r>
    </w:p>
    <w:p w:rsidR="002E4C0E" w:rsidRPr="00A81058" w:rsidRDefault="002E4C0E" w:rsidP="002E4C0E">
      <w:pPr>
        <w:rPr>
          <w:rFonts w:ascii="Arial" w:hAnsi="Arial" w:cs="Arial"/>
          <w:b/>
          <w:color w:val="FF0000"/>
          <w:sz w:val="18"/>
          <w:szCs w:val="18"/>
        </w:rPr>
      </w:pPr>
    </w:p>
    <w:p w:rsidR="002E4C0E" w:rsidRPr="00D93137" w:rsidRDefault="002E4C0E" w:rsidP="002E4C0E">
      <w:pPr>
        <w:rPr>
          <w:rFonts w:ascii="Arial" w:hAnsi="Arial" w:cs="Arial"/>
          <w:sz w:val="18"/>
          <w:szCs w:val="18"/>
        </w:rPr>
      </w:pPr>
      <w:r w:rsidRPr="00D93137">
        <w:rPr>
          <w:rFonts w:ascii="Arial" w:hAnsi="Arial" w:cs="Arial"/>
          <w:b/>
          <w:sz w:val="18"/>
          <w:szCs w:val="18"/>
        </w:rPr>
        <w:t>CLÁUSULA X - DA INEXECUÇÃO E DA RESCISÃO CONTRATUAL</w:t>
      </w:r>
    </w:p>
    <w:p w:rsidR="002E4C0E" w:rsidRPr="00D93137" w:rsidRDefault="002E4C0E" w:rsidP="002E4C0E">
      <w:pPr>
        <w:jc w:val="both"/>
        <w:rPr>
          <w:rFonts w:ascii="Arial" w:hAnsi="Arial" w:cs="Arial"/>
          <w:sz w:val="18"/>
          <w:szCs w:val="18"/>
        </w:rPr>
      </w:pPr>
    </w:p>
    <w:p w:rsidR="002E4C0E" w:rsidRPr="00D93137" w:rsidRDefault="002E4C0E" w:rsidP="002E4C0E">
      <w:pPr>
        <w:jc w:val="both"/>
        <w:rPr>
          <w:rFonts w:ascii="Arial" w:hAnsi="Arial" w:cs="Arial"/>
          <w:sz w:val="18"/>
          <w:szCs w:val="18"/>
        </w:rPr>
      </w:pPr>
      <w:r w:rsidRPr="00D93137">
        <w:rPr>
          <w:rFonts w:ascii="Arial" w:hAnsi="Arial" w:cs="Arial"/>
          <w:sz w:val="18"/>
          <w:szCs w:val="18"/>
        </w:rPr>
        <w:t>10.1. A inexecução total ou parcial do Contrato enseja a sua rescisão, com as conseqüências contratuais e as previstas em Lei ou regulamento, de acordo com o Art. 77 da Lei nº 8.666/93 e suas alterações posteriores.</w:t>
      </w:r>
    </w:p>
    <w:p w:rsidR="002E4C0E" w:rsidRPr="00D93137" w:rsidRDefault="002E4C0E" w:rsidP="002E4C0E">
      <w:pPr>
        <w:jc w:val="both"/>
        <w:rPr>
          <w:rFonts w:ascii="Arial" w:hAnsi="Arial" w:cs="Arial"/>
          <w:sz w:val="18"/>
          <w:szCs w:val="18"/>
        </w:rPr>
      </w:pPr>
    </w:p>
    <w:p w:rsidR="002E4C0E" w:rsidRPr="00D93137" w:rsidRDefault="002E4C0E" w:rsidP="002E4C0E">
      <w:pPr>
        <w:jc w:val="both"/>
        <w:rPr>
          <w:rFonts w:ascii="Arial" w:hAnsi="Arial" w:cs="Arial"/>
          <w:sz w:val="18"/>
          <w:szCs w:val="18"/>
        </w:rPr>
      </w:pPr>
      <w:r w:rsidRPr="00D93137">
        <w:rPr>
          <w:rFonts w:ascii="Arial" w:hAnsi="Arial" w:cs="Arial"/>
          <w:sz w:val="18"/>
          <w:szCs w:val="18"/>
        </w:rPr>
        <w:t>10.2. O presente contrato poderá, ainda, ser rescindido unilateralmente, amigavelmente ou judicialmente nos termos dos arts. 78, 79 e 80 da Lei nº 8.666/93, e suas alterações posteriores.</w:t>
      </w:r>
    </w:p>
    <w:p w:rsidR="002E4C0E" w:rsidRPr="00D93137" w:rsidRDefault="002E4C0E" w:rsidP="002E4C0E">
      <w:pPr>
        <w:rPr>
          <w:rFonts w:ascii="Arial" w:hAnsi="Arial" w:cs="Arial"/>
          <w:b/>
          <w:sz w:val="18"/>
          <w:szCs w:val="18"/>
        </w:rPr>
      </w:pPr>
    </w:p>
    <w:p w:rsidR="002E4C0E" w:rsidRPr="00D93137" w:rsidRDefault="002E4C0E" w:rsidP="002E4C0E">
      <w:pPr>
        <w:rPr>
          <w:rFonts w:ascii="Arial" w:hAnsi="Arial" w:cs="Arial"/>
          <w:b/>
          <w:sz w:val="18"/>
          <w:szCs w:val="18"/>
        </w:rPr>
      </w:pPr>
      <w:r w:rsidRPr="00D93137">
        <w:rPr>
          <w:rFonts w:ascii="Arial" w:hAnsi="Arial" w:cs="Arial"/>
          <w:b/>
          <w:sz w:val="18"/>
          <w:szCs w:val="18"/>
        </w:rPr>
        <w:t>CLÁUSULA XI - DAS PENALIDADES ADMINISTRATIVAS</w:t>
      </w:r>
    </w:p>
    <w:p w:rsidR="002E4C0E" w:rsidRPr="00D93137" w:rsidRDefault="002E4C0E" w:rsidP="002E4C0E">
      <w:pPr>
        <w:jc w:val="both"/>
        <w:rPr>
          <w:rFonts w:ascii="Arial" w:hAnsi="Arial" w:cs="Arial"/>
          <w:sz w:val="18"/>
          <w:szCs w:val="18"/>
        </w:rPr>
      </w:pPr>
    </w:p>
    <w:p w:rsidR="002E4C0E" w:rsidRPr="00D93137" w:rsidRDefault="002E4C0E" w:rsidP="002E4C0E">
      <w:pPr>
        <w:jc w:val="both"/>
        <w:rPr>
          <w:rFonts w:ascii="Arial" w:hAnsi="Arial" w:cs="Arial"/>
          <w:sz w:val="18"/>
          <w:szCs w:val="18"/>
        </w:rPr>
      </w:pPr>
      <w:r w:rsidRPr="00D93137">
        <w:rPr>
          <w:rFonts w:ascii="Arial" w:hAnsi="Arial" w:cs="Arial"/>
          <w:sz w:val="18"/>
          <w:szCs w:val="18"/>
        </w:rPr>
        <w:t>11.1. A Contratada em caso de inadimplência total ou parcial do presente contrato estará sujeita às seguintes penalidades:</w:t>
      </w:r>
    </w:p>
    <w:p w:rsidR="002E4C0E" w:rsidRPr="00D93137" w:rsidRDefault="002E4C0E" w:rsidP="002E4C0E">
      <w:pPr>
        <w:numPr>
          <w:ilvl w:val="0"/>
          <w:numId w:val="2"/>
        </w:numPr>
        <w:jc w:val="both"/>
        <w:rPr>
          <w:rFonts w:ascii="Arial" w:hAnsi="Arial" w:cs="Arial"/>
          <w:sz w:val="18"/>
          <w:szCs w:val="18"/>
        </w:rPr>
      </w:pPr>
      <w:r w:rsidRPr="00D93137">
        <w:rPr>
          <w:rFonts w:ascii="Arial" w:hAnsi="Arial" w:cs="Arial"/>
          <w:sz w:val="18"/>
          <w:szCs w:val="18"/>
        </w:rPr>
        <w:t>Advertência;</w:t>
      </w:r>
    </w:p>
    <w:p w:rsidR="002E4C0E" w:rsidRPr="00D93137" w:rsidRDefault="002E4C0E" w:rsidP="002E4C0E">
      <w:pPr>
        <w:numPr>
          <w:ilvl w:val="0"/>
          <w:numId w:val="2"/>
        </w:numPr>
        <w:jc w:val="both"/>
        <w:rPr>
          <w:rFonts w:ascii="Arial" w:hAnsi="Arial" w:cs="Arial"/>
          <w:sz w:val="18"/>
          <w:szCs w:val="18"/>
        </w:rPr>
      </w:pPr>
      <w:r w:rsidRPr="00D93137">
        <w:rPr>
          <w:rFonts w:ascii="Arial" w:hAnsi="Arial" w:cs="Arial"/>
          <w:sz w:val="18"/>
          <w:szCs w:val="18"/>
        </w:rPr>
        <w:t>Multa de 0,1% (um décimo por cento) sobre o valor do contrato, por dia de atraso no prazo de execução da obra;</w:t>
      </w:r>
    </w:p>
    <w:p w:rsidR="002E4C0E" w:rsidRPr="00D93137" w:rsidRDefault="002E4C0E" w:rsidP="002E4C0E">
      <w:pPr>
        <w:numPr>
          <w:ilvl w:val="0"/>
          <w:numId w:val="2"/>
        </w:numPr>
        <w:jc w:val="both"/>
        <w:rPr>
          <w:rFonts w:ascii="Arial" w:hAnsi="Arial" w:cs="Arial"/>
          <w:sz w:val="18"/>
          <w:szCs w:val="18"/>
        </w:rPr>
      </w:pPr>
      <w:r w:rsidRPr="00D93137">
        <w:rPr>
          <w:rFonts w:ascii="Arial" w:hAnsi="Arial" w:cs="Arial"/>
          <w:sz w:val="18"/>
          <w:szCs w:val="18"/>
        </w:rPr>
        <w:t>Multa de 05% (cinco por cento) sobre o valor correspondente à obrigação não cumprida, em caso de inexecução total ou parcial do contrato;</w:t>
      </w:r>
    </w:p>
    <w:p w:rsidR="002E4C0E" w:rsidRPr="00D93137" w:rsidRDefault="002E4C0E" w:rsidP="002E4C0E">
      <w:pPr>
        <w:numPr>
          <w:ilvl w:val="0"/>
          <w:numId w:val="2"/>
        </w:numPr>
        <w:jc w:val="both"/>
        <w:rPr>
          <w:rFonts w:ascii="Arial" w:hAnsi="Arial" w:cs="Arial"/>
          <w:sz w:val="18"/>
          <w:szCs w:val="18"/>
        </w:rPr>
      </w:pPr>
      <w:r w:rsidRPr="00D93137">
        <w:rPr>
          <w:rFonts w:ascii="Arial" w:hAnsi="Arial" w:cs="Arial"/>
          <w:sz w:val="18"/>
          <w:szCs w:val="18"/>
        </w:rPr>
        <w:t>Multa de 01% (um por cento) sobre o valor do contrato, por infração de qualquer outra cláusula contratual, com elevação para o dobro em caso de reincidência;</w:t>
      </w:r>
    </w:p>
    <w:p w:rsidR="002E4C0E" w:rsidRPr="00D93137" w:rsidRDefault="002E4C0E" w:rsidP="002E4C0E">
      <w:pPr>
        <w:ind w:firstLine="708"/>
        <w:jc w:val="both"/>
        <w:rPr>
          <w:rFonts w:ascii="Arial" w:hAnsi="Arial" w:cs="Arial"/>
          <w:sz w:val="18"/>
          <w:szCs w:val="18"/>
        </w:rPr>
      </w:pPr>
    </w:p>
    <w:p w:rsidR="002E4C0E" w:rsidRPr="00D93137" w:rsidRDefault="002E4C0E" w:rsidP="002E4C0E">
      <w:pPr>
        <w:jc w:val="both"/>
        <w:rPr>
          <w:rFonts w:ascii="Arial" w:hAnsi="Arial" w:cs="Arial"/>
          <w:sz w:val="18"/>
          <w:szCs w:val="18"/>
        </w:rPr>
      </w:pPr>
      <w:r w:rsidRPr="00D93137">
        <w:rPr>
          <w:rFonts w:ascii="Arial" w:hAnsi="Arial" w:cs="Arial"/>
          <w:sz w:val="18"/>
          <w:szCs w:val="18"/>
        </w:rPr>
        <w:t>11.2. Em caso de repetidas faltas ou cometimento de falta mais grave, as penalidades serão de:</w:t>
      </w:r>
    </w:p>
    <w:p w:rsidR="002E4C0E" w:rsidRPr="00D93137" w:rsidRDefault="002E4C0E" w:rsidP="002E4C0E">
      <w:pPr>
        <w:ind w:firstLine="708"/>
        <w:jc w:val="both"/>
        <w:rPr>
          <w:rFonts w:ascii="Arial" w:hAnsi="Arial" w:cs="Arial"/>
          <w:sz w:val="18"/>
          <w:szCs w:val="18"/>
        </w:rPr>
      </w:pPr>
      <w:r w:rsidRPr="00D93137">
        <w:rPr>
          <w:rFonts w:ascii="Arial" w:hAnsi="Arial" w:cs="Arial"/>
          <w:sz w:val="18"/>
          <w:szCs w:val="18"/>
        </w:rPr>
        <w:t>a) Rescisão contratual;</w:t>
      </w:r>
    </w:p>
    <w:p w:rsidR="002E4C0E" w:rsidRPr="00D93137" w:rsidRDefault="002E4C0E" w:rsidP="002E4C0E">
      <w:pPr>
        <w:ind w:firstLine="708"/>
        <w:jc w:val="both"/>
        <w:rPr>
          <w:rFonts w:ascii="Arial" w:hAnsi="Arial" w:cs="Arial"/>
          <w:sz w:val="18"/>
          <w:szCs w:val="18"/>
        </w:rPr>
      </w:pPr>
      <w:r w:rsidRPr="00D93137">
        <w:rPr>
          <w:rFonts w:ascii="Arial" w:hAnsi="Arial" w:cs="Arial"/>
          <w:sz w:val="18"/>
          <w:szCs w:val="18"/>
        </w:rPr>
        <w:t xml:space="preserve">b) Suspensão do direito de licitar e contratar com o </w:t>
      </w:r>
      <w:r w:rsidRPr="00D93137">
        <w:rPr>
          <w:rFonts w:ascii="Arial" w:hAnsi="Arial" w:cs="Arial"/>
          <w:b/>
          <w:bCs/>
          <w:sz w:val="18"/>
          <w:szCs w:val="18"/>
        </w:rPr>
        <w:t>CONTRATANTE</w:t>
      </w:r>
      <w:r w:rsidRPr="00D93137">
        <w:rPr>
          <w:rFonts w:ascii="Arial" w:hAnsi="Arial" w:cs="Arial"/>
          <w:sz w:val="18"/>
          <w:szCs w:val="18"/>
        </w:rPr>
        <w:t>, por um prazo de dois anos;</w:t>
      </w:r>
    </w:p>
    <w:p w:rsidR="002E4C0E" w:rsidRPr="00D93137" w:rsidRDefault="002E4C0E" w:rsidP="002E4C0E">
      <w:pPr>
        <w:ind w:firstLine="708"/>
        <w:jc w:val="both"/>
        <w:rPr>
          <w:rFonts w:ascii="Arial" w:hAnsi="Arial" w:cs="Arial"/>
          <w:sz w:val="18"/>
          <w:szCs w:val="18"/>
        </w:rPr>
      </w:pPr>
      <w:r w:rsidRPr="00D93137">
        <w:rPr>
          <w:rFonts w:ascii="Arial" w:hAnsi="Arial" w:cs="Arial"/>
          <w:sz w:val="18"/>
          <w:szCs w:val="18"/>
        </w:rPr>
        <w:t xml:space="preserve">c) Declaração de inidoneidade para licitar ou contratar com a Administração Pública, enquanto perdurarem os motivos da punição ou até que seja promovida a reabilitação da </w:t>
      </w:r>
      <w:r w:rsidRPr="00D93137">
        <w:rPr>
          <w:rFonts w:ascii="Arial" w:hAnsi="Arial" w:cs="Arial"/>
          <w:b/>
          <w:bCs/>
          <w:sz w:val="18"/>
          <w:szCs w:val="18"/>
        </w:rPr>
        <w:t>CONTRATADA</w:t>
      </w:r>
      <w:r w:rsidRPr="00D93137">
        <w:rPr>
          <w:rFonts w:ascii="Arial" w:hAnsi="Arial" w:cs="Arial"/>
          <w:sz w:val="18"/>
          <w:szCs w:val="18"/>
        </w:rPr>
        <w:t>.</w:t>
      </w:r>
    </w:p>
    <w:p w:rsidR="002E4C0E" w:rsidRPr="00D93137" w:rsidRDefault="002E4C0E" w:rsidP="002E4C0E">
      <w:pPr>
        <w:jc w:val="both"/>
        <w:rPr>
          <w:rFonts w:ascii="Arial" w:hAnsi="Arial" w:cs="Arial"/>
          <w:sz w:val="18"/>
          <w:szCs w:val="18"/>
        </w:rPr>
      </w:pPr>
    </w:p>
    <w:p w:rsidR="002E4C0E" w:rsidRPr="00D93137" w:rsidRDefault="002E4C0E" w:rsidP="002E4C0E">
      <w:pPr>
        <w:pStyle w:val="PargrafodaLista"/>
        <w:numPr>
          <w:ilvl w:val="1"/>
          <w:numId w:val="4"/>
        </w:numPr>
        <w:jc w:val="both"/>
        <w:rPr>
          <w:rFonts w:ascii="Arial" w:hAnsi="Arial" w:cs="Arial"/>
          <w:sz w:val="18"/>
          <w:szCs w:val="18"/>
        </w:rPr>
      </w:pPr>
      <w:r w:rsidRPr="00D93137">
        <w:rPr>
          <w:rFonts w:ascii="Arial" w:hAnsi="Arial" w:cs="Arial"/>
          <w:sz w:val="18"/>
          <w:szCs w:val="18"/>
        </w:rPr>
        <w:t xml:space="preserve"> As multas são autônomas e aplicação de uma não exclui a aplicação das outras.</w:t>
      </w:r>
    </w:p>
    <w:p w:rsidR="002E4C0E" w:rsidRPr="00D93137" w:rsidRDefault="002E4C0E" w:rsidP="002E4C0E">
      <w:pPr>
        <w:jc w:val="both"/>
        <w:rPr>
          <w:rFonts w:ascii="Arial" w:hAnsi="Arial" w:cs="Arial"/>
          <w:sz w:val="18"/>
          <w:szCs w:val="18"/>
        </w:rPr>
      </w:pPr>
    </w:p>
    <w:p w:rsidR="002E4C0E" w:rsidRPr="00D93137" w:rsidRDefault="002E4C0E" w:rsidP="002E4C0E">
      <w:pPr>
        <w:pStyle w:val="PargrafodaLista"/>
        <w:numPr>
          <w:ilvl w:val="1"/>
          <w:numId w:val="4"/>
        </w:numPr>
        <w:jc w:val="both"/>
        <w:rPr>
          <w:rFonts w:ascii="Arial" w:hAnsi="Arial" w:cs="Arial"/>
          <w:sz w:val="18"/>
          <w:szCs w:val="18"/>
        </w:rPr>
      </w:pPr>
      <w:r w:rsidRPr="00D93137">
        <w:rPr>
          <w:rFonts w:ascii="Arial" w:hAnsi="Arial" w:cs="Arial"/>
          <w:sz w:val="18"/>
          <w:szCs w:val="18"/>
        </w:rPr>
        <w:t xml:space="preserve"> As multas serão descontadas dos pagamentos eventualmente devidos.</w:t>
      </w:r>
    </w:p>
    <w:p w:rsidR="002E4C0E" w:rsidRPr="00D93137" w:rsidRDefault="002E4C0E" w:rsidP="002E4C0E">
      <w:pPr>
        <w:jc w:val="both"/>
        <w:rPr>
          <w:rFonts w:ascii="Arial" w:hAnsi="Arial" w:cs="Arial"/>
          <w:sz w:val="18"/>
          <w:szCs w:val="18"/>
        </w:rPr>
      </w:pPr>
    </w:p>
    <w:p w:rsidR="002E4C0E" w:rsidRPr="00D93137" w:rsidRDefault="002E4C0E" w:rsidP="002E4C0E">
      <w:pPr>
        <w:pStyle w:val="PargrafodaLista"/>
        <w:numPr>
          <w:ilvl w:val="1"/>
          <w:numId w:val="4"/>
        </w:numPr>
        <w:tabs>
          <w:tab w:val="left" w:pos="567"/>
        </w:tabs>
        <w:ind w:left="0" w:firstLine="0"/>
        <w:jc w:val="both"/>
        <w:rPr>
          <w:rFonts w:ascii="Arial" w:hAnsi="Arial" w:cs="Arial"/>
          <w:sz w:val="18"/>
          <w:szCs w:val="18"/>
        </w:rPr>
      </w:pPr>
      <w:r w:rsidRPr="00D93137">
        <w:rPr>
          <w:rFonts w:ascii="Arial" w:hAnsi="Arial" w:cs="Arial"/>
          <w:sz w:val="18"/>
          <w:szCs w:val="18"/>
        </w:rPr>
        <w:t xml:space="preserve"> A aplicação das sanções de advertência ou multa fica condicionada à prévia defesa, a ser apresentada no prazo de 02 (dois) dias úteis da respectiva notificação.</w:t>
      </w:r>
    </w:p>
    <w:p w:rsidR="002E4C0E" w:rsidRPr="00A81058" w:rsidRDefault="002E4C0E" w:rsidP="002E4C0E">
      <w:pPr>
        <w:pStyle w:val="Ttulo3"/>
        <w:jc w:val="center"/>
        <w:rPr>
          <w:rFonts w:ascii="Arial" w:hAnsi="Arial" w:cs="Arial"/>
          <w:b/>
          <w:color w:val="FF0000"/>
          <w:sz w:val="18"/>
          <w:szCs w:val="18"/>
        </w:rPr>
      </w:pPr>
    </w:p>
    <w:p w:rsidR="002E4C0E" w:rsidRPr="00D93137" w:rsidRDefault="002E4C0E" w:rsidP="002E4C0E">
      <w:pPr>
        <w:pStyle w:val="Ttulo3"/>
        <w:rPr>
          <w:rFonts w:ascii="Arial" w:hAnsi="Arial" w:cs="Arial"/>
          <w:sz w:val="18"/>
          <w:szCs w:val="18"/>
        </w:rPr>
      </w:pPr>
      <w:r w:rsidRPr="00D93137">
        <w:rPr>
          <w:rFonts w:ascii="Arial" w:hAnsi="Arial" w:cs="Arial"/>
          <w:b/>
          <w:sz w:val="18"/>
          <w:szCs w:val="18"/>
        </w:rPr>
        <w:t>CLÁUSULA XII - DOS RECURSOS ADMINISTRATIVOS</w:t>
      </w:r>
    </w:p>
    <w:p w:rsidR="002E4C0E" w:rsidRPr="00D93137" w:rsidRDefault="002E4C0E" w:rsidP="002E4C0E">
      <w:pPr>
        <w:jc w:val="both"/>
        <w:rPr>
          <w:rFonts w:ascii="Arial" w:hAnsi="Arial" w:cs="Arial"/>
          <w:sz w:val="18"/>
          <w:szCs w:val="18"/>
        </w:rPr>
      </w:pPr>
    </w:p>
    <w:p w:rsidR="002E4C0E" w:rsidRPr="00D93137" w:rsidRDefault="002E4C0E" w:rsidP="002E4C0E">
      <w:pPr>
        <w:jc w:val="both"/>
        <w:rPr>
          <w:rFonts w:ascii="Arial" w:hAnsi="Arial" w:cs="Arial"/>
          <w:sz w:val="18"/>
          <w:szCs w:val="18"/>
        </w:rPr>
      </w:pPr>
      <w:r w:rsidRPr="00D93137">
        <w:rPr>
          <w:rFonts w:ascii="Arial" w:hAnsi="Arial" w:cs="Arial"/>
          <w:sz w:val="18"/>
          <w:szCs w:val="18"/>
        </w:rPr>
        <w:t>12.1. Da penalidade aplicada caberá recurso, no prazo de 02 (dois) dias úteis da notificação, à autoridade superior àquela que aplicou a sanção, ficando esta suspensa, até o julgamento do pleito.</w:t>
      </w:r>
    </w:p>
    <w:p w:rsidR="002E4C0E" w:rsidRPr="00D93137" w:rsidRDefault="002E4C0E" w:rsidP="002E4C0E">
      <w:pPr>
        <w:jc w:val="center"/>
        <w:rPr>
          <w:rFonts w:ascii="Arial" w:hAnsi="Arial" w:cs="Arial"/>
          <w:b/>
          <w:sz w:val="18"/>
          <w:szCs w:val="18"/>
        </w:rPr>
      </w:pPr>
    </w:p>
    <w:p w:rsidR="002E4C0E" w:rsidRPr="00D93137" w:rsidRDefault="002E4C0E" w:rsidP="002E4C0E">
      <w:pPr>
        <w:rPr>
          <w:rFonts w:ascii="Arial" w:hAnsi="Arial" w:cs="Arial"/>
          <w:b/>
          <w:sz w:val="18"/>
          <w:szCs w:val="18"/>
        </w:rPr>
      </w:pPr>
      <w:r w:rsidRPr="00D93137">
        <w:rPr>
          <w:rFonts w:ascii="Arial" w:hAnsi="Arial" w:cs="Arial"/>
          <w:b/>
          <w:sz w:val="18"/>
          <w:szCs w:val="18"/>
        </w:rPr>
        <w:t>CLÁUSULA XIII – DA VIGENCIA</w:t>
      </w:r>
    </w:p>
    <w:p w:rsidR="002E4C0E" w:rsidRPr="00D93137" w:rsidRDefault="002E4C0E" w:rsidP="002E4C0E">
      <w:pPr>
        <w:jc w:val="center"/>
        <w:rPr>
          <w:rFonts w:ascii="Arial" w:hAnsi="Arial" w:cs="Arial"/>
          <w:b/>
          <w:sz w:val="18"/>
          <w:szCs w:val="18"/>
        </w:rPr>
      </w:pPr>
    </w:p>
    <w:p w:rsidR="002E4C0E" w:rsidRPr="00D93137" w:rsidRDefault="002E4C0E" w:rsidP="002E4C0E">
      <w:pPr>
        <w:jc w:val="both"/>
        <w:rPr>
          <w:rFonts w:ascii="Arial" w:hAnsi="Arial" w:cs="Arial"/>
          <w:sz w:val="18"/>
          <w:szCs w:val="18"/>
        </w:rPr>
      </w:pPr>
      <w:r w:rsidRPr="00D93137">
        <w:rPr>
          <w:rFonts w:ascii="Arial" w:hAnsi="Arial" w:cs="Arial"/>
          <w:sz w:val="18"/>
          <w:szCs w:val="18"/>
        </w:rPr>
        <w:t xml:space="preserve">13.1. O presente contrato terá sua vigência até </w:t>
      </w:r>
      <w:r w:rsidRPr="00A90151">
        <w:rPr>
          <w:rFonts w:ascii="Arial" w:hAnsi="Arial" w:cs="Arial"/>
          <w:b/>
          <w:sz w:val="18"/>
          <w:szCs w:val="18"/>
        </w:rPr>
        <w:t>31 de dezembro de 2021</w:t>
      </w:r>
      <w:r w:rsidRPr="00D93137">
        <w:rPr>
          <w:rFonts w:ascii="Arial" w:hAnsi="Arial" w:cs="Arial"/>
          <w:sz w:val="18"/>
          <w:szCs w:val="18"/>
        </w:rPr>
        <w:t>, podendo ser prorrogado através de Termo Aditivo, conforme o Art. 57 da Lei n° 8666/93.</w:t>
      </w:r>
    </w:p>
    <w:p w:rsidR="002E4C0E" w:rsidRPr="00D93137" w:rsidRDefault="002E4C0E" w:rsidP="002E4C0E">
      <w:pPr>
        <w:jc w:val="center"/>
        <w:rPr>
          <w:rFonts w:ascii="Arial" w:hAnsi="Arial" w:cs="Arial"/>
          <w:b/>
          <w:sz w:val="18"/>
          <w:szCs w:val="18"/>
        </w:rPr>
      </w:pPr>
    </w:p>
    <w:p w:rsidR="002E4C0E" w:rsidRPr="00D93137" w:rsidRDefault="002E4C0E" w:rsidP="002E4C0E">
      <w:pPr>
        <w:rPr>
          <w:rFonts w:ascii="Arial" w:hAnsi="Arial" w:cs="Arial"/>
          <w:b/>
          <w:sz w:val="18"/>
          <w:szCs w:val="18"/>
        </w:rPr>
      </w:pPr>
      <w:r w:rsidRPr="00D93137">
        <w:rPr>
          <w:rFonts w:ascii="Arial" w:hAnsi="Arial" w:cs="Arial"/>
          <w:b/>
          <w:sz w:val="18"/>
          <w:szCs w:val="18"/>
        </w:rPr>
        <w:t>CLÁUSULA XIV - DA PUBLICAÇÃO</w:t>
      </w:r>
    </w:p>
    <w:p w:rsidR="002E4C0E" w:rsidRPr="00D93137" w:rsidRDefault="002E4C0E" w:rsidP="002E4C0E">
      <w:pPr>
        <w:jc w:val="both"/>
        <w:rPr>
          <w:rFonts w:ascii="Arial" w:hAnsi="Arial" w:cs="Arial"/>
          <w:sz w:val="18"/>
          <w:szCs w:val="18"/>
        </w:rPr>
      </w:pPr>
    </w:p>
    <w:p w:rsidR="002E4C0E" w:rsidRPr="00D93137" w:rsidRDefault="002E4C0E" w:rsidP="002E4C0E">
      <w:pPr>
        <w:jc w:val="both"/>
        <w:rPr>
          <w:rFonts w:ascii="Arial" w:hAnsi="Arial" w:cs="Arial"/>
          <w:sz w:val="18"/>
          <w:szCs w:val="18"/>
        </w:rPr>
      </w:pPr>
      <w:r w:rsidRPr="00D93137">
        <w:rPr>
          <w:rFonts w:ascii="Arial" w:hAnsi="Arial" w:cs="Arial"/>
          <w:sz w:val="18"/>
          <w:szCs w:val="18"/>
        </w:rPr>
        <w:t>14.1. O extrato do presente contrato será publicado no órgão oficial de divulgação de atos do Município de Macieira – SC, de acordo com o regimento da Lei 8666/93 e suas alterações.</w:t>
      </w:r>
    </w:p>
    <w:p w:rsidR="002E4C0E" w:rsidRPr="00D93137" w:rsidRDefault="002E4C0E" w:rsidP="002E4C0E">
      <w:pPr>
        <w:jc w:val="both"/>
        <w:rPr>
          <w:rFonts w:ascii="Arial" w:hAnsi="Arial" w:cs="Arial"/>
          <w:b/>
          <w:sz w:val="18"/>
          <w:szCs w:val="18"/>
        </w:rPr>
      </w:pPr>
    </w:p>
    <w:p w:rsidR="002E4C0E" w:rsidRPr="00D93137" w:rsidRDefault="002E4C0E" w:rsidP="002E4C0E">
      <w:pPr>
        <w:rPr>
          <w:rFonts w:ascii="Arial" w:hAnsi="Arial" w:cs="Arial"/>
          <w:b/>
          <w:sz w:val="18"/>
          <w:szCs w:val="18"/>
        </w:rPr>
      </w:pPr>
      <w:r w:rsidRPr="00D93137">
        <w:rPr>
          <w:rFonts w:ascii="Arial" w:hAnsi="Arial" w:cs="Arial"/>
          <w:b/>
          <w:sz w:val="18"/>
          <w:szCs w:val="18"/>
        </w:rPr>
        <w:t>CLÁUSULA XV - DAS ALTERAÇÕES CONTRATUAIS</w:t>
      </w:r>
    </w:p>
    <w:p w:rsidR="002E4C0E" w:rsidRPr="00D93137" w:rsidRDefault="002E4C0E" w:rsidP="002E4C0E">
      <w:pPr>
        <w:jc w:val="both"/>
        <w:rPr>
          <w:rFonts w:ascii="Arial" w:hAnsi="Arial" w:cs="Arial"/>
          <w:sz w:val="18"/>
          <w:szCs w:val="18"/>
        </w:rPr>
      </w:pPr>
    </w:p>
    <w:p w:rsidR="002E4C0E" w:rsidRPr="00D93137" w:rsidRDefault="002E4C0E" w:rsidP="002E4C0E">
      <w:pPr>
        <w:pStyle w:val="Corpodetexto2"/>
        <w:rPr>
          <w:b/>
          <w:sz w:val="18"/>
          <w:szCs w:val="18"/>
        </w:rPr>
      </w:pPr>
      <w:r w:rsidRPr="00D93137">
        <w:rPr>
          <w:bCs/>
          <w:sz w:val="18"/>
          <w:szCs w:val="18"/>
        </w:rPr>
        <w:t>15.1. Este contrato poderá ser alterado, nos casos previstos pelo disposto no Art. 65 da Lei nº. 8.666/93, sempre através do termo aditivo, numerado em ordem crescente</w:t>
      </w:r>
      <w:r w:rsidRPr="00D93137">
        <w:rPr>
          <w:b/>
          <w:sz w:val="18"/>
          <w:szCs w:val="18"/>
        </w:rPr>
        <w:t>.</w:t>
      </w:r>
    </w:p>
    <w:p w:rsidR="002E4C0E" w:rsidRPr="00D93137" w:rsidRDefault="002E4C0E" w:rsidP="002E4C0E">
      <w:pPr>
        <w:pStyle w:val="Corpodetexto2"/>
        <w:rPr>
          <w:b/>
          <w:sz w:val="18"/>
          <w:szCs w:val="18"/>
        </w:rPr>
      </w:pPr>
    </w:p>
    <w:p w:rsidR="002E4C0E" w:rsidRPr="00D93137" w:rsidRDefault="002E4C0E" w:rsidP="002E4C0E">
      <w:pPr>
        <w:pStyle w:val="Corpodetexto2"/>
        <w:rPr>
          <w:sz w:val="18"/>
          <w:szCs w:val="18"/>
        </w:rPr>
      </w:pPr>
      <w:r w:rsidRPr="00D93137">
        <w:rPr>
          <w:sz w:val="18"/>
          <w:szCs w:val="18"/>
        </w:rPr>
        <w:lastRenderedPageBreak/>
        <w:t xml:space="preserve">15.2. A </w:t>
      </w:r>
      <w:r w:rsidRPr="00D93137">
        <w:rPr>
          <w:b/>
          <w:bCs/>
          <w:sz w:val="18"/>
          <w:szCs w:val="18"/>
        </w:rPr>
        <w:t xml:space="preserve">CONTRATADA </w:t>
      </w:r>
      <w:r w:rsidRPr="00D93137">
        <w:rPr>
          <w:sz w:val="18"/>
          <w:szCs w:val="18"/>
        </w:rPr>
        <w:t>obriga-se a aceitar, nas mesmas condições contratuais, e mediante termo aditivo os acréscimos ou supressões que se fizerem necessários na obra no montante até 50% (cinqüenta por cento) do valor inicial atualizado do Contrato, salvo as supressões resultantes de acordos celebrados entre as partes.</w:t>
      </w:r>
    </w:p>
    <w:p w:rsidR="002E4C0E" w:rsidRPr="00A81058" w:rsidRDefault="002E4C0E" w:rsidP="002E4C0E">
      <w:pPr>
        <w:pStyle w:val="Corpodetexto2"/>
        <w:rPr>
          <w:color w:val="FF0000"/>
          <w:sz w:val="18"/>
          <w:szCs w:val="18"/>
        </w:rPr>
      </w:pPr>
    </w:p>
    <w:p w:rsidR="002E4C0E" w:rsidRPr="00D93137" w:rsidRDefault="002E4C0E" w:rsidP="002E4C0E">
      <w:pPr>
        <w:pStyle w:val="Corpodetexto2"/>
        <w:rPr>
          <w:sz w:val="18"/>
          <w:szCs w:val="18"/>
        </w:rPr>
      </w:pPr>
      <w:r w:rsidRPr="00D93137">
        <w:rPr>
          <w:sz w:val="18"/>
          <w:szCs w:val="18"/>
        </w:rPr>
        <w:t>15.3. O preço unitário dos materiais e serviços para efeitos de quaisquer alterações do projeto ou das especificações serão os da proposta vencedora do respectivo certame licitatório, ou quando nele não existirem, deverão ser aqueles praticados no mercado, devidamente comprovados.</w:t>
      </w:r>
    </w:p>
    <w:p w:rsidR="002E4C0E" w:rsidRPr="00D93137" w:rsidRDefault="002E4C0E" w:rsidP="002E4C0E">
      <w:pPr>
        <w:pStyle w:val="Corpodetexto2"/>
        <w:rPr>
          <w:sz w:val="18"/>
          <w:szCs w:val="18"/>
        </w:rPr>
      </w:pPr>
    </w:p>
    <w:p w:rsidR="002E4C0E" w:rsidRPr="00D93137" w:rsidRDefault="002E4C0E" w:rsidP="002E4C0E">
      <w:pPr>
        <w:pStyle w:val="Ttulo3"/>
        <w:rPr>
          <w:rFonts w:ascii="Arial" w:hAnsi="Arial" w:cs="Arial"/>
          <w:b/>
          <w:bCs/>
          <w:sz w:val="18"/>
          <w:szCs w:val="18"/>
        </w:rPr>
      </w:pPr>
      <w:r w:rsidRPr="00D93137">
        <w:rPr>
          <w:rFonts w:ascii="Arial" w:hAnsi="Arial" w:cs="Arial"/>
          <w:b/>
          <w:sz w:val="18"/>
          <w:szCs w:val="18"/>
        </w:rPr>
        <w:t xml:space="preserve">CLÁUSULA XVI – </w:t>
      </w:r>
      <w:r w:rsidRPr="00D93137">
        <w:rPr>
          <w:rFonts w:ascii="Arial" w:hAnsi="Arial" w:cs="Arial"/>
          <w:b/>
          <w:bCs/>
          <w:sz w:val="18"/>
          <w:szCs w:val="18"/>
        </w:rPr>
        <w:t>DO REEQUILÍBRIO ECONÔMICO FINANCEIRO E DO REAJUSTE</w:t>
      </w:r>
    </w:p>
    <w:p w:rsidR="002E4C0E" w:rsidRPr="00D93137" w:rsidRDefault="002E4C0E" w:rsidP="002E4C0E">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r w:rsidRPr="00D93137">
        <w:rPr>
          <w:rFonts w:ascii="Arial" w:hAnsi="Arial" w:cs="Arial"/>
          <w:bCs/>
          <w:sz w:val="18"/>
          <w:szCs w:val="18"/>
        </w:rPr>
        <w:t xml:space="preserve">16.1. </w:t>
      </w:r>
      <w:r w:rsidRPr="00D93137">
        <w:rPr>
          <w:rFonts w:ascii="Arial" w:hAnsi="Arial" w:cs="Arial"/>
          <w:sz w:val="18"/>
          <w:szCs w:val="18"/>
        </w:rPr>
        <w:t xml:space="preserve">Ocorrendo as hipóteses previstas no artigo 65, inciso II, alínea </w:t>
      </w:r>
      <w:r w:rsidRPr="00D93137">
        <w:rPr>
          <w:rFonts w:ascii="Arial" w:hAnsi="Arial" w:cs="Arial"/>
          <w:i/>
          <w:iCs/>
          <w:sz w:val="18"/>
          <w:szCs w:val="18"/>
        </w:rPr>
        <w:t>“d”</w:t>
      </w:r>
      <w:r w:rsidRPr="00D93137">
        <w:rPr>
          <w:rFonts w:ascii="Arial" w:hAnsi="Arial" w:cs="Arial"/>
          <w:sz w:val="18"/>
          <w:szCs w:val="18"/>
        </w:rPr>
        <w:t>, da Lei n° 8.666/93, será concedido reequilíbrio econômico-financeiro do contrato, requerido pela contratada, desde que suficientemente comprovado, de forma documental, o desequilíbrio contratual.</w:t>
      </w:r>
    </w:p>
    <w:p w:rsidR="002E4C0E" w:rsidRPr="00D93137" w:rsidRDefault="002E4C0E" w:rsidP="002E4C0E">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r w:rsidRPr="00D93137">
        <w:rPr>
          <w:rFonts w:ascii="Arial" w:hAnsi="Arial" w:cs="Arial"/>
          <w:sz w:val="18"/>
          <w:szCs w:val="18"/>
        </w:rPr>
        <w:t>16.1.1. A hipótese citada no item anterior não será aplicada caso haja atraso na execução dos serviços e fornecimento do material por culpa da CONTRATADA.</w:t>
      </w:r>
    </w:p>
    <w:p w:rsidR="002E4C0E" w:rsidRPr="00D93137" w:rsidRDefault="002E4C0E" w:rsidP="002E4C0E">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r w:rsidRPr="00D93137">
        <w:rPr>
          <w:rFonts w:ascii="Arial" w:hAnsi="Arial" w:cs="Arial"/>
          <w:bCs/>
          <w:sz w:val="18"/>
          <w:szCs w:val="18"/>
        </w:rPr>
        <w:t xml:space="preserve">16.2. </w:t>
      </w:r>
      <w:r w:rsidRPr="00D93137">
        <w:rPr>
          <w:rFonts w:ascii="Arial" w:hAnsi="Arial" w:cs="Arial"/>
          <w:sz w:val="18"/>
          <w:szCs w:val="18"/>
        </w:rPr>
        <w:t xml:space="preserve">No caso da execução contratual ultrapassar o prazo de 12 (doze) meses, será concedido reajuste ao preço proposto, deduzido eventual antecipação concedida a título de reequilíbrio econômico-financeiro, tendo como indexador o </w:t>
      </w:r>
      <w:r w:rsidRPr="00D93137">
        <w:rPr>
          <w:rFonts w:ascii="Arial" w:hAnsi="Arial" w:cs="Arial"/>
          <w:iCs/>
          <w:sz w:val="18"/>
          <w:szCs w:val="18"/>
        </w:rPr>
        <w:t>INCC (índice nacional de custos da construção)</w:t>
      </w:r>
      <w:r w:rsidRPr="00D93137">
        <w:rPr>
          <w:rFonts w:ascii="Arial" w:hAnsi="Arial" w:cs="Arial"/>
          <w:sz w:val="18"/>
          <w:szCs w:val="18"/>
        </w:rPr>
        <w:t>.</w:t>
      </w:r>
    </w:p>
    <w:p w:rsidR="002E4C0E" w:rsidRPr="00A81058" w:rsidRDefault="002E4C0E" w:rsidP="002E4C0E">
      <w:pPr>
        <w:rPr>
          <w:rFonts w:ascii="Arial" w:hAnsi="Arial" w:cs="Arial"/>
          <w:b/>
          <w:color w:val="FF0000"/>
          <w:sz w:val="18"/>
          <w:szCs w:val="18"/>
        </w:rPr>
      </w:pPr>
    </w:p>
    <w:p w:rsidR="002E4C0E" w:rsidRPr="00D93137" w:rsidRDefault="002E4C0E" w:rsidP="002E4C0E">
      <w:pPr>
        <w:pStyle w:val="Ttulo3"/>
        <w:rPr>
          <w:rFonts w:ascii="Arial" w:hAnsi="Arial" w:cs="Arial"/>
          <w:sz w:val="18"/>
          <w:szCs w:val="18"/>
        </w:rPr>
      </w:pPr>
      <w:r w:rsidRPr="00D93137">
        <w:rPr>
          <w:rFonts w:ascii="Arial" w:hAnsi="Arial" w:cs="Arial"/>
          <w:b/>
          <w:sz w:val="18"/>
          <w:szCs w:val="18"/>
        </w:rPr>
        <w:t>CLÁUSULA XVII - DO FORO</w:t>
      </w:r>
    </w:p>
    <w:p w:rsidR="002E4C0E" w:rsidRPr="00D93137" w:rsidRDefault="002E4C0E" w:rsidP="002E4C0E">
      <w:pPr>
        <w:jc w:val="both"/>
        <w:rPr>
          <w:rFonts w:ascii="Arial" w:hAnsi="Arial" w:cs="Arial"/>
          <w:sz w:val="18"/>
          <w:szCs w:val="18"/>
        </w:rPr>
      </w:pPr>
    </w:p>
    <w:p w:rsidR="002E4C0E" w:rsidRPr="00D93137" w:rsidRDefault="002E4C0E" w:rsidP="002E4C0E">
      <w:pPr>
        <w:pStyle w:val="Corpodetexto2"/>
        <w:rPr>
          <w:sz w:val="18"/>
          <w:szCs w:val="18"/>
        </w:rPr>
      </w:pPr>
      <w:r w:rsidRPr="00D93137">
        <w:rPr>
          <w:sz w:val="18"/>
          <w:szCs w:val="18"/>
        </w:rPr>
        <w:t>17.1. Fica eleito o Foro da Comarca de Caçador - SC, com exclusão de qualquer, outro, por mais privilegiado que seja, para dirimir quaisquer questões do presente instrumento contratual.</w:t>
      </w:r>
    </w:p>
    <w:p w:rsidR="002E4C0E" w:rsidRPr="00D93137" w:rsidRDefault="002E4C0E" w:rsidP="002E4C0E">
      <w:pPr>
        <w:rPr>
          <w:rFonts w:ascii="Arial" w:hAnsi="Arial" w:cs="Arial"/>
          <w:b/>
          <w:sz w:val="18"/>
          <w:szCs w:val="18"/>
        </w:rPr>
      </w:pPr>
    </w:p>
    <w:p w:rsidR="002E4C0E" w:rsidRPr="00D93137" w:rsidRDefault="002E4C0E" w:rsidP="002E4C0E">
      <w:pPr>
        <w:rPr>
          <w:rFonts w:ascii="Arial" w:hAnsi="Arial" w:cs="Arial"/>
          <w:b/>
          <w:sz w:val="18"/>
          <w:szCs w:val="18"/>
        </w:rPr>
      </w:pPr>
      <w:r w:rsidRPr="00D93137">
        <w:rPr>
          <w:rFonts w:ascii="Arial" w:hAnsi="Arial" w:cs="Arial"/>
          <w:b/>
          <w:sz w:val="18"/>
          <w:szCs w:val="18"/>
        </w:rPr>
        <w:t>CLÁUSULA XVIII - DAS DISPOSIÇÕES FINAIS</w:t>
      </w:r>
    </w:p>
    <w:p w:rsidR="002E4C0E" w:rsidRPr="00D93137" w:rsidRDefault="002E4C0E" w:rsidP="002E4C0E">
      <w:pPr>
        <w:jc w:val="both"/>
        <w:rPr>
          <w:rFonts w:ascii="Arial" w:hAnsi="Arial" w:cs="Arial"/>
          <w:sz w:val="18"/>
          <w:szCs w:val="18"/>
        </w:rPr>
      </w:pPr>
    </w:p>
    <w:p w:rsidR="002E4C0E" w:rsidRPr="00D93137" w:rsidRDefault="002E4C0E" w:rsidP="002E4C0E">
      <w:pPr>
        <w:jc w:val="both"/>
        <w:rPr>
          <w:rFonts w:ascii="Arial" w:hAnsi="Arial" w:cs="Arial"/>
          <w:sz w:val="18"/>
          <w:szCs w:val="18"/>
        </w:rPr>
      </w:pPr>
      <w:r w:rsidRPr="00D93137">
        <w:rPr>
          <w:rFonts w:ascii="Arial" w:hAnsi="Arial" w:cs="Arial"/>
          <w:sz w:val="18"/>
          <w:szCs w:val="18"/>
        </w:rPr>
        <w:t>18.1. Este contrato encontra-se vinculado ao edital e ao Processo Licitatório que o originou.</w:t>
      </w:r>
    </w:p>
    <w:p w:rsidR="002E4C0E" w:rsidRPr="00D93137" w:rsidRDefault="002E4C0E" w:rsidP="002E4C0E">
      <w:pPr>
        <w:ind w:firstLine="708"/>
        <w:jc w:val="both"/>
        <w:rPr>
          <w:rFonts w:ascii="Arial" w:hAnsi="Arial" w:cs="Arial"/>
          <w:sz w:val="18"/>
          <w:szCs w:val="18"/>
        </w:rPr>
      </w:pPr>
    </w:p>
    <w:p w:rsidR="002E4C0E" w:rsidRPr="00D93137" w:rsidRDefault="002E4C0E" w:rsidP="002E4C0E">
      <w:pPr>
        <w:jc w:val="both"/>
        <w:rPr>
          <w:rFonts w:ascii="Arial" w:hAnsi="Arial" w:cs="Arial"/>
          <w:sz w:val="18"/>
          <w:szCs w:val="18"/>
        </w:rPr>
      </w:pPr>
      <w:r w:rsidRPr="00D93137">
        <w:rPr>
          <w:rFonts w:ascii="Arial" w:hAnsi="Arial" w:cs="Arial"/>
          <w:sz w:val="18"/>
          <w:szCs w:val="18"/>
        </w:rPr>
        <w:t>18.2. E assim sendo, por estarem as partes de acordo, ajustadas e contratadas, após lido e achado conforme, firmam o presente instrumento, em 03 (três) vias, de igual teor e forma, para um só efeito, na presença de 02 (duas) testemunhas, e será arquivado na Secretaria Municipal de Administração, Finanças e Planejamento da Prefeitura Municipal de Macieira, SC, conforme dispõe o Art. 60 da Lei nº. 8.666/93.</w:t>
      </w:r>
    </w:p>
    <w:p w:rsidR="002E4C0E" w:rsidRPr="00D93137" w:rsidRDefault="002E4C0E" w:rsidP="002E4C0E">
      <w:pPr>
        <w:pStyle w:val="Ttulo1"/>
        <w:rPr>
          <w:rFonts w:ascii="Arial" w:hAnsi="Arial" w:cs="Arial"/>
          <w:sz w:val="18"/>
          <w:szCs w:val="18"/>
        </w:rPr>
      </w:pPr>
    </w:p>
    <w:p w:rsidR="002E4C0E" w:rsidRPr="00D93137" w:rsidRDefault="00C579F8" w:rsidP="002E4C0E">
      <w:pPr>
        <w:pStyle w:val="Ttulo1"/>
        <w:jc w:val="left"/>
        <w:rPr>
          <w:rFonts w:ascii="Arial" w:hAnsi="Arial" w:cs="Arial"/>
          <w:b w:val="0"/>
          <w:sz w:val="18"/>
          <w:szCs w:val="18"/>
        </w:rPr>
      </w:pPr>
      <w:r>
        <w:rPr>
          <w:rFonts w:ascii="Arial" w:hAnsi="Arial" w:cs="Arial"/>
          <w:b w:val="0"/>
          <w:sz w:val="18"/>
          <w:szCs w:val="18"/>
        </w:rPr>
        <w:t>Macieira/</w:t>
      </w:r>
      <w:r w:rsidR="002E4C0E" w:rsidRPr="00D93137">
        <w:rPr>
          <w:rFonts w:ascii="Arial" w:hAnsi="Arial" w:cs="Arial"/>
          <w:b w:val="0"/>
          <w:sz w:val="18"/>
          <w:szCs w:val="18"/>
        </w:rPr>
        <w:t>SC,</w:t>
      </w:r>
      <w:r>
        <w:rPr>
          <w:rFonts w:ascii="Arial" w:hAnsi="Arial" w:cs="Arial"/>
          <w:b w:val="0"/>
          <w:sz w:val="18"/>
          <w:szCs w:val="18"/>
        </w:rPr>
        <w:t xml:space="preserve"> 22 de junho de </w:t>
      </w:r>
      <w:r w:rsidR="002E4C0E" w:rsidRPr="00D93137">
        <w:rPr>
          <w:rFonts w:ascii="Arial" w:hAnsi="Arial" w:cs="Arial"/>
          <w:b w:val="0"/>
          <w:sz w:val="18"/>
          <w:szCs w:val="18"/>
        </w:rPr>
        <w:t>20</w:t>
      </w:r>
      <w:r w:rsidR="002E4C0E">
        <w:rPr>
          <w:rFonts w:ascii="Arial" w:hAnsi="Arial" w:cs="Arial"/>
          <w:b w:val="0"/>
          <w:sz w:val="18"/>
          <w:szCs w:val="18"/>
        </w:rPr>
        <w:t>21</w:t>
      </w:r>
      <w:r w:rsidR="002E4C0E" w:rsidRPr="00D93137">
        <w:rPr>
          <w:rFonts w:ascii="Arial" w:hAnsi="Arial" w:cs="Arial"/>
          <w:b w:val="0"/>
          <w:sz w:val="18"/>
          <w:szCs w:val="18"/>
        </w:rPr>
        <w:t>.</w:t>
      </w:r>
    </w:p>
    <w:p w:rsidR="002E4C0E" w:rsidRPr="00A81058" w:rsidRDefault="002E4C0E" w:rsidP="002E4C0E">
      <w:pPr>
        <w:jc w:val="both"/>
        <w:rPr>
          <w:rFonts w:ascii="Arial" w:hAnsi="Arial" w:cs="Arial"/>
          <w:color w:val="FF0000"/>
          <w:sz w:val="18"/>
          <w:szCs w:val="18"/>
        </w:rPr>
      </w:pPr>
    </w:p>
    <w:p w:rsidR="002E4C0E" w:rsidRPr="00D93137" w:rsidRDefault="002E4C0E" w:rsidP="002E4C0E">
      <w:pPr>
        <w:jc w:val="both"/>
        <w:rPr>
          <w:rFonts w:ascii="Arial" w:hAnsi="Arial" w:cs="Arial"/>
          <w:sz w:val="18"/>
          <w:szCs w:val="18"/>
        </w:rPr>
      </w:pPr>
    </w:p>
    <w:p w:rsidR="002E4C0E" w:rsidRPr="00D93137" w:rsidRDefault="002E4C0E" w:rsidP="002E4C0E">
      <w:pPr>
        <w:jc w:val="center"/>
        <w:rPr>
          <w:rFonts w:ascii="Arial" w:hAnsi="Arial" w:cs="Arial"/>
          <w:b/>
          <w:sz w:val="18"/>
          <w:szCs w:val="18"/>
        </w:rPr>
      </w:pPr>
      <w:r w:rsidRPr="00D93137">
        <w:rPr>
          <w:rFonts w:ascii="Arial" w:hAnsi="Arial" w:cs="Arial"/>
          <w:b/>
          <w:sz w:val="18"/>
          <w:szCs w:val="18"/>
        </w:rPr>
        <w:t>________________________________________</w:t>
      </w:r>
    </w:p>
    <w:p w:rsidR="002E4C0E" w:rsidRPr="00D93137" w:rsidRDefault="002E4C0E" w:rsidP="002E4C0E">
      <w:pPr>
        <w:jc w:val="center"/>
        <w:rPr>
          <w:rFonts w:ascii="Arial" w:hAnsi="Arial" w:cs="Arial"/>
          <w:b/>
          <w:sz w:val="18"/>
          <w:szCs w:val="18"/>
        </w:rPr>
      </w:pPr>
      <w:r w:rsidRPr="00D93137">
        <w:rPr>
          <w:rFonts w:ascii="Arial" w:hAnsi="Arial" w:cs="Arial"/>
          <w:b/>
          <w:sz w:val="18"/>
          <w:szCs w:val="18"/>
        </w:rPr>
        <w:t>PREFEITURA MUNICIPAL DE MACIEIRA/SC</w:t>
      </w:r>
    </w:p>
    <w:p w:rsidR="002E4C0E" w:rsidRPr="00D93137" w:rsidRDefault="00C579F8" w:rsidP="002E4C0E">
      <w:pPr>
        <w:jc w:val="center"/>
        <w:rPr>
          <w:rFonts w:ascii="Arial" w:hAnsi="Arial" w:cs="Arial"/>
          <w:b/>
          <w:sz w:val="18"/>
          <w:szCs w:val="18"/>
        </w:rPr>
      </w:pPr>
      <w:r>
        <w:rPr>
          <w:rFonts w:ascii="Arial" w:hAnsi="Arial" w:cs="Arial"/>
          <w:b/>
          <w:sz w:val="18"/>
          <w:szCs w:val="18"/>
        </w:rPr>
        <w:t>PEDROSERGIO DOS SANTOS</w:t>
      </w:r>
    </w:p>
    <w:p w:rsidR="002E4C0E" w:rsidRDefault="00C579F8" w:rsidP="002E4C0E">
      <w:pPr>
        <w:jc w:val="center"/>
        <w:rPr>
          <w:rFonts w:ascii="Arial" w:hAnsi="Arial" w:cs="Arial"/>
          <w:b/>
          <w:sz w:val="18"/>
          <w:szCs w:val="18"/>
        </w:rPr>
      </w:pPr>
      <w:r>
        <w:rPr>
          <w:rFonts w:ascii="Arial" w:hAnsi="Arial" w:cs="Arial"/>
          <w:b/>
          <w:sz w:val="18"/>
          <w:szCs w:val="18"/>
        </w:rPr>
        <w:t>Prefeito em Exercício</w:t>
      </w:r>
    </w:p>
    <w:p w:rsidR="00C579F8" w:rsidRDefault="00C579F8" w:rsidP="002E4C0E">
      <w:pPr>
        <w:jc w:val="center"/>
        <w:rPr>
          <w:rFonts w:ascii="Arial" w:hAnsi="Arial" w:cs="Arial"/>
          <w:b/>
          <w:sz w:val="18"/>
          <w:szCs w:val="18"/>
        </w:rPr>
      </w:pPr>
    </w:p>
    <w:p w:rsidR="00C579F8" w:rsidRDefault="00C579F8" w:rsidP="002E4C0E">
      <w:pPr>
        <w:jc w:val="center"/>
        <w:rPr>
          <w:rFonts w:ascii="Arial" w:hAnsi="Arial" w:cs="Arial"/>
          <w:b/>
          <w:sz w:val="18"/>
          <w:szCs w:val="18"/>
        </w:rPr>
      </w:pPr>
      <w:r>
        <w:rPr>
          <w:rFonts w:ascii="Arial" w:hAnsi="Arial" w:cs="Arial"/>
          <w:b/>
          <w:sz w:val="18"/>
          <w:szCs w:val="18"/>
        </w:rPr>
        <w:t>________________________________________</w:t>
      </w:r>
    </w:p>
    <w:p w:rsidR="00C579F8" w:rsidRDefault="00C579F8" w:rsidP="00C579F8">
      <w:pPr>
        <w:jc w:val="center"/>
        <w:rPr>
          <w:rFonts w:ascii="Arial" w:hAnsi="Arial" w:cs="Arial"/>
          <w:b/>
          <w:sz w:val="18"/>
          <w:szCs w:val="18"/>
        </w:rPr>
      </w:pPr>
      <w:r>
        <w:rPr>
          <w:rFonts w:ascii="Arial" w:hAnsi="Arial" w:cs="Arial"/>
          <w:b/>
          <w:sz w:val="18"/>
          <w:szCs w:val="18"/>
        </w:rPr>
        <w:t>PFG POÇOS ARTESIANOS LTDA</w:t>
      </w:r>
    </w:p>
    <w:p w:rsidR="00C579F8" w:rsidRDefault="00C579F8" w:rsidP="00C579F8">
      <w:pPr>
        <w:jc w:val="center"/>
        <w:rPr>
          <w:rFonts w:ascii="Arial" w:hAnsi="Arial" w:cs="Arial"/>
          <w:b/>
          <w:sz w:val="18"/>
          <w:szCs w:val="18"/>
        </w:rPr>
      </w:pPr>
      <w:r>
        <w:rPr>
          <w:rFonts w:ascii="Arial" w:hAnsi="Arial" w:cs="Arial"/>
          <w:b/>
          <w:sz w:val="18"/>
          <w:szCs w:val="18"/>
        </w:rPr>
        <w:t>MARCIO PARISOTTO – Sócio Administrador</w:t>
      </w:r>
    </w:p>
    <w:p w:rsidR="00C579F8" w:rsidRDefault="00C579F8" w:rsidP="00C579F8">
      <w:pPr>
        <w:rPr>
          <w:rFonts w:ascii="Arial" w:hAnsi="Arial" w:cs="Arial"/>
          <w:b/>
          <w:sz w:val="18"/>
          <w:szCs w:val="18"/>
        </w:rPr>
      </w:pPr>
    </w:p>
    <w:p w:rsidR="002E4C0E" w:rsidRDefault="00C579F8" w:rsidP="00C579F8">
      <w:pPr>
        <w:rPr>
          <w:rFonts w:ascii="Arial" w:hAnsi="Arial" w:cs="Arial"/>
          <w:sz w:val="18"/>
          <w:szCs w:val="18"/>
        </w:rPr>
      </w:pPr>
      <w:r>
        <w:rPr>
          <w:rFonts w:ascii="Arial" w:hAnsi="Arial" w:cs="Arial"/>
          <w:sz w:val="18"/>
          <w:szCs w:val="18"/>
        </w:rPr>
        <w:t>Testemunhas:</w:t>
      </w:r>
    </w:p>
    <w:p w:rsidR="00C579F8" w:rsidRPr="00D93137" w:rsidRDefault="00C579F8" w:rsidP="00C579F8">
      <w:pPr>
        <w:rPr>
          <w:rFonts w:ascii="Arial" w:hAnsi="Arial" w:cs="Arial"/>
          <w:sz w:val="18"/>
          <w:szCs w:val="18"/>
        </w:rPr>
      </w:pPr>
    </w:p>
    <w:p w:rsidR="002E4C0E" w:rsidRPr="00D93137" w:rsidRDefault="002E4C0E" w:rsidP="002E4C0E">
      <w:pPr>
        <w:jc w:val="both"/>
        <w:rPr>
          <w:rFonts w:ascii="Arial" w:hAnsi="Arial" w:cs="Arial"/>
          <w:sz w:val="18"/>
          <w:szCs w:val="18"/>
        </w:rPr>
      </w:pPr>
      <w:r w:rsidRPr="00D93137">
        <w:rPr>
          <w:rFonts w:ascii="Arial" w:hAnsi="Arial" w:cs="Arial"/>
          <w:sz w:val="18"/>
          <w:szCs w:val="18"/>
        </w:rPr>
        <w:t>1</w:t>
      </w:r>
      <w:r w:rsidR="00C579F8">
        <w:rPr>
          <w:rFonts w:ascii="Arial" w:hAnsi="Arial" w:cs="Arial"/>
          <w:sz w:val="18"/>
          <w:szCs w:val="18"/>
        </w:rPr>
        <w:t>ª</w:t>
      </w:r>
      <w:r w:rsidRPr="00D93137">
        <w:rPr>
          <w:rFonts w:ascii="Arial" w:hAnsi="Arial" w:cs="Arial"/>
          <w:sz w:val="18"/>
          <w:szCs w:val="18"/>
        </w:rPr>
        <w:t xml:space="preserve"> _________________________                                             2</w:t>
      </w:r>
      <w:r w:rsidR="00C579F8">
        <w:rPr>
          <w:rFonts w:ascii="Arial" w:hAnsi="Arial" w:cs="Arial"/>
          <w:sz w:val="18"/>
          <w:szCs w:val="18"/>
        </w:rPr>
        <w:t>ª</w:t>
      </w:r>
      <w:r w:rsidRPr="00D93137">
        <w:rPr>
          <w:rFonts w:ascii="Arial" w:hAnsi="Arial" w:cs="Arial"/>
          <w:sz w:val="18"/>
          <w:szCs w:val="18"/>
        </w:rPr>
        <w:t xml:space="preserve"> ___________________________ </w:t>
      </w:r>
    </w:p>
    <w:p w:rsidR="002E4C0E" w:rsidRPr="00D93137" w:rsidRDefault="002E4C0E" w:rsidP="002E4C0E">
      <w:pPr>
        <w:rPr>
          <w:rFonts w:ascii="Arial" w:hAnsi="Arial" w:cs="Arial"/>
          <w:sz w:val="18"/>
          <w:szCs w:val="18"/>
        </w:rPr>
      </w:pPr>
      <w:r w:rsidRPr="00D93137">
        <w:rPr>
          <w:rFonts w:ascii="Arial" w:hAnsi="Arial" w:cs="Arial"/>
          <w:sz w:val="18"/>
          <w:szCs w:val="18"/>
        </w:rPr>
        <w:t xml:space="preserve">    </w:t>
      </w:r>
      <w:r w:rsidR="00C579F8">
        <w:rPr>
          <w:rFonts w:ascii="Arial" w:hAnsi="Arial" w:cs="Arial"/>
          <w:sz w:val="18"/>
          <w:szCs w:val="18"/>
        </w:rPr>
        <w:t>RONIVON LUIZ BRIDI</w:t>
      </w:r>
      <w:r w:rsidRPr="00D93137">
        <w:rPr>
          <w:rFonts w:ascii="Arial" w:hAnsi="Arial" w:cs="Arial"/>
          <w:sz w:val="18"/>
          <w:szCs w:val="18"/>
        </w:rPr>
        <w:tab/>
      </w:r>
      <w:r w:rsidRPr="00D93137">
        <w:rPr>
          <w:rFonts w:ascii="Arial" w:hAnsi="Arial" w:cs="Arial"/>
          <w:sz w:val="18"/>
          <w:szCs w:val="18"/>
        </w:rPr>
        <w:tab/>
        <w:t xml:space="preserve">                             </w:t>
      </w:r>
      <w:r w:rsidR="00C579F8">
        <w:rPr>
          <w:rFonts w:ascii="Arial" w:hAnsi="Arial" w:cs="Arial"/>
          <w:sz w:val="18"/>
          <w:szCs w:val="18"/>
        </w:rPr>
        <w:tab/>
      </w:r>
      <w:r w:rsidRPr="00D93137">
        <w:rPr>
          <w:rFonts w:ascii="Arial" w:hAnsi="Arial" w:cs="Arial"/>
          <w:sz w:val="18"/>
          <w:szCs w:val="18"/>
        </w:rPr>
        <w:t xml:space="preserve">    </w:t>
      </w:r>
      <w:r w:rsidR="00C579F8">
        <w:rPr>
          <w:rFonts w:ascii="Arial" w:hAnsi="Arial" w:cs="Arial"/>
          <w:sz w:val="18"/>
          <w:szCs w:val="18"/>
        </w:rPr>
        <w:t>NELDO ZIMMER</w:t>
      </w:r>
    </w:p>
    <w:p w:rsidR="002E4C0E" w:rsidRPr="00D93137" w:rsidRDefault="002E4C0E" w:rsidP="002E4C0E">
      <w:pPr>
        <w:rPr>
          <w:rFonts w:ascii="Arial" w:hAnsi="Arial" w:cs="Arial"/>
          <w:sz w:val="18"/>
          <w:szCs w:val="18"/>
        </w:rPr>
      </w:pPr>
      <w:r w:rsidRPr="00D93137">
        <w:rPr>
          <w:rFonts w:ascii="Arial" w:hAnsi="Arial" w:cs="Arial"/>
          <w:sz w:val="18"/>
          <w:szCs w:val="18"/>
        </w:rPr>
        <w:t xml:space="preserve">    CPF:</w:t>
      </w:r>
      <w:r w:rsidR="00C579F8">
        <w:rPr>
          <w:rFonts w:ascii="Arial" w:hAnsi="Arial" w:cs="Arial"/>
          <w:sz w:val="18"/>
          <w:szCs w:val="18"/>
        </w:rPr>
        <w:t xml:space="preserve"> 579.609.339-87</w:t>
      </w:r>
      <w:r w:rsidRPr="00D93137">
        <w:rPr>
          <w:rFonts w:ascii="Arial" w:hAnsi="Arial" w:cs="Arial"/>
          <w:sz w:val="18"/>
          <w:szCs w:val="18"/>
        </w:rPr>
        <w:tab/>
      </w:r>
      <w:r w:rsidRPr="00D93137">
        <w:rPr>
          <w:rFonts w:ascii="Arial" w:hAnsi="Arial" w:cs="Arial"/>
          <w:sz w:val="18"/>
          <w:szCs w:val="18"/>
        </w:rPr>
        <w:tab/>
      </w:r>
      <w:r w:rsidRPr="00D93137">
        <w:rPr>
          <w:rFonts w:ascii="Arial" w:hAnsi="Arial" w:cs="Arial"/>
          <w:sz w:val="18"/>
          <w:szCs w:val="18"/>
        </w:rPr>
        <w:tab/>
      </w:r>
      <w:r w:rsidR="00C579F8">
        <w:rPr>
          <w:rFonts w:ascii="Arial" w:hAnsi="Arial" w:cs="Arial"/>
          <w:sz w:val="18"/>
          <w:szCs w:val="18"/>
        </w:rPr>
        <w:tab/>
      </w:r>
      <w:r w:rsidR="00C579F8">
        <w:rPr>
          <w:rFonts w:ascii="Arial" w:hAnsi="Arial" w:cs="Arial"/>
          <w:sz w:val="18"/>
          <w:szCs w:val="18"/>
        </w:rPr>
        <w:tab/>
        <w:t xml:space="preserve">    </w:t>
      </w:r>
      <w:r w:rsidRPr="00D93137">
        <w:rPr>
          <w:rFonts w:ascii="Arial" w:hAnsi="Arial" w:cs="Arial"/>
          <w:sz w:val="18"/>
          <w:szCs w:val="18"/>
        </w:rPr>
        <w:t>CPF:</w:t>
      </w:r>
      <w:r w:rsidR="00C579F8">
        <w:rPr>
          <w:rFonts w:ascii="Arial" w:hAnsi="Arial" w:cs="Arial"/>
          <w:sz w:val="18"/>
          <w:szCs w:val="18"/>
        </w:rPr>
        <w:t xml:space="preserve"> 923.405.639-68</w:t>
      </w:r>
    </w:p>
    <w:p w:rsidR="002F7694" w:rsidRDefault="00C579F8">
      <w:r>
        <w:t xml:space="preserve"> </w:t>
      </w:r>
    </w:p>
    <w:sectPr w:rsidR="002F7694" w:rsidSect="00046B56">
      <w:footerReference w:type="even" r:id="rId7"/>
      <w:footerReference w:type="default" r:id="rId8"/>
      <w:pgSz w:w="11906" w:h="16838"/>
      <w:pgMar w:top="1797" w:right="1134" w:bottom="143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037F" w:rsidRDefault="008A037F" w:rsidP="005B246D">
      <w:r>
        <w:separator/>
      </w:r>
    </w:p>
  </w:endnote>
  <w:endnote w:type="continuationSeparator" w:id="1">
    <w:p w:rsidR="008A037F" w:rsidRDefault="008A037F" w:rsidP="005B24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CC1" w:rsidRDefault="005B246D" w:rsidP="000F2126">
    <w:pPr>
      <w:pStyle w:val="Rodap"/>
      <w:framePr w:wrap="around" w:vAnchor="text" w:hAnchor="margin" w:xAlign="right" w:y="1"/>
      <w:rPr>
        <w:rStyle w:val="Nmerodepgina"/>
      </w:rPr>
    </w:pPr>
    <w:r>
      <w:rPr>
        <w:rStyle w:val="Nmerodepgina"/>
      </w:rPr>
      <w:fldChar w:fldCharType="begin"/>
    </w:r>
    <w:r w:rsidR="002D7EA0">
      <w:rPr>
        <w:rStyle w:val="Nmerodepgina"/>
      </w:rPr>
      <w:instrText xml:space="preserve">PAGE  </w:instrText>
    </w:r>
    <w:r>
      <w:rPr>
        <w:rStyle w:val="Nmerodepgina"/>
      </w:rPr>
      <w:fldChar w:fldCharType="end"/>
    </w:r>
  </w:p>
  <w:p w:rsidR="00CC4CC1" w:rsidRDefault="008A037F" w:rsidP="00DF6CF6">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CC1" w:rsidRDefault="005B246D" w:rsidP="000F2126">
    <w:pPr>
      <w:pStyle w:val="Rodap"/>
      <w:framePr w:wrap="around" w:vAnchor="text" w:hAnchor="margin" w:xAlign="right" w:y="1"/>
      <w:rPr>
        <w:rStyle w:val="Nmerodepgina"/>
      </w:rPr>
    </w:pPr>
    <w:r>
      <w:rPr>
        <w:rStyle w:val="Nmerodepgina"/>
      </w:rPr>
      <w:fldChar w:fldCharType="begin"/>
    </w:r>
    <w:r w:rsidR="002D7EA0">
      <w:rPr>
        <w:rStyle w:val="Nmerodepgina"/>
      </w:rPr>
      <w:instrText xml:space="preserve">PAGE  </w:instrText>
    </w:r>
    <w:r>
      <w:rPr>
        <w:rStyle w:val="Nmerodepgina"/>
      </w:rPr>
      <w:fldChar w:fldCharType="separate"/>
    </w:r>
    <w:r w:rsidR="00DE749A">
      <w:rPr>
        <w:rStyle w:val="Nmerodepgina"/>
        <w:noProof/>
      </w:rPr>
      <w:t>3</w:t>
    </w:r>
    <w:r>
      <w:rPr>
        <w:rStyle w:val="Nmerodepgina"/>
      </w:rPr>
      <w:fldChar w:fldCharType="end"/>
    </w:r>
  </w:p>
  <w:p w:rsidR="00CC4CC1" w:rsidRDefault="008A037F" w:rsidP="00DF6CF6">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037F" w:rsidRDefault="008A037F" w:rsidP="005B246D">
      <w:r>
        <w:separator/>
      </w:r>
    </w:p>
  </w:footnote>
  <w:footnote w:type="continuationSeparator" w:id="1">
    <w:p w:rsidR="008A037F" w:rsidRDefault="008A037F" w:rsidP="005B246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373184"/>
    <w:multiLevelType w:val="hybridMultilevel"/>
    <w:tmpl w:val="236E7F7A"/>
    <w:lvl w:ilvl="0" w:tplc="A47EF250">
      <w:start w:val="1"/>
      <w:numFmt w:val="lowerLetter"/>
      <w:lvlText w:val="%1)"/>
      <w:lvlJc w:val="left"/>
      <w:pPr>
        <w:tabs>
          <w:tab w:val="num" w:pos="1068"/>
        </w:tabs>
        <w:ind w:left="1068" w:hanging="360"/>
      </w:pPr>
    </w:lvl>
    <w:lvl w:ilvl="1" w:tplc="083C28E6">
      <w:start w:val="1"/>
      <w:numFmt w:val="decimal"/>
      <w:lvlText w:val="%2."/>
      <w:lvlJc w:val="left"/>
      <w:pPr>
        <w:tabs>
          <w:tab w:val="num" w:pos="1788"/>
        </w:tabs>
        <w:ind w:left="1788"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nsid w:val="44B16FAE"/>
    <w:multiLevelType w:val="multilevel"/>
    <w:tmpl w:val="4C4C6542"/>
    <w:lvl w:ilvl="0">
      <w:start w:val="11"/>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489F4A46"/>
    <w:multiLevelType w:val="hybridMultilevel"/>
    <w:tmpl w:val="59602E8C"/>
    <w:lvl w:ilvl="0" w:tplc="04160001">
      <w:start w:val="1"/>
      <w:numFmt w:val="bullet"/>
      <w:lvlText w:val=""/>
      <w:lvlJc w:val="left"/>
      <w:pPr>
        <w:ind w:left="765" w:hanging="360"/>
      </w:pPr>
      <w:rPr>
        <w:rFonts w:ascii="Symbol" w:hAnsi="Symbol" w:hint="default"/>
      </w:rPr>
    </w:lvl>
    <w:lvl w:ilvl="1" w:tplc="04160003" w:tentative="1">
      <w:start w:val="1"/>
      <w:numFmt w:val="bullet"/>
      <w:lvlText w:val="o"/>
      <w:lvlJc w:val="left"/>
      <w:pPr>
        <w:ind w:left="1485" w:hanging="360"/>
      </w:pPr>
      <w:rPr>
        <w:rFonts w:ascii="Courier New" w:hAnsi="Courier New" w:cs="Courier New" w:hint="default"/>
      </w:rPr>
    </w:lvl>
    <w:lvl w:ilvl="2" w:tplc="04160005" w:tentative="1">
      <w:start w:val="1"/>
      <w:numFmt w:val="bullet"/>
      <w:lvlText w:val=""/>
      <w:lvlJc w:val="left"/>
      <w:pPr>
        <w:ind w:left="2205" w:hanging="360"/>
      </w:pPr>
      <w:rPr>
        <w:rFonts w:ascii="Wingdings" w:hAnsi="Wingdings" w:hint="default"/>
      </w:rPr>
    </w:lvl>
    <w:lvl w:ilvl="3" w:tplc="04160001" w:tentative="1">
      <w:start w:val="1"/>
      <w:numFmt w:val="bullet"/>
      <w:lvlText w:val=""/>
      <w:lvlJc w:val="left"/>
      <w:pPr>
        <w:ind w:left="2925" w:hanging="360"/>
      </w:pPr>
      <w:rPr>
        <w:rFonts w:ascii="Symbol" w:hAnsi="Symbol" w:hint="default"/>
      </w:rPr>
    </w:lvl>
    <w:lvl w:ilvl="4" w:tplc="04160003" w:tentative="1">
      <w:start w:val="1"/>
      <w:numFmt w:val="bullet"/>
      <w:lvlText w:val="o"/>
      <w:lvlJc w:val="left"/>
      <w:pPr>
        <w:ind w:left="3645" w:hanging="360"/>
      </w:pPr>
      <w:rPr>
        <w:rFonts w:ascii="Courier New" w:hAnsi="Courier New" w:cs="Courier New" w:hint="default"/>
      </w:rPr>
    </w:lvl>
    <w:lvl w:ilvl="5" w:tplc="04160005" w:tentative="1">
      <w:start w:val="1"/>
      <w:numFmt w:val="bullet"/>
      <w:lvlText w:val=""/>
      <w:lvlJc w:val="left"/>
      <w:pPr>
        <w:ind w:left="4365" w:hanging="360"/>
      </w:pPr>
      <w:rPr>
        <w:rFonts w:ascii="Wingdings" w:hAnsi="Wingdings" w:hint="default"/>
      </w:rPr>
    </w:lvl>
    <w:lvl w:ilvl="6" w:tplc="04160001" w:tentative="1">
      <w:start w:val="1"/>
      <w:numFmt w:val="bullet"/>
      <w:lvlText w:val=""/>
      <w:lvlJc w:val="left"/>
      <w:pPr>
        <w:ind w:left="5085" w:hanging="360"/>
      </w:pPr>
      <w:rPr>
        <w:rFonts w:ascii="Symbol" w:hAnsi="Symbol" w:hint="default"/>
      </w:rPr>
    </w:lvl>
    <w:lvl w:ilvl="7" w:tplc="04160003" w:tentative="1">
      <w:start w:val="1"/>
      <w:numFmt w:val="bullet"/>
      <w:lvlText w:val="o"/>
      <w:lvlJc w:val="left"/>
      <w:pPr>
        <w:ind w:left="5805" w:hanging="360"/>
      </w:pPr>
      <w:rPr>
        <w:rFonts w:ascii="Courier New" w:hAnsi="Courier New" w:cs="Courier New" w:hint="default"/>
      </w:rPr>
    </w:lvl>
    <w:lvl w:ilvl="8" w:tplc="04160005" w:tentative="1">
      <w:start w:val="1"/>
      <w:numFmt w:val="bullet"/>
      <w:lvlText w:val=""/>
      <w:lvlJc w:val="left"/>
      <w:pPr>
        <w:ind w:left="6525" w:hanging="360"/>
      </w:pPr>
      <w:rPr>
        <w:rFonts w:ascii="Wingdings" w:hAnsi="Wingdings" w:hint="default"/>
      </w:rPr>
    </w:lvl>
  </w:abstractNum>
  <w:abstractNum w:abstractNumId="3">
    <w:nsid w:val="72DD568B"/>
    <w:multiLevelType w:val="hybridMultilevel"/>
    <w:tmpl w:val="DE54ED0C"/>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2E4C0E"/>
    <w:rsid w:val="002D7EA0"/>
    <w:rsid w:val="002E4C0E"/>
    <w:rsid w:val="002F7694"/>
    <w:rsid w:val="005B246D"/>
    <w:rsid w:val="008A037F"/>
    <w:rsid w:val="008D07B4"/>
    <w:rsid w:val="00A41EBD"/>
    <w:rsid w:val="00C579F8"/>
    <w:rsid w:val="00D406AD"/>
    <w:rsid w:val="00DE749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4C0E"/>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2E4C0E"/>
    <w:pPr>
      <w:keepNext/>
      <w:jc w:val="center"/>
      <w:outlineLvl w:val="0"/>
    </w:pPr>
    <w:rPr>
      <w:b/>
      <w:szCs w:val="20"/>
    </w:rPr>
  </w:style>
  <w:style w:type="paragraph" w:styleId="Ttulo3">
    <w:name w:val="heading 3"/>
    <w:basedOn w:val="Normal"/>
    <w:next w:val="Normal"/>
    <w:link w:val="Ttulo3Char"/>
    <w:qFormat/>
    <w:rsid w:val="002E4C0E"/>
    <w:pPr>
      <w:keepNext/>
      <w:jc w:val="both"/>
      <w:outlineLvl w:val="2"/>
    </w:pPr>
    <w:rPr>
      <w:szCs w:val="20"/>
    </w:rPr>
  </w:style>
  <w:style w:type="paragraph" w:styleId="Ttulo5">
    <w:name w:val="heading 5"/>
    <w:basedOn w:val="Normal"/>
    <w:next w:val="Normal"/>
    <w:link w:val="Ttulo5Char"/>
    <w:qFormat/>
    <w:rsid w:val="002E4C0E"/>
    <w:pPr>
      <w:keepNext/>
      <w:jc w:val="center"/>
      <w:outlineLvl w:val="4"/>
    </w:pPr>
    <w:rPr>
      <w:rFonts w:ascii="Arial Narrow" w:hAnsi="Arial Narrow"/>
      <w:b/>
      <w:sz w:val="25"/>
      <w:szCs w:val="20"/>
    </w:rPr>
  </w:style>
  <w:style w:type="paragraph" w:styleId="Ttulo7">
    <w:name w:val="heading 7"/>
    <w:basedOn w:val="Normal"/>
    <w:next w:val="Normal"/>
    <w:link w:val="Ttulo7Char"/>
    <w:qFormat/>
    <w:rsid w:val="002E4C0E"/>
    <w:pPr>
      <w:keepNext/>
      <w:jc w:val="center"/>
      <w:outlineLvl w:val="6"/>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E4C0E"/>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rsid w:val="002E4C0E"/>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2E4C0E"/>
    <w:rPr>
      <w:rFonts w:ascii="Arial Narrow" w:eastAsia="Times New Roman" w:hAnsi="Arial Narrow" w:cs="Times New Roman"/>
      <w:b/>
      <w:sz w:val="25"/>
      <w:szCs w:val="20"/>
      <w:lang w:eastAsia="pt-BR"/>
    </w:rPr>
  </w:style>
  <w:style w:type="character" w:customStyle="1" w:styleId="Ttulo7Char">
    <w:name w:val="Título 7 Char"/>
    <w:basedOn w:val="Fontepargpadro"/>
    <w:link w:val="Ttulo7"/>
    <w:rsid w:val="002E4C0E"/>
    <w:rPr>
      <w:rFonts w:ascii="Times New Roman" w:eastAsia="Times New Roman" w:hAnsi="Times New Roman" w:cs="Times New Roman"/>
      <w:b/>
      <w:sz w:val="20"/>
      <w:szCs w:val="20"/>
      <w:lang w:eastAsia="pt-BR"/>
    </w:rPr>
  </w:style>
  <w:style w:type="paragraph" w:styleId="Corpodetexto">
    <w:name w:val="Body Text"/>
    <w:basedOn w:val="Normal"/>
    <w:link w:val="CorpodetextoChar"/>
    <w:rsid w:val="002E4C0E"/>
    <w:pPr>
      <w:jc w:val="center"/>
    </w:pPr>
    <w:rPr>
      <w:b/>
      <w:szCs w:val="20"/>
    </w:rPr>
  </w:style>
  <w:style w:type="character" w:customStyle="1" w:styleId="CorpodetextoChar">
    <w:name w:val="Corpo de texto Char"/>
    <w:basedOn w:val="Fontepargpadro"/>
    <w:link w:val="Corpodetexto"/>
    <w:rsid w:val="002E4C0E"/>
    <w:rPr>
      <w:rFonts w:ascii="Times New Roman" w:eastAsia="Times New Roman" w:hAnsi="Times New Roman" w:cs="Times New Roman"/>
      <w:b/>
      <w:sz w:val="24"/>
      <w:szCs w:val="20"/>
      <w:lang w:eastAsia="pt-BR"/>
    </w:rPr>
  </w:style>
  <w:style w:type="paragraph" w:styleId="Corpodetexto2">
    <w:name w:val="Body Text 2"/>
    <w:basedOn w:val="Normal"/>
    <w:link w:val="Corpodetexto2Char"/>
    <w:rsid w:val="002E4C0E"/>
    <w:pPr>
      <w:jc w:val="both"/>
    </w:pPr>
    <w:rPr>
      <w:rFonts w:ascii="Arial" w:hAnsi="Arial" w:cs="Arial"/>
      <w:sz w:val="20"/>
    </w:rPr>
  </w:style>
  <w:style w:type="character" w:customStyle="1" w:styleId="Corpodetexto2Char">
    <w:name w:val="Corpo de texto 2 Char"/>
    <w:basedOn w:val="Fontepargpadro"/>
    <w:link w:val="Corpodetexto2"/>
    <w:rsid w:val="002E4C0E"/>
    <w:rPr>
      <w:rFonts w:ascii="Arial" w:eastAsia="Times New Roman" w:hAnsi="Arial" w:cs="Arial"/>
      <w:sz w:val="20"/>
      <w:szCs w:val="24"/>
      <w:lang w:eastAsia="pt-BR"/>
    </w:rPr>
  </w:style>
  <w:style w:type="paragraph" w:customStyle="1" w:styleId="Padro">
    <w:name w:val="Padrão"/>
    <w:qFormat/>
    <w:rsid w:val="002E4C0E"/>
    <w:pPr>
      <w:widowControl w:val="0"/>
      <w:autoSpaceDE w:val="0"/>
      <w:autoSpaceDN w:val="0"/>
      <w:spacing w:after="0" w:line="240" w:lineRule="auto"/>
    </w:pPr>
    <w:rPr>
      <w:rFonts w:ascii="Times New Roman" w:eastAsia="Times New Roman" w:hAnsi="Times New Roman" w:cs="Times New Roman"/>
      <w:sz w:val="28"/>
      <w:szCs w:val="28"/>
      <w:lang w:eastAsia="pt-BR"/>
    </w:rPr>
  </w:style>
  <w:style w:type="paragraph" w:styleId="Rodap">
    <w:name w:val="footer"/>
    <w:basedOn w:val="Normal"/>
    <w:link w:val="RodapChar"/>
    <w:rsid w:val="002E4C0E"/>
    <w:pPr>
      <w:tabs>
        <w:tab w:val="center" w:pos="4252"/>
        <w:tab w:val="right" w:pos="8504"/>
      </w:tabs>
    </w:pPr>
  </w:style>
  <w:style w:type="character" w:customStyle="1" w:styleId="RodapChar">
    <w:name w:val="Rodapé Char"/>
    <w:basedOn w:val="Fontepargpadro"/>
    <w:link w:val="Rodap"/>
    <w:rsid w:val="002E4C0E"/>
    <w:rPr>
      <w:rFonts w:ascii="Times New Roman" w:eastAsia="Times New Roman" w:hAnsi="Times New Roman" w:cs="Times New Roman"/>
      <w:sz w:val="24"/>
      <w:szCs w:val="24"/>
      <w:lang w:eastAsia="pt-BR"/>
    </w:rPr>
  </w:style>
  <w:style w:type="character" w:styleId="Nmerodepgina">
    <w:name w:val="page number"/>
    <w:basedOn w:val="Fontepargpadro"/>
    <w:rsid w:val="002E4C0E"/>
  </w:style>
  <w:style w:type="paragraph" w:styleId="PargrafodaLista">
    <w:name w:val="List Paragraph"/>
    <w:basedOn w:val="Normal"/>
    <w:uiPriority w:val="34"/>
    <w:qFormat/>
    <w:rsid w:val="002E4C0E"/>
    <w:pPr>
      <w:ind w:left="720"/>
      <w:contextualSpacing/>
    </w:pPr>
  </w:style>
  <w:style w:type="table" w:styleId="Tabelacomgrade">
    <w:name w:val="Table Grid"/>
    <w:basedOn w:val="Tabelanormal"/>
    <w:rsid w:val="008D07B4"/>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2851</Words>
  <Characters>15399</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Andrade</dc:creator>
  <cp:lastModifiedBy>Alice Andrade</cp:lastModifiedBy>
  <cp:revision>4</cp:revision>
  <cp:lastPrinted>2021-06-25T16:49:00Z</cp:lastPrinted>
  <dcterms:created xsi:type="dcterms:W3CDTF">2021-06-22T13:46:00Z</dcterms:created>
  <dcterms:modified xsi:type="dcterms:W3CDTF">2021-06-25T17:36:00Z</dcterms:modified>
</cp:coreProperties>
</file>