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4F42EC" w:rsidRDefault="00057FE6" w:rsidP="00695DBC">
      <w:pPr>
        <w:pStyle w:val="Ttulo9"/>
        <w:ind w:left="0" w:firstLine="0"/>
        <w:rPr>
          <w:rFonts w:ascii="Arial" w:hAnsi="Arial" w:cs="Arial"/>
          <w:sz w:val="18"/>
          <w:szCs w:val="18"/>
        </w:rPr>
      </w:pPr>
      <w:r w:rsidRPr="004F42EC">
        <w:rPr>
          <w:rFonts w:ascii="Arial" w:hAnsi="Arial" w:cs="Arial"/>
          <w:sz w:val="18"/>
          <w:szCs w:val="18"/>
        </w:rPr>
        <w:t>EDITAL DE LICITAÇÃO</w:t>
      </w:r>
    </w:p>
    <w:p w:rsidR="00057FE6" w:rsidRPr="004F42EC" w:rsidRDefault="00057FE6" w:rsidP="00695DBC">
      <w:pPr>
        <w:pStyle w:val="Ttulo3"/>
        <w:rPr>
          <w:rFonts w:ascii="Arial" w:hAnsi="Arial" w:cs="Arial"/>
          <w:sz w:val="18"/>
          <w:szCs w:val="18"/>
        </w:rPr>
      </w:pPr>
      <w:r w:rsidRPr="004F42EC">
        <w:rPr>
          <w:rFonts w:ascii="Arial" w:hAnsi="Arial" w:cs="Arial"/>
          <w:sz w:val="18"/>
          <w:szCs w:val="18"/>
        </w:rPr>
        <w:t>P</w:t>
      </w:r>
      <w:r w:rsidR="004F42EC">
        <w:rPr>
          <w:rFonts w:ascii="Arial" w:hAnsi="Arial" w:cs="Arial"/>
          <w:sz w:val="18"/>
          <w:szCs w:val="18"/>
        </w:rPr>
        <w:t>ROCESSO LICITATÓRIO</w:t>
      </w:r>
      <w:r w:rsidR="00EA2C88" w:rsidRPr="004F42EC">
        <w:rPr>
          <w:rFonts w:ascii="Arial" w:hAnsi="Arial" w:cs="Arial"/>
          <w:sz w:val="18"/>
          <w:szCs w:val="18"/>
        </w:rPr>
        <w:t xml:space="preserve"> Nº</w:t>
      </w:r>
      <w:r w:rsidR="00887E21" w:rsidRPr="004F42EC">
        <w:rPr>
          <w:rFonts w:ascii="Arial" w:hAnsi="Arial" w:cs="Arial"/>
          <w:sz w:val="18"/>
          <w:szCs w:val="18"/>
        </w:rPr>
        <w:t xml:space="preserve"> 0</w:t>
      </w:r>
      <w:r w:rsidR="008F5DF9" w:rsidRPr="004F42EC">
        <w:rPr>
          <w:rFonts w:ascii="Arial" w:hAnsi="Arial" w:cs="Arial"/>
          <w:sz w:val="18"/>
          <w:szCs w:val="18"/>
        </w:rPr>
        <w:t>0</w:t>
      </w:r>
      <w:r w:rsidR="00DD1904">
        <w:rPr>
          <w:rFonts w:ascii="Arial" w:hAnsi="Arial" w:cs="Arial"/>
          <w:sz w:val="18"/>
          <w:szCs w:val="18"/>
        </w:rPr>
        <w:t>19</w:t>
      </w:r>
      <w:r w:rsidR="00F470FB" w:rsidRPr="004F42EC">
        <w:rPr>
          <w:rFonts w:ascii="Arial" w:hAnsi="Arial" w:cs="Arial"/>
          <w:sz w:val="18"/>
          <w:szCs w:val="18"/>
        </w:rPr>
        <w:t>/2020</w:t>
      </w:r>
    </w:p>
    <w:p w:rsidR="00B36C8C" w:rsidRPr="004F42EC" w:rsidRDefault="008F5DF9" w:rsidP="00B36C8C">
      <w:pPr>
        <w:pStyle w:val="Ttulo3"/>
        <w:rPr>
          <w:rFonts w:ascii="Arial" w:hAnsi="Arial" w:cs="Arial"/>
          <w:sz w:val="18"/>
          <w:szCs w:val="18"/>
        </w:rPr>
      </w:pPr>
      <w:r w:rsidRPr="004F42EC">
        <w:rPr>
          <w:rFonts w:ascii="Arial" w:hAnsi="Arial" w:cs="Arial"/>
          <w:sz w:val="18"/>
          <w:szCs w:val="18"/>
        </w:rPr>
        <w:t>PREGÃO ELETRONICO N° 0</w:t>
      </w:r>
      <w:r w:rsidR="00B36C8C" w:rsidRPr="004F42EC">
        <w:rPr>
          <w:rFonts w:ascii="Arial" w:hAnsi="Arial" w:cs="Arial"/>
          <w:sz w:val="18"/>
          <w:szCs w:val="18"/>
        </w:rPr>
        <w:t>0</w:t>
      </w:r>
      <w:r w:rsidR="00271D30">
        <w:rPr>
          <w:rFonts w:ascii="Arial" w:hAnsi="Arial" w:cs="Arial"/>
          <w:sz w:val="18"/>
          <w:szCs w:val="18"/>
        </w:rPr>
        <w:t>0</w:t>
      </w:r>
      <w:r w:rsidR="00642F3D">
        <w:rPr>
          <w:rFonts w:ascii="Arial" w:hAnsi="Arial" w:cs="Arial"/>
          <w:sz w:val="18"/>
          <w:szCs w:val="18"/>
        </w:rPr>
        <w:t>9</w:t>
      </w:r>
      <w:r w:rsidR="00F470FB" w:rsidRPr="004F42EC">
        <w:rPr>
          <w:rFonts w:ascii="Arial" w:hAnsi="Arial" w:cs="Arial"/>
          <w:sz w:val="18"/>
          <w:szCs w:val="18"/>
        </w:rPr>
        <w:t>/2020</w:t>
      </w:r>
    </w:p>
    <w:p w:rsidR="00B36C8C" w:rsidRDefault="00B36C8C" w:rsidP="00B36C8C">
      <w:pPr>
        <w:pStyle w:val="Ttulo3"/>
        <w:rPr>
          <w:rFonts w:ascii="Arial" w:hAnsi="Arial" w:cs="Arial"/>
          <w:sz w:val="18"/>
          <w:szCs w:val="18"/>
        </w:rPr>
      </w:pPr>
      <w:r w:rsidRPr="004F42EC">
        <w:rPr>
          <w:rFonts w:ascii="Arial" w:hAnsi="Arial" w:cs="Arial"/>
          <w:sz w:val="18"/>
          <w:szCs w:val="18"/>
        </w:rPr>
        <w:t>REGISTRO DE PREÇOS Nº 0</w:t>
      </w:r>
      <w:r w:rsidR="00F470FB" w:rsidRPr="004F42EC">
        <w:rPr>
          <w:rFonts w:ascii="Arial" w:hAnsi="Arial" w:cs="Arial"/>
          <w:sz w:val="18"/>
          <w:szCs w:val="18"/>
        </w:rPr>
        <w:t>0</w:t>
      </w:r>
      <w:r w:rsidRPr="004F42EC">
        <w:rPr>
          <w:rFonts w:ascii="Arial" w:hAnsi="Arial" w:cs="Arial"/>
          <w:sz w:val="18"/>
          <w:szCs w:val="18"/>
        </w:rPr>
        <w:t>0</w:t>
      </w:r>
      <w:r w:rsidR="00CB280B">
        <w:rPr>
          <w:rFonts w:ascii="Arial" w:hAnsi="Arial" w:cs="Arial"/>
          <w:sz w:val="18"/>
          <w:szCs w:val="18"/>
        </w:rPr>
        <w:t>5</w:t>
      </w:r>
      <w:r w:rsidRPr="004F42EC">
        <w:rPr>
          <w:rFonts w:ascii="Arial" w:hAnsi="Arial" w:cs="Arial"/>
          <w:sz w:val="18"/>
          <w:szCs w:val="18"/>
        </w:rPr>
        <w:t>/2020</w:t>
      </w:r>
    </w:p>
    <w:p w:rsidR="004F42EC" w:rsidRPr="004F42EC" w:rsidRDefault="004F42EC" w:rsidP="004F42EC"/>
    <w:p w:rsidR="004F42EC" w:rsidRPr="00870334" w:rsidRDefault="004F42EC" w:rsidP="004F42EC">
      <w:pPr>
        <w:jc w:val="center"/>
        <w:rPr>
          <w:rFonts w:ascii="Arial" w:hAnsi="Arial" w:cs="Arial"/>
          <w:b/>
          <w:sz w:val="18"/>
          <w:szCs w:val="18"/>
        </w:rPr>
      </w:pPr>
      <w:r w:rsidRPr="006049D9">
        <w:rPr>
          <w:rFonts w:ascii="Arial" w:hAnsi="Arial" w:cs="Arial"/>
          <w:b/>
          <w:sz w:val="18"/>
          <w:szCs w:val="18"/>
        </w:rPr>
        <w:t>LICITAÇÃO EXCLUSIVA PARA MICROEMPRESAS E EMPRESAS DE PEQUENO</w:t>
      </w:r>
      <w:r w:rsidRPr="00870334">
        <w:rPr>
          <w:rFonts w:ascii="Arial" w:hAnsi="Arial" w:cs="Arial"/>
          <w:b/>
          <w:sz w:val="18"/>
          <w:szCs w:val="18"/>
        </w:rPr>
        <w:t xml:space="preserve"> PORTE.</w:t>
      </w:r>
    </w:p>
    <w:p w:rsidR="004F42EC" w:rsidRPr="004F42EC" w:rsidRDefault="004F42EC" w:rsidP="004F42EC"/>
    <w:p w:rsidR="000D72FC" w:rsidRPr="00A720A9" w:rsidRDefault="00057FE6" w:rsidP="00A720A9">
      <w:pPr>
        <w:spacing w:after="240"/>
        <w:jc w:val="both"/>
        <w:rPr>
          <w:rFonts w:ascii="Arial" w:hAnsi="Arial" w:cs="Arial"/>
          <w:sz w:val="18"/>
          <w:szCs w:val="18"/>
        </w:rPr>
      </w:pPr>
      <w:r w:rsidRPr="00313B65">
        <w:rPr>
          <w:rFonts w:ascii="Arial" w:hAnsi="Arial" w:cs="Arial"/>
          <w:sz w:val="18"/>
          <w:szCs w:val="18"/>
        </w:rPr>
        <w:t>O Município de Macieira, inscrito no CNPJ n° 95.992.020/0001-00, com sede na Rua José Augusto Royer, n° 133, Centro, através da Prefeitura Municipal</w:t>
      </w:r>
      <w:r w:rsidR="00887E21" w:rsidRPr="00313B65">
        <w:rPr>
          <w:rFonts w:ascii="Arial" w:hAnsi="Arial" w:cs="Arial"/>
          <w:sz w:val="18"/>
          <w:szCs w:val="18"/>
        </w:rPr>
        <w:t>, neste ato representado</w:t>
      </w:r>
      <w:r w:rsidR="00D30CB6" w:rsidRPr="00313B65">
        <w:rPr>
          <w:rFonts w:ascii="Arial" w:hAnsi="Arial" w:cs="Arial"/>
          <w:sz w:val="18"/>
          <w:szCs w:val="18"/>
        </w:rPr>
        <w:t xml:space="preserve"> pelo seu</w:t>
      </w:r>
      <w:r w:rsidRPr="00313B65">
        <w:rPr>
          <w:rFonts w:ascii="Arial" w:hAnsi="Arial" w:cs="Arial"/>
          <w:sz w:val="18"/>
          <w:szCs w:val="18"/>
        </w:rPr>
        <w:t xml:space="preserve"> Prefeito Municipal,</w:t>
      </w:r>
      <w:r w:rsidR="00D30CB6" w:rsidRPr="00313B65">
        <w:rPr>
          <w:rFonts w:ascii="Arial" w:hAnsi="Arial" w:cs="Arial"/>
          <w:sz w:val="18"/>
          <w:szCs w:val="18"/>
        </w:rPr>
        <w:t xml:space="preserve"> o Sr. </w:t>
      </w:r>
      <w:r w:rsidR="00D30CB6" w:rsidRPr="00450CBA">
        <w:rPr>
          <w:rFonts w:ascii="Arial" w:hAnsi="Arial" w:cs="Arial"/>
          <w:b/>
          <w:sz w:val="18"/>
          <w:szCs w:val="18"/>
        </w:rPr>
        <w:t>ZELIR CITADIN</w:t>
      </w:r>
      <w:r w:rsidRPr="00313B65">
        <w:rPr>
          <w:rFonts w:ascii="Arial" w:hAnsi="Arial" w:cs="Arial"/>
          <w:b/>
          <w:sz w:val="18"/>
          <w:szCs w:val="18"/>
        </w:rPr>
        <w:t>,</w:t>
      </w:r>
      <w:r w:rsidRPr="00313B65">
        <w:rPr>
          <w:rFonts w:ascii="Arial" w:hAnsi="Arial" w:cs="Arial"/>
          <w:sz w:val="18"/>
          <w:szCs w:val="18"/>
        </w:rPr>
        <w:t xml:space="preserve"> torna público, par</w:t>
      </w:r>
      <w:r w:rsidR="00887E21" w:rsidRPr="00313B65">
        <w:rPr>
          <w:rFonts w:ascii="Arial" w:hAnsi="Arial" w:cs="Arial"/>
          <w:sz w:val="18"/>
          <w:szCs w:val="18"/>
        </w:rPr>
        <w:t xml:space="preserve">a ciência dos interessados, </w:t>
      </w:r>
      <w:r w:rsidRPr="00313B65">
        <w:rPr>
          <w:rFonts w:ascii="Arial" w:hAnsi="Arial" w:cs="Arial"/>
          <w:sz w:val="18"/>
          <w:szCs w:val="18"/>
        </w:rPr>
        <w:t xml:space="preserve">a </w:t>
      </w:r>
      <w:r w:rsidR="00887E21" w:rsidRPr="00313B65">
        <w:rPr>
          <w:rFonts w:ascii="Arial" w:hAnsi="Arial" w:cs="Arial"/>
          <w:sz w:val="18"/>
          <w:szCs w:val="18"/>
        </w:rPr>
        <w:t>realização de licitação na modalidade</w:t>
      </w:r>
      <w:r w:rsidRPr="00313B65">
        <w:rPr>
          <w:rFonts w:ascii="Arial" w:hAnsi="Arial" w:cs="Arial"/>
          <w:sz w:val="18"/>
          <w:szCs w:val="18"/>
        </w:rPr>
        <w:t xml:space="preserve"> </w:t>
      </w:r>
      <w:r w:rsidRPr="00313B65">
        <w:rPr>
          <w:rFonts w:ascii="Arial" w:hAnsi="Arial" w:cs="Arial"/>
          <w:b/>
          <w:sz w:val="18"/>
          <w:szCs w:val="18"/>
        </w:rPr>
        <w:t xml:space="preserve">PREGÃO </w:t>
      </w:r>
      <w:r w:rsidR="001B3B8A" w:rsidRPr="00313B65">
        <w:rPr>
          <w:rFonts w:ascii="Arial" w:hAnsi="Arial" w:cs="Arial"/>
          <w:b/>
          <w:sz w:val="18"/>
          <w:szCs w:val="18"/>
        </w:rPr>
        <w:t>ELETRÔ</w:t>
      </w:r>
      <w:r w:rsidR="00887E21" w:rsidRPr="00313B65">
        <w:rPr>
          <w:rFonts w:ascii="Arial" w:hAnsi="Arial" w:cs="Arial"/>
          <w:b/>
          <w:sz w:val="18"/>
          <w:szCs w:val="18"/>
        </w:rPr>
        <w:t xml:space="preserve">NICO </w:t>
      </w:r>
      <w:r w:rsidR="00F161A9" w:rsidRPr="00313B65">
        <w:rPr>
          <w:rFonts w:ascii="Arial" w:hAnsi="Arial" w:cs="Arial"/>
          <w:b/>
          <w:sz w:val="18"/>
          <w:szCs w:val="18"/>
        </w:rPr>
        <w:t xml:space="preserve">do tipo “Menor preço – Por </w:t>
      </w:r>
      <w:r w:rsidR="00271D30">
        <w:rPr>
          <w:rFonts w:ascii="Arial" w:hAnsi="Arial" w:cs="Arial"/>
          <w:b/>
          <w:sz w:val="18"/>
          <w:szCs w:val="18"/>
        </w:rPr>
        <w:t>Lote</w:t>
      </w:r>
      <w:r w:rsidRPr="00313B65">
        <w:rPr>
          <w:rFonts w:ascii="Arial" w:hAnsi="Arial" w:cs="Arial"/>
          <w:b/>
          <w:sz w:val="18"/>
          <w:szCs w:val="18"/>
        </w:rPr>
        <w:t xml:space="preserve">”, </w:t>
      </w:r>
      <w:r w:rsidRPr="00313B65">
        <w:rPr>
          <w:rFonts w:ascii="Arial" w:hAnsi="Arial" w:cs="Arial"/>
          <w:sz w:val="18"/>
          <w:szCs w:val="18"/>
        </w:rPr>
        <w:t>o qual será processado e julgado de conformidade com os preceitos da Lei Federal nº 10.520/2002, de 17.07.2002 subsidiariamente à Lei nº. 8.666/1993, de 21.06.1993 e suas posteriores alterações, Lei Complementar 123/2006, de 14 de dezembro de 2006</w:t>
      </w:r>
      <w:r w:rsidR="00DD4DD9">
        <w:rPr>
          <w:rFonts w:ascii="Arial" w:hAnsi="Arial" w:cs="Arial"/>
          <w:sz w:val="18"/>
          <w:szCs w:val="18"/>
        </w:rPr>
        <w:t xml:space="preserve">, </w:t>
      </w:r>
      <w:r w:rsidR="004F42EC">
        <w:rPr>
          <w:rFonts w:ascii="Arial" w:hAnsi="Arial" w:cs="Arial"/>
          <w:sz w:val="18"/>
          <w:szCs w:val="18"/>
        </w:rPr>
        <w:t>E</w:t>
      </w:r>
      <w:r w:rsidR="000D72FC" w:rsidRPr="00313B65">
        <w:rPr>
          <w:rFonts w:ascii="Arial" w:hAnsi="Arial" w:cs="Arial"/>
          <w:sz w:val="18"/>
          <w:szCs w:val="18"/>
        </w:rPr>
        <w:t xml:space="preserve"> </w:t>
      </w:r>
      <w:r w:rsidR="004A5DA9" w:rsidRPr="00313B65">
        <w:rPr>
          <w:rFonts w:ascii="Arial" w:hAnsi="Arial" w:cs="Arial"/>
          <w:sz w:val="18"/>
          <w:szCs w:val="18"/>
        </w:rPr>
        <w:t>Decreto Municipal</w:t>
      </w:r>
      <w:r w:rsidR="000D72FC" w:rsidRPr="00313B65">
        <w:rPr>
          <w:rFonts w:ascii="Arial" w:hAnsi="Arial" w:cs="Arial"/>
          <w:sz w:val="18"/>
          <w:szCs w:val="18"/>
        </w:rPr>
        <w:t xml:space="preserve"> n°</w:t>
      </w:r>
      <w:r w:rsidR="004A5DA9" w:rsidRPr="00313B65">
        <w:rPr>
          <w:rFonts w:ascii="Arial" w:hAnsi="Arial" w:cs="Arial"/>
          <w:sz w:val="18"/>
          <w:szCs w:val="18"/>
        </w:rPr>
        <w:t xml:space="preserve"> 1825, de 26 de abril de 2019</w:t>
      </w:r>
      <w:r w:rsidRPr="00313B65">
        <w:rPr>
          <w:rFonts w:ascii="Arial" w:hAnsi="Arial" w:cs="Arial"/>
          <w:sz w:val="18"/>
          <w:szCs w:val="18"/>
        </w:rPr>
        <w:t>:</w:t>
      </w:r>
      <w:r w:rsidR="00313B65">
        <w:rPr>
          <w:rFonts w:ascii="Arial" w:hAnsi="Arial" w:cs="Arial"/>
          <w:color w:val="FF0000"/>
          <w:sz w:val="18"/>
          <w:szCs w:val="18"/>
        </w:rPr>
        <w:tab/>
      </w:r>
    </w:p>
    <w:p w:rsidR="000D72FC" w:rsidRPr="00244FF4" w:rsidRDefault="000D72FC" w:rsidP="001E62C8">
      <w:pPr>
        <w:widowControl w:val="0"/>
        <w:autoSpaceDE w:val="0"/>
        <w:autoSpaceDN w:val="0"/>
        <w:adjustRightInd w:val="0"/>
        <w:jc w:val="both"/>
        <w:rPr>
          <w:rFonts w:ascii="Arial" w:hAnsi="Arial" w:cs="Arial"/>
          <w:b/>
          <w:sz w:val="18"/>
          <w:szCs w:val="18"/>
        </w:rPr>
      </w:pPr>
      <w:r w:rsidRPr="00244FF4">
        <w:rPr>
          <w:rFonts w:ascii="Arial" w:hAnsi="Arial" w:cs="Arial"/>
          <w:sz w:val="18"/>
          <w:szCs w:val="18"/>
          <w:u w:val="single"/>
        </w:rPr>
        <w:t>Recebimento das propostas</w:t>
      </w:r>
      <w:r w:rsidRPr="00244FF4">
        <w:rPr>
          <w:rFonts w:ascii="Arial" w:hAnsi="Arial" w:cs="Arial"/>
          <w:sz w:val="18"/>
          <w:szCs w:val="18"/>
        </w:rPr>
        <w:t xml:space="preserve">: </w:t>
      </w:r>
      <w:r w:rsidR="005B3A02" w:rsidRPr="00244FF4">
        <w:rPr>
          <w:rFonts w:ascii="Arial" w:hAnsi="Arial" w:cs="Arial"/>
          <w:b/>
          <w:sz w:val="18"/>
          <w:szCs w:val="18"/>
        </w:rPr>
        <w:t xml:space="preserve">do dia </w:t>
      </w:r>
      <w:r w:rsidR="00712A0C">
        <w:rPr>
          <w:rFonts w:ascii="Arial" w:hAnsi="Arial" w:cs="Arial"/>
          <w:b/>
          <w:sz w:val="18"/>
          <w:szCs w:val="18"/>
        </w:rPr>
        <w:t>02</w:t>
      </w:r>
      <w:r w:rsidR="00DD4DD9" w:rsidRPr="00244FF4">
        <w:rPr>
          <w:rFonts w:ascii="Arial" w:hAnsi="Arial" w:cs="Arial"/>
          <w:b/>
          <w:sz w:val="18"/>
          <w:szCs w:val="18"/>
        </w:rPr>
        <w:t>/</w:t>
      </w:r>
      <w:r w:rsidR="00244FF4" w:rsidRPr="00244FF4">
        <w:rPr>
          <w:rFonts w:ascii="Arial" w:hAnsi="Arial" w:cs="Arial"/>
          <w:b/>
          <w:sz w:val="18"/>
          <w:szCs w:val="18"/>
        </w:rPr>
        <w:t>06</w:t>
      </w:r>
      <w:r w:rsidR="00DD4DD9" w:rsidRPr="00244FF4">
        <w:rPr>
          <w:rFonts w:ascii="Arial" w:hAnsi="Arial" w:cs="Arial"/>
          <w:b/>
          <w:sz w:val="18"/>
          <w:szCs w:val="18"/>
        </w:rPr>
        <w:t>/2020</w:t>
      </w:r>
      <w:r w:rsidRPr="00244FF4">
        <w:rPr>
          <w:rFonts w:ascii="Arial" w:hAnsi="Arial" w:cs="Arial"/>
          <w:b/>
          <w:sz w:val="18"/>
          <w:szCs w:val="18"/>
        </w:rPr>
        <w:t xml:space="preserve">, às 09h00 ao dia </w:t>
      </w:r>
      <w:r w:rsidR="00244FF4" w:rsidRPr="00244FF4">
        <w:rPr>
          <w:rFonts w:ascii="Arial" w:hAnsi="Arial" w:cs="Arial"/>
          <w:b/>
          <w:sz w:val="18"/>
          <w:szCs w:val="18"/>
        </w:rPr>
        <w:t>17</w:t>
      </w:r>
      <w:r w:rsidR="00DD4DD9" w:rsidRPr="00244FF4">
        <w:rPr>
          <w:rFonts w:ascii="Arial" w:hAnsi="Arial" w:cs="Arial"/>
          <w:b/>
          <w:sz w:val="18"/>
          <w:szCs w:val="18"/>
        </w:rPr>
        <w:t>/</w:t>
      </w:r>
      <w:r w:rsidR="00A720A9" w:rsidRPr="00244FF4">
        <w:rPr>
          <w:rFonts w:ascii="Arial" w:hAnsi="Arial" w:cs="Arial"/>
          <w:b/>
          <w:sz w:val="18"/>
          <w:szCs w:val="18"/>
        </w:rPr>
        <w:t>0</w:t>
      </w:r>
      <w:r w:rsidR="00244FF4" w:rsidRPr="00244FF4">
        <w:rPr>
          <w:rFonts w:ascii="Arial" w:hAnsi="Arial" w:cs="Arial"/>
          <w:b/>
          <w:sz w:val="18"/>
          <w:szCs w:val="18"/>
        </w:rPr>
        <w:t>6</w:t>
      </w:r>
      <w:r w:rsidR="00DD4DD9" w:rsidRPr="00244FF4">
        <w:rPr>
          <w:rFonts w:ascii="Arial" w:hAnsi="Arial" w:cs="Arial"/>
          <w:b/>
          <w:sz w:val="18"/>
          <w:szCs w:val="18"/>
        </w:rPr>
        <w:t>/2020</w:t>
      </w:r>
      <w:r w:rsidRPr="00244FF4">
        <w:rPr>
          <w:rFonts w:ascii="Arial" w:hAnsi="Arial" w:cs="Arial"/>
          <w:b/>
          <w:sz w:val="18"/>
          <w:szCs w:val="18"/>
        </w:rPr>
        <w:t xml:space="preserve">, às </w:t>
      </w:r>
      <w:proofErr w:type="gramStart"/>
      <w:r w:rsidRPr="00244FF4">
        <w:rPr>
          <w:rFonts w:ascii="Arial" w:hAnsi="Arial" w:cs="Arial"/>
          <w:b/>
          <w:sz w:val="18"/>
          <w:szCs w:val="18"/>
        </w:rPr>
        <w:t>08h30</w:t>
      </w:r>
      <w:proofErr w:type="gramEnd"/>
    </w:p>
    <w:p w:rsidR="000D72FC" w:rsidRPr="00244FF4" w:rsidRDefault="000D72FC" w:rsidP="001E62C8">
      <w:pPr>
        <w:widowControl w:val="0"/>
        <w:autoSpaceDE w:val="0"/>
        <w:autoSpaceDN w:val="0"/>
        <w:adjustRightInd w:val="0"/>
        <w:jc w:val="both"/>
        <w:rPr>
          <w:rFonts w:ascii="Arial" w:hAnsi="Arial" w:cs="Arial"/>
          <w:b/>
          <w:sz w:val="18"/>
          <w:szCs w:val="18"/>
        </w:rPr>
      </w:pPr>
      <w:r w:rsidRPr="00244FF4">
        <w:rPr>
          <w:rFonts w:ascii="Arial" w:hAnsi="Arial" w:cs="Arial"/>
          <w:sz w:val="18"/>
          <w:szCs w:val="18"/>
          <w:u w:val="single"/>
        </w:rPr>
        <w:t>Limite para impugnação ao edital</w:t>
      </w:r>
      <w:r w:rsidRPr="00244FF4">
        <w:rPr>
          <w:rFonts w:ascii="Arial" w:hAnsi="Arial" w:cs="Arial"/>
          <w:sz w:val="18"/>
          <w:szCs w:val="18"/>
        </w:rPr>
        <w:t xml:space="preserve">: </w:t>
      </w:r>
      <w:r w:rsidRPr="00244FF4">
        <w:rPr>
          <w:rFonts w:ascii="Arial" w:hAnsi="Arial" w:cs="Arial"/>
          <w:b/>
          <w:sz w:val="18"/>
          <w:szCs w:val="18"/>
        </w:rPr>
        <w:t xml:space="preserve">até o dia </w:t>
      </w:r>
      <w:r w:rsidR="00244FF4" w:rsidRPr="00244FF4">
        <w:rPr>
          <w:rFonts w:ascii="Arial" w:hAnsi="Arial" w:cs="Arial"/>
          <w:b/>
          <w:sz w:val="18"/>
          <w:szCs w:val="18"/>
        </w:rPr>
        <w:t>15</w:t>
      </w:r>
      <w:r w:rsidR="005B3A02" w:rsidRPr="00244FF4">
        <w:rPr>
          <w:rFonts w:ascii="Arial" w:hAnsi="Arial" w:cs="Arial"/>
          <w:b/>
          <w:sz w:val="18"/>
          <w:szCs w:val="18"/>
        </w:rPr>
        <w:t>/</w:t>
      </w:r>
      <w:r w:rsidR="00271D30" w:rsidRPr="00244FF4">
        <w:rPr>
          <w:rFonts w:ascii="Arial" w:hAnsi="Arial" w:cs="Arial"/>
          <w:b/>
          <w:sz w:val="18"/>
          <w:szCs w:val="18"/>
        </w:rPr>
        <w:t>0</w:t>
      </w:r>
      <w:r w:rsidR="00244FF4" w:rsidRPr="00244FF4">
        <w:rPr>
          <w:rFonts w:ascii="Arial" w:hAnsi="Arial" w:cs="Arial"/>
          <w:b/>
          <w:sz w:val="18"/>
          <w:szCs w:val="18"/>
        </w:rPr>
        <w:t>6</w:t>
      </w:r>
      <w:r w:rsidR="005B3A02" w:rsidRPr="00244FF4">
        <w:rPr>
          <w:rFonts w:ascii="Arial" w:hAnsi="Arial" w:cs="Arial"/>
          <w:b/>
          <w:sz w:val="18"/>
          <w:szCs w:val="18"/>
        </w:rPr>
        <w:t>/20</w:t>
      </w:r>
      <w:r w:rsidR="00DD4DD9" w:rsidRPr="00244FF4">
        <w:rPr>
          <w:rFonts w:ascii="Arial" w:hAnsi="Arial" w:cs="Arial"/>
          <w:b/>
          <w:sz w:val="18"/>
          <w:szCs w:val="18"/>
        </w:rPr>
        <w:t xml:space="preserve">20 às </w:t>
      </w:r>
      <w:r w:rsidR="00A720A9" w:rsidRPr="00244FF4">
        <w:rPr>
          <w:rFonts w:ascii="Arial" w:hAnsi="Arial" w:cs="Arial"/>
          <w:b/>
          <w:sz w:val="18"/>
          <w:szCs w:val="18"/>
        </w:rPr>
        <w:t>16</w:t>
      </w:r>
      <w:r w:rsidR="005B3A02" w:rsidRPr="00244FF4">
        <w:rPr>
          <w:rFonts w:ascii="Arial" w:hAnsi="Arial" w:cs="Arial"/>
          <w:b/>
          <w:sz w:val="18"/>
          <w:szCs w:val="18"/>
        </w:rPr>
        <w:t>h</w:t>
      </w:r>
      <w:r w:rsidR="00A720A9" w:rsidRPr="00244FF4">
        <w:rPr>
          <w:rFonts w:ascii="Arial" w:hAnsi="Arial" w:cs="Arial"/>
          <w:b/>
          <w:sz w:val="18"/>
          <w:szCs w:val="18"/>
        </w:rPr>
        <w:t>5</w:t>
      </w:r>
      <w:r w:rsidR="005B3A02" w:rsidRPr="00244FF4">
        <w:rPr>
          <w:rFonts w:ascii="Arial" w:hAnsi="Arial" w:cs="Arial"/>
          <w:b/>
          <w:sz w:val="18"/>
          <w:szCs w:val="18"/>
        </w:rPr>
        <w:t>0</w:t>
      </w:r>
      <w:r w:rsidRPr="00244FF4">
        <w:rPr>
          <w:rFonts w:ascii="Arial" w:hAnsi="Arial" w:cs="Arial"/>
          <w:b/>
          <w:sz w:val="18"/>
          <w:szCs w:val="18"/>
        </w:rPr>
        <w:t xml:space="preserve">.  </w:t>
      </w:r>
    </w:p>
    <w:p w:rsidR="000D72FC" w:rsidRPr="00A720A9" w:rsidRDefault="000D72FC" w:rsidP="00A720A9">
      <w:pPr>
        <w:widowControl w:val="0"/>
        <w:autoSpaceDE w:val="0"/>
        <w:autoSpaceDN w:val="0"/>
        <w:adjustRightInd w:val="0"/>
        <w:spacing w:after="240"/>
        <w:jc w:val="both"/>
        <w:rPr>
          <w:rFonts w:ascii="Arial" w:hAnsi="Arial" w:cs="Arial"/>
          <w:b/>
          <w:sz w:val="18"/>
          <w:szCs w:val="18"/>
        </w:rPr>
      </w:pPr>
      <w:r w:rsidRPr="00244FF4">
        <w:rPr>
          <w:rFonts w:ascii="Arial" w:hAnsi="Arial" w:cs="Arial"/>
          <w:sz w:val="18"/>
          <w:szCs w:val="18"/>
          <w:u w:val="single"/>
        </w:rPr>
        <w:t>Abertura das propostas/Sessão Pública</w:t>
      </w:r>
      <w:r w:rsidRPr="00244FF4">
        <w:rPr>
          <w:rFonts w:ascii="Arial" w:hAnsi="Arial" w:cs="Arial"/>
          <w:sz w:val="18"/>
          <w:szCs w:val="18"/>
        </w:rPr>
        <w:t xml:space="preserve">: </w:t>
      </w:r>
      <w:r w:rsidR="00244FF4" w:rsidRPr="00244FF4">
        <w:rPr>
          <w:rFonts w:ascii="Arial" w:hAnsi="Arial" w:cs="Arial"/>
          <w:b/>
          <w:sz w:val="18"/>
          <w:szCs w:val="18"/>
        </w:rPr>
        <w:t>dia 17</w:t>
      </w:r>
      <w:r w:rsidR="005B3A02" w:rsidRPr="00244FF4">
        <w:rPr>
          <w:rFonts w:ascii="Arial" w:hAnsi="Arial" w:cs="Arial"/>
          <w:b/>
          <w:sz w:val="18"/>
          <w:szCs w:val="18"/>
        </w:rPr>
        <w:t xml:space="preserve"> de</w:t>
      </w:r>
      <w:r w:rsidR="00A720A9" w:rsidRPr="00244FF4">
        <w:rPr>
          <w:rFonts w:ascii="Arial" w:hAnsi="Arial" w:cs="Arial"/>
          <w:b/>
          <w:sz w:val="18"/>
          <w:szCs w:val="18"/>
        </w:rPr>
        <w:t xml:space="preserve"> junho</w:t>
      </w:r>
      <w:r w:rsidR="005B3A02" w:rsidRPr="00244FF4">
        <w:rPr>
          <w:rFonts w:ascii="Arial" w:hAnsi="Arial" w:cs="Arial"/>
          <w:b/>
          <w:sz w:val="18"/>
          <w:szCs w:val="18"/>
        </w:rPr>
        <w:t xml:space="preserve"> de 20</w:t>
      </w:r>
      <w:r w:rsidR="00DD4DD9" w:rsidRPr="00244FF4">
        <w:rPr>
          <w:rFonts w:ascii="Arial" w:hAnsi="Arial" w:cs="Arial"/>
          <w:b/>
          <w:sz w:val="18"/>
          <w:szCs w:val="18"/>
        </w:rPr>
        <w:t>20</w:t>
      </w:r>
      <w:r w:rsidRPr="00244FF4">
        <w:rPr>
          <w:rFonts w:ascii="Arial" w:hAnsi="Arial" w:cs="Arial"/>
          <w:b/>
          <w:sz w:val="18"/>
          <w:szCs w:val="18"/>
        </w:rPr>
        <w:t>, às 09h00.</w:t>
      </w:r>
    </w:p>
    <w:p w:rsidR="000D72FC" w:rsidRPr="00DD4DD9" w:rsidRDefault="000D72FC" w:rsidP="001E62C8">
      <w:pPr>
        <w:jc w:val="both"/>
        <w:rPr>
          <w:rFonts w:ascii="Arial" w:hAnsi="Arial" w:cs="Arial"/>
          <w:sz w:val="18"/>
          <w:szCs w:val="18"/>
        </w:rPr>
      </w:pPr>
      <w:r w:rsidRPr="00DD4DD9">
        <w:rPr>
          <w:rFonts w:ascii="Arial" w:hAnsi="Arial" w:cs="Arial"/>
          <w:sz w:val="18"/>
          <w:szCs w:val="18"/>
        </w:rPr>
        <w:t>Site: constante da página eletrônica www.bll.org.br</w:t>
      </w:r>
      <w:r w:rsidR="0054080C" w:rsidRPr="00DD4DD9">
        <w:rPr>
          <w:rFonts w:ascii="Arial" w:hAnsi="Arial" w:cs="Arial"/>
          <w:sz w:val="18"/>
          <w:szCs w:val="18"/>
        </w:rPr>
        <w:t xml:space="preserve"> </w:t>
      </w:r>
      <w:r w:rsidRPr="00DD4DD9">
        <w:rPr>
          <w:rFonts w:ascii="Arial" w:hAnsi="Arial" w:cs="Arial"/>
          <w:sz w:val="18"/>
          <w:szCs w:val="18"/>
        </w:rPr>
        <w:t>“acesso identificado”</w:t>
      </w:r>
    </w:p>
    <w:p w:rsidR="00057FE6" w:rsidRPr="00A72902" w:rsidRDefault="00057FE6" w:rsidP="001E62C8">
      <w:pPr>
        <w:jc w:val="both"/>
        <w:rPr>
          <w:rFonts w:ascii="Arial" w:hAnsi="Arial" w:cs="Arial"/>
          <w:sz w:val="18"/>
          <w:szCs w:val="18"/>
        </w:rPr>
      </w:pPr>
    </w:p>
    <w:p w:rsidR="000D72FC" w:rsidRPr="00A72902" w:rsidRDefault="000D72FC" w:rsidP="000F292A">
      <w:pPr>
        <w:pStyle w:val="ParagraphStyle"/>
        <w:numPr>
          <w:ilvl w:val="0"/>
          <w:numId w:val="24"/>
        </w:numPr>
        <w:jc w:val="both"/>
        <w:rPr>
          <w:sz w:val="18"/>
          <w:szCs w:val="18"/>
        </w:rPr>
      </w:pPr>
      <w:r w:rsidRPr="00A72902">
        <w:rPr>
          <w:sz w:val="18"/>
          <w:szCs w:val="18"/>
        </w:rPr>
        <w:t xml:space="preserve">O Pregão Eletrônico será realizado em sessão pública, por meio da internet, mediante condições de segurança (criptografia e autenticação) em todas as fases, sendo conduzido pela Pregoeira Sra. </w:t>
      </w:r>
      <w:proofErr w:type="spellStart"/>
      <w:r w:rsidRPr="00A72902">
        <w:rPr>
          <w:sz w:val="18"/>
          <w:szCs w:val="18"/>
        </w:rPr>
        <w:t>Rejane</w:t>
      </w:r>
      <w:proofErr w:type="spellEnd"/>
      <w:r w:rsidRPr="00A72902">
        <w:rPr>
          <w:sz w:val="18"/>
          <w:szCs w:val="18"/>
        </w:rPr>
        <w:t xml:space="preserve"> </w:t>
      </w:r>
      <w:proofErr w:type="spellStart"/>
      <w:r w:rsidRPr="00A72902">
        <w:rPr>
          <w:sz w:val="18"/>
          <w:szCs w:val="18"/>
        </w:rPr>
        <w:t>Spanholo</w:t>
      </w:r>
      <w:proofErr w:type="spellEnd"/>
      <w:r w:rsidRPr="00A72902">
        <w:rPr>
          <w:sz w:val="18"/>
          <w:szCs w:val="18"/>
        </w:rPr>
        <w:t xml:space="preserve"> Abraão, nomeada a</w:t>
      </w:r>
      <w:r w:rsidR="00313B65" w:rsidRPr="00A72902">
        <w:rPr>
          <w:sz w:val="18"/>
          <w:szCs w:val="18"/>
        </w:rPr>
        <w:t xml:space="preserve">través da Portaria nº 4302 </w:t>
      </w:r>
      <w:r w:rsidRPr="00A72902">
        <w:rPr>
          <w:sz w:val="18"/>
          <w:szCs w:val="18"/>
        </w:rPr>
        <w:t>de 0</w:t>
      </w:r>
      <w:r w:rsidR="00313B65" w:rsidRPr="00A72902">
        <w:rPr>
          <w:sz w:val="18"/>
          <w:szCs w:val="18"/>
        </w:rPr>
        <w:t>2 de janeiro de 2020</w:t>
      </w:r>
      <w:r w:rsidRPr="00A72902">
        <w:rPr>
          <w:sz w:val="18"/>
          <w:szCs w:val="18"/>
        </w:rPr>
        <w:t xml:space="preserve">, </w:t>
      </w:r>
      <w:r w:rsidR="00DD11B7" w:rsidRPr="00A72902">
        <w:rPr>
          <w:sz w:val="18"/>
          <w:szCs w:val="18"/>
        </w:rPr>
        <w:t>a</w:t>
      </w:r>
      <w:r w:rsidRPr="00A72902">
        <w:rPr>
          <w:sz w:val="18"/>
          <w:szCs w:val="18"/>
        </w:rPr>
        <w:t xml:space="preserve"> qual será responsável pelo processamento e julgamento da licitação</w:t>
      </w:r>
      <w:r w:rsidR="009359B0" w:rsidRPr="00A72902">
        <w:rPr>
          <w:sz w:val="18"/>
          <w:szCs w:val="18"/>
        </w:rPr>
        <w:t xml:space="preserve">, </w:t>
      </w:r>
      <w:r w:rsidRPr="00A72902">
        <w:rPr>
          <w:sz w:val="18"/>
          <w:szCs w:val="18"/>
        </w:rPr>
        <w:t>através do sistema de Pregão Eletrônico Bolsa de Licitações e Leilões - BLL</w:t>
      </w:r>
    </w:p>
    <w:p w:rsidR="000D72FC" w:rsidRPr="00A72902" w:rsidRDefault="000D72FC" w:rsidP="001E62C8">
      <w:pPr>
        <w:pStyle w:val="ParagraphStyle"/>
        <w:jc w:val="both"/>
        <w:rPr>
          <w:sz w:val="18"/>
          <w:szCs w:val="18"/>
        </w:rPr>
      </w:pPr>
    </w:p>
    <w:p w:rsidR="000D72FC" w:rsidRPr="00A72902" w:rsidRDefault="000D72FC" w:rsidP="000F292A">
      <w:pPr>
        <w:pStyle w:val="PargrafodaLista"/>
        <w:numPr>
          <w:ilvl w:val="0"/>
          <w:numId w:val="24"/>
        </w:numPr>
        <w:suppressAutoHyphens w:val="0"/>
        <w:autoSpaceDE w:val="0"/>
        <w:autoSpaceDN w:val="0"/>
        <w:adjustRightInd w:val="0"/>
        <w:ind w:right="179"/>
        <w:jc w:val="both"/>
        <w:rPr>
          <w:rFonts w:ascii="Arial" w:hAnsi="Arial" w:cs="Arial"/>
          <w:b/>
          <w:sz w:val="18"/>
          <w:szCs w:val="18"/>
        </w:rPr>
      </w:pPr>
      <w:r w:rsidRPr="00A72902">
        <w:rPr>
          <w:rFonts w:ascii="Arial" w:hAnsi="Arial" w:cs="Arial"/>
          <w:sz w:val="18"/>
          <w:szCs w:val="18"/>
        </w:rPr>
        <w:t>Os fornecedores deverão observar, rigorosamente, as datas e os horários limites previstos para o recebimento e a abertura das propostas, atentando, também, para o início da disputa;</w:t>
      </w:r>
    </w:p>
    <w:p w:rsidR="000D72FC" w:rsidRPr="00A72902" w:rsidRDefault="000D72FC" w:rsidP="001E62C8">
      <w:pPr>
        <w:pStyle w:val="PargrafodaLista"/>
        <w:ind w:left="0"/>
        <w:rPr>
          <w:rFonts w:ascii="Arial" w:hAnsi="Arial" w:cs="Arial"/>
          <w:b/>
          <w:sz w:val="18"/>
          <w:szCs w:val="18"/>
        </w:rPr>
      </w:pPr>
    </w:p>
    <w:p w:rsidR="000D72FC" w:rsidRPr="00A72902" w:rsidRDefault="000D72FC" w:rsidP="000F292A">
      <w:pPr>
        <w:pStyle w:val="PargrafodaLista"/>
        <w:numPr>
          <w:ilvl w:val="0"/>
          <w:numId w:val="24"/>
        </w:numPr>
        <w:suppressAutoHyphens w:val="0"/>
        <w:autoSpaceDE w:val="0"/>
        <w:autoSpaceDN w:val="0"/>
        <w:adjustRightInd w:val="0"/>
        <w:ind w:right="179"/>
        <w:jc w:val="both"/>
        <w:rPr>
          <w:rFonts w:ascii="Arial" w:hAnsi="Arial" w:cs="Arial"/>
          <w:b/>
          <w:sz w:val="18"/>
          <w:szCs w:val="18"/>
        </w:rPr>
      </w:pPr>
      <w:r w:rsidRPr="00A72902">
        <w:rPr>
          <w:rFonts w:ascii="Arial" w:hAnsi="Arial" w:cs="Arial"/>
          <w:b/>
          <w:sz w:val="18"/>
          <w:szCs w:val="18"/>
        </w:rPr>
        <w:t xml:space="preserve">É VEDADA A IDENTIFICAÇÃO DOS PROPONENTES LICITANTES NO SISTEMA, EM QUALQUER HIPÓTESE, </w:t>
      </w:r>
      <w:r w:rsidRPr="00A72902">
        <w:rPr>
          <w:rFonts w:ascii="Arial" w:hAnsi="Arial" w:cs="Arial"/>
          <w:b/>
          <w:spacing w:val="-3"/>
          <w:sz w:val="18"/>
          <w:szCs w:val="18"/>
          <w:u w:val="thick"/>
        </w:rPr>
        <w:t xml:space="preserve">ANTES </w:t>
      </w:r>
      <w:r w:rsidRPr="00A72902">
        <w:rPr>
          <w:rFonts w:ascii="Arial" w:hAnsi="Arial" w:cs="Arial"/>
          <w:b/>
          <w:sz w:val="18"/>
          <w:szCs w:val="18"/>
          <w:u w:val="thick"/>
        </w:rPr>
        <w:t>DO TÉRMINO DA FASE COMPETITIVA DO PREGÃO</w:t>
      </w:r>
      <w:r w:rsidRPr="00A72902">
        <w:rPr>
          <w:rFonts w:ascii="Arial" w:hAnsi="Arial" w:cs="Arial"/>
          <w:b/>
          <w:sz w:val="18"/>
          <w:szCs w:val="18"/>
        </w:rPr>
        <w:t>.</w:t>
      </w:r>
    </w:p>
    <w:p w:rsidR="000D72FC" w:rsidRPr="004F42EC" w:rsidRDefault="004F42EC" w:rsidP="004F42EC">
      <w:pPr>
        <w:pStyle w:val="NormalWeb"/>
        <w:numPr>
          <w:ilvl w:val="0"/>
          <w:numId w:val="24"/>
        </w:numPr>
        <w:spacing w:before="240" w:after="240"/>
        <w:ind w:right="-1"/>
        <w:jc w:val="both"/>
        <w:rPr>
          <w:rFonts w:ascii="Arial" w:hAnsi="Arial" w:cs="Arial"/>
          <w:i/>
          <w:sz w:val="18"/>
          <w:szCs w:val="18"/>
          <w:u w:val="single"/>
        </w:rPr>
      </w:pPr>
      <w:r w:rsidRPr="00CA4D1B">
        <w:rPr>
          <w:rFonts w:ascii="Arial" w:hAnsi="Arial" w:cs="Arial"/>
          <w:sz w:val="18"/>
          <w:szCs w:val="18"/>
        </w:rPr>
        <w:t>A presente licitação será exclusiva a Microempresa e Empresa de Pequeno Porte, de acordo com a Lei Complementar n° 123/2006 e artigo 48 da Lei Complementar n° 147, de 07 de agosto de 2014, “</w:t>
      </w:r>
      <w:hyperlink r:id="rId8" w:anchor="art48." w:history="1">
        <w:r>
          <w:rPr>
            <w:rStyle w:val="Hyperlink"/>
            <w:rFonts w:ascii="Arial" w:hAnsi="Arial" w:cs="Arial"/>
            <w:i/>
            <w:color w:val="auto"/>
            <w:sz w:val="18"/>
            <w:szCs w:val="18"/>
          </w:rPr>
          <w:t xml:space="preserve">Art. 48. </w:t>
        </w:r>
      </w:hyperlink>
      <w:r w:rsidRPr="00CA4D1B">
        <w:rPr>
          <w:rFonts w:ascii="Arial" w:hAnsi="Arial" w:cs="Arial"/>
          <w:i/>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p w:rsidR="00057FE6" w:rsidRPr="00A72902" w:rsidRDefault="00057FE6" w:rsidP="001E62C8">
      <w:pPr>
        <w:jc w:val="both"/>
        <w:rPr>
          <w:rFonts w:ascii="Arial" w:hAnsi="Arial" w:cs="Arial"/>
          <w:sz w:val="18"/>
          <w:szCs w:val="18"/>
        </w:rPr>
      </w:pPr>
    </w:p>
    <w:p w:rsidR="00057FE6" w:rsidRPr="00A72902" w:rsidRDefault="00057FE6" w:rsidP="001E62C8">
      <w:pPr>
        <w:jc w:val="both"/>
        <w:rPr>
          <w:rFonts w:ascii="Arial" w:hAnsi="Arial" w:cs="Arial"/>
          <w:sz w:val="18"/>
          <w:szCs w:val="18"/>
        </w:rPr>
      </w:pPr>
      <w:r w:rsidRPr="00A72902">
        <w:rPr>
          <w:rFonts w:ascii="Arial" w:hAnsi="Arial" w:cs="Arial"/>
          <w:b/>
          <w:sz w:val="18"/>
          <w:szCs w:val="18"/>
        </w:rPr>
        <w:t>1. DO OBJETO</w:t>
      </w:r>
    </w:p>
    <w:p w:rsidR="00057FE6" w:rsidRPr="00A72902" w:rsidRDefault="00057FE6" w:rsidP="001E62C8">
      <w:pPr>
        <w:jc w:val="both"/>
        <w:rPr>
          <w:rFonts w:ascii="Arial" w:hAnsi="Arial" w:cs="Arial"/>
          <w:sz w:val="18"/>
          <w:szCs w:val="18"/>
        </w:rPr>
      </w:pPr>
    </w:p>
    <w:p w:rsidR="00C46AA8" w:rsidRPr="00E104E9" w:rsidRDefault="00E104E9" w:rsidP="00E104E9">
      <w:pPr>
        <w:pStyle w:val="PargrafodaLista"/>
        <w:numPr>
          <w:ilvl w:val="0"/>
          <w:numId w:val="31"/>
        </w:numPr>
        <w:jc w:val="both"/>
        <w:rPr>
          <w:rFonts w:ascii="Arial" w:hAnsi="Arial" w:cs="Arial"/>
          <w:sz w:val="18"/>
          <w:szCs w:val="18"/>
        </w:rPr>
      </w:pPr>
      <w:r w:rsidRPr="0008376B">
        <w:rPr>
          <w:rFonts w:ascii="Arial" w:hAnsi="Arial" w:cs="Arial"/>
          <w:sz w:val="18"/>
          <w:szCs w:val="18"/>
        </w:rPr>
        <w:t>O presente pregão tem como objeto o Registro de preços, com pedidos parcelados, visando os serviços de recauchutagem</w:t>
      </w:r>
      <w:r>
        <w:rPr>
          <w:rFonts w:ascii="Arial" w:hAnsi="Arial" w:cs="Arial"/>
          <w:sz w:val="18"/>
          <w:szCs w:val="18"/>
        </w:rPr>
        <w:t>,</w:t>
      </w:r>
      <w:r w:rsidRPr="0008376B">
        <w:rPr>
          <w:rFonts w:ascii="Arial" w:hAnsi="Arial" w:cs="Arial"/>
          <w:sz w:val="18"/>
          <w:szCs w:val="18"/>
        </w:rPr>
        <w:t xml:space="preserve"> recapagem</w:t>
      </w:r>
      <w:r>
        <w:rPr>
          <w:rFonts w:ascii="Arial" w:hAnsi="Arial" w:cs="Arial"/>
          <w:sz w:val="18"/>
          <w:szCs w:val="18"/>
        </w:rPr>
        <w:t>, vulcanização e conserto dos</w:t>
      </w:r>
      <w:r w:rsidRPr="0008376B">
        <w:rPr>
          <w:rFonts w:ascii="Arial" w:hAnsi="Arial" w:cs="Arial"/>
          <w:sz w:val="18"/>
          <w:szCs w:val="18"/>
        </w:rPr>
        <w:t xml:space="preserve"> pneus </w:t>
      </w:r>
      <w:r>
        <w:rPr>
          <w:rFonts w:ascii="Arial" w:hAnsi="Arial" w:cs="Arial"/>
          <w:sz w:val="18"/>
          <w:szCs w:val="18"/>
        </w:rPr>
        <w:t xml:space="preserve">de veículos e máquinas </w:t>
      </w:r>
      <w:r w:rsidRPr="0008376B">
        <w:rPr>
          <w:rFonts w:ascii="Arial" w:hAnsi="Arial" w:cs="Arial"/>
          <w:sz w:val="18"/>
          <w:szCs w:val="18"/>
        </w:rPr>
        <w:t>pertencentes à frota municipal,</w:t>
      </w:r>
      <w:r>
        <w:rPr>
          <w:rFonts w:ascii="Arial" w:hAnsi="Arial" w:cs="Arial"/>
          <w:sz w:val="18"/>
          <w:szCs w:val="18"/>
        </w:rPr>
        <w:t xml:space="preserve"> conforme especificações abaixo </w:t>
      </w:r>
      <w:r w:rsidR="008E320A" w:rsidRPr="00E104E9">
        <w:rPr>
          <w:rFonts w:ascii="Arial" w:hAnsi="Arial" w:cs="Arial"/>
          <w:sz w:val="18"/>
          <w:szCs w:val="18"/>
        </w:rPr>
        <w:t xml:space="preserve">e </w:t>
      </w:r>
      <w:r w:rsidR="00D316DA" w:rsidRPr="00E104E9">
        <w:rPr>
          <w:rFonts w:ascii="Arial" w:hAnsi="Arial" w:cs="Arial"/>
          <w:sz w:val="18"/>
          <w:szCs w:val="18"/>
        </w:rPr>
        <w:t>Anexo I d</w:t>
      </w:r>
      <w:r w:rsidR="00746EAD">
        <w:rPr>
          <w:rFonts w:ascii="Arial" w:hAnsi="Arial" w:cs="Arial"/>
          <w:sz w:val="18"/>
          <w:szCs w:val="18"/>
        </w:rPr>
        <w:t>este</w:t>
      </w:r>
      <w:r w:rsidR="00D316DA" w:rsidRPr="00E104E9">
        <w:rPr>
          <w:rFonts w:ascii="Arial" w:hAnsi="Arial" w:cs="Arial"/>
          <w:sz w:val="18"/>
          <w:szCs w:val="18"/>
        </w:rPr>
        <w:t xml:space="preserve"> Edital</w:t>
      </w:r>
      <w:r w:rsidR="00D135DD" w:rsidRPr="00E104E9">
        <w:rPr>
          <w:rFonts w:ascii="Arial" w:hAnsi="Arial" w:cs="Arial"/>
          <w:sz w:val="18"/>
          <w:szCs w:val="18"/>
        </w:rPr>
        <w:t>.</w:t>
      </w:r>
    </w:p>
    <w:p w:rsidR="008E320A" w:rsidRPr="008E320A" w:rsidRDefault="008E320A" w:rsidP="008E320A">
      <w:pPr>
        <w:tabs>
          <w:tab w:val="left" w:pos="0"/>
          <w:tab w:val="left" w:pos="851"/>
        </w:tabs>
        <w:jc w:val="both"/>
        <w:rPr>
          <w:rFonts w:ascii="Arial" w:hAnsi="Arial" w:cs="Arial"/>
          <w:b/>
          <w:sz w:val="18"/>
          <w:szCs w:val="18"/>
        </w:rPr>
      </w:pPr>
    </w:p>
    <w:p w:rsidR="008B5EC6" w:rsidRPr="008E320A" w:rsidRDefault="008B5EC6" w:rsidP="008B5EC6">
      <w:pPr>
        <w:tabs>
          <w:tab w:val="left" w:pos="0"/>
          <w:tab w:val="left" w:pos="851"/>
        </w:tabs>
        <w:spacing w:after="240"/>
        <w:jc w:val="both"/>
        <w:rPr>
          <w:rFonts w:ascii="Arial" w:hAnsi="Arial" w:cs="Arial"/>
          <w:b/>
          <w:sz w:val="18"/>
          <w:szCs w:val="18"/>
        </w:rPr>
      </w:pPr>
      <w:r w:rsidRPr="008E320A">
        <w:rPr>
          <w:rFonts w:ascii="Arial" w:hAnsi="Arial" w:cs="Arial"/>
          <w:b/>
          <w:sz w:val="18"/>
          <w:szCs w:val="18"/>
        </w:rPr>
        <w:t xml:space="preserve">LOTE 01 – Pneu 215/75R 17,5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36"/>
        <w:gridCol w:w="1418"/>
        <w:gridCol w:w="1842"/>
      </w:tblGrid>
      <w:tr w:rsidR="008B5EC6" w:rsidRPr="008E320A" w:rsidTr="008B5EC6">
        <w:tc>
          <w:tcPr>
            <w:tcW w:w="817" w:type="dxa"/>
          </w:tcPr>
          <w:p w:rsidR="008B5EC6" w:rsidRPr="008E320A" w:rsidRDefault="008B5EC6" w:rsidP="00892FBE">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ITEM</w:t>
            </w:r>
          </w:p>
        </w:tc>
        <w:tc>
          <w:tcPr>
            <w:tcW w:w="4536" w:type="dxa"/>
          </w:tcPr>
          <w:p w:rsidR="008B5EC6" w:rsidRPr="008E320A" w:rsidRDefault="008B5EC6" w:rsidP="00892FBE">
            <w:pPr>
              <w:tabs>
                <w:tab w:val="left" w:pos="0"/>
                <w:tab w:val="left" w:pos="851"/>
              </w:tabs>
              <w:spacing w:before="240"/>
              <w:jc w:val="center"/>
              <w:rPr>
                <w:rFonts w:ascii="Arial" w:hAnsi="Arial" w:cs="Arial"/>
                <w:b/>
                <w:sz w:val="18"/>
                <w:szCs w:val="18"/>
              </w:rPr>
            </w:pPr>
            <w:r w:rsidRPr="008E320A">
              <w:rPr>
                <w:rFonts w:ascii="Arial" w:hAnsi="Arial" w:cs="Arial"/>
                <w:b/>
                <w:sz w:val="18"/>
                <w:szCs w:val="18"/>
              </w:rPr>
              <w:t>DESCRIÇÃO</w:t>
            </w:r>
          </w:p>
        </w:tc>
        <w:tc>
          <w:tcPr>
            <w:tcW w:w="1418" w:type="dxa"/>
          </w:tcPr>
          <w:p w:rsidR="008B5EC6" w:rsidRPr="008E320A" w:rsidRDefault="008B5EC6" w:rsidP="00892FBE">
            <w:pPr>
              <w:tabs>
                <w:tab w:val="left" w:pos="0"/>
                <w:tab w:val="left" w:pos="851"/>
              </w:tabs>
              <w:spacing w:before="240"/>
              <w:jc w:val="center"/>
              <w:rPr>
                <w:rFonts w:ascii="Arial" w:hAnsi="Arial" w:cs="Arial"/>
                <w:b/>
                <w:sz w:val="18"/>
                <w:szCs w:val="18"/>
              </w:rPr>
            </w:pPr>
            <w:r w:rsidRPr="008E320A">
              <w:rPr>
                <w:rFonts w:ascii="Arial" w:hAnsi="Arial" w:cs="Arial"/>
                <w:b/>
                <w:sz w:val="18"/>
                <w:szCs w:val="18"/>
              </w:rPr>
              <w:t>QTDE</w:t>
            </w:r>
          </w:p>
        </w:tc>
        <w:tc>
          <w:tcPr>
            <w:tcW w:w="1842" w:type="dxa"/>
          </w:tcPr>
          <w:p w:rsidR="008B5EC6" w:rsidRPr="008E320A" w:rsidRDefault="008B5EC6" w:rsidP="00892FBE">
            <w:pPr>
              <w:tabs>
                <w:tab w:val="left" w:pos="0"/>
                <w:tab w:val="left" w:pos="851"/>
              </w:tabs>
              <w:spacing w:before="240"/>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r>
      <w:tr w:rsidR="008B5EC6" w:rsidRPr="008E320A" w:rsidTr="008B5EC6">
        <w:tc>
          <w:tcPr>
            <w:tcW w:w="817" w:type="dxa"/>
          </w:tcPr>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 xml:space="preserve">Recapagem pneu </w:t>
            </w:r>
            <w:r>
              <w:rPr>
                <w:rFonts w:ascii="Arial" w:hAnsi="Arial" w:cs="Arial"/>
                <w:b/>
                <w:sz w:val="18"/>
                <w:szCs w:val="18"/>
              </w:rPr>
              <w:t>215/75R 17,</w:t>
            </w:r>
            <w:r w:rsidRPr="008E320A">
              <w:rPr>
                <w:rFonts w:ascii="Arial" w:hAnsi="Arial" w:cs="Arial"/>
                <w:b/>
                <w:sz w:val="18"/>
                <w:szCs w:val="18"/>
              </w:rPr>
              <w:t xml:space="preserve">5, </w:t>
            </w:r>
            <w:r>
              <w:rPr>
                <w:rFonts w:ascii="Arial" w:hAnsi="Arial" w:cs="Arial"/>
                <w:b/>
                <w:sz w:val="18"/>
                <w:szCs w:val="18"/>
              </w:rPr>
              <w:t>com profundidade mínima do sulco de 20 mm, obedecendo preferencialmente o desenho do pneu.</w:t>
            </w:r>
          </w:p>
        </w:tc>
        <w:tc>
          <w:tcPr>
            <w:tcW w:w="1418" w:type="dxa"/>
          </w:tcPr>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10</w:t>
            </w:r>
          </w:p>
        </w:tc>
        <w:tc>
          <w:tcPr>
            <w:tcW w:w="1842" w:type="dxa"/>
          </w:tcPr>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8B5EC6" w:rsidRPr="008E320A" w:rsidTr="008B5EC6">
        <w:trPr>
          <w:trHeight w:val="463"/>
        </w:trPr>
        <w:tc>
          <w:tcPr>
            <w:tcW w:w="817" w:type="dxa"/>
          </w:tcPr>
          <w:p w:rsidR="008B5EC6" w:rsidRPr="008E320A" w:rsidRDefault="008B5EC6" w:rsidP="00892FBE">
            <w:pPr>
              <w:tabs>
                <w:tab w:val="left" w:pos="0"/>
                <w:tab w:val="left" w:pos="851"/>
              </w:tabs>
              <w:spacing w:after="240"/>
              <w:jc w:val="center"/>
              <w:rPr>
                <w:rFonts w:ascii="Arial" w:hAnsi="Arial" w:cs="Arial"/>
                <w:b/>
                <w:sz w:val="18"/>
                <w:szCs w:val="18"/>
              </w:rPr>
            </w:pPr>
            <w:proofErr w:type="gramStart"/>
            <w:r w:rsidRPr="008E320A">
              <w:rPr>
                <w:rFonts w:ascii="Arial" w:hAnsi="Arial" w:cs="Arial"/>
                <w:b/>
                <w:sz w:val="18"/>
                <w:szCs w:val="18"/>
              </w:rPr>
              <w:t>2</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Vulcanização pneu 215/75R</w:t>
            </w:r>
            <w:r>
              <w:rPr>
                <w:rFonts w:ascii="Arial" w:hAnsi="Arial" w:cs="Arial"/>
                <w:b/>
                <w:sz w:val="18"/>
                <w:szCs w:val="18"/>
              </w:rPr>
              <w:t xml:space="preserve"> </w:t>
            </w:r>
            <w:r w:rsidRPr="008E320A">
              <w:rPr>
                <w:rFonts w:ascii="Arial" w:hAnsi="Arial" w:cs="Arial"/>
                <w:b/>
                <w:sz w:val="18"/>
                <w:szCs w:val="18"/>
              </w:rPr>
              <w:t>17,5</w:t>
            </w:r>
          </w:p>
        </w:tc>
        <w:tc>
          <w:tcPr>
            <w:tcW w:w="1418"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1842"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8B5EC6" w:rsidRPr="008E320A" w:rsidTr="008B5EC6">
        <w:tc>
          <w:tcPr>
            <w:tcW w:w="817" w:type="dxa"/>
          </w:tcPr>
          <w:p w:rsidR="008B5EC6" w:rsidRPr="008E320A" w:rsidRDefault="008B5EC6" w:rsidP="00892FBE">
            <w:pPr>
              <w:tabs>
                <w:tab w:val="left" w:pos="0"/>
                <w:tab w:val="left" w:pos="851"/>
              </w:tabs>
              <w:spacing w:after="240"/>
              <w:jc w:val="center"/>
              <w:rPr>
                <w:rFonts w:ascii="Arial" w:hAnsi="Arial" w:cs="Arial"/>
                <w:b/>
                <w:sz w:val="18"/>
                <w:szCs w:val="18"/>
              </w:rPr>
            </w:pPr>
            <w:proofErr w:type="gramStart"/>
            <w:r w:rsidRPr="008E320A">
              <w:rPr>
                <w:rFonts w:ascii="Arial" w:hAnsi="Arial" w:cs="Arial"/>
                <w:b/>
                <w:sz w:val="18"/>
                <w:szCs w:val="18"/>
              </w:rPr>
              <w:t>3</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1418"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1842"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bl>
    <w:p w:rsidR="008B5EC6" w:rsidRDefault="008B5EC6" w:rsidP="008B5EC6">
      <w:pPr>
        <w:tabs>
          <w:tab w:val="left" w:pos="0"/>
          <w:tab w:val="left" w:pos="851"/>
        </w:tabs>
        <w:jc w:val="both"/>
        <w:rPr>
          <w:rFonts w:ascii="Arial" w:hAnsi="Arial" w:cs="Arial"/>
          <w:b/>
          <w:sz w:val="18"/>
          <w:szCs w:val="18"/>
        </w:rPr>
      </w:pPr>
    </w:p>
    <w:p w:rsidR="008B5EC6" w:rsidRPr="008E320A" w:rsidRDefault="008B5EC6" w:rsidP="008B5EC6">
      <w:pPr>
        <w:tabs>
          <w:tab w:val="left" w:pos="0"/>
          <w:tab w:val="left" w:pos="851"/>
        </w:tabs>
        <w:jc w:val="both"/>
        <w:rPr>
          <w:rFonts w:ascii="Arial" w:hAnsi="Arial" w:cs="Arial"/>
          <w:b/>
          <w:sz w:val="18"/>
          <w:szCs w:val="18"/>
        </w:rPr>
      </w:pPr>
      <w:r w:rsidRPr="008E320A">
        <w:rPr>
          <w:rFonts w:ascii="Arial" w:hAnsi="Arial" w:cs="Arial"/>
          <w:b/>
          <w:sz w:val="18"/>
          <w:szCs w:val="18"/>
        </w:rPr>
        <w:t xml:space="preserve"> </w:t>
      </w:r>
    </w:p>
    <w:p w:rsidR="008B5EC6" w:rsidRPr="008E320A" w:rsidRDefault="008B5EC6" w:rsidP="008B5EC6">
      <w:pPr>
        <w:tabs>
          <w:tab w:val="left" w:pos="0"/>
          <w:tab w:val="left" w:pos="851"/>
        </w:tabs>
        <w:spacing w:after="240"/>
        <w:jc w:val="both"/>
        <w:rPr>
          <w:rFonts w:ascii="Arial" w:hAnsi="Arial" w:cs="Arial"/>
          <w:b/>
          <w:sz w:val="18"/>
          <w:szCs w:val="18"/>
        </w:rPr>
      </w:pPr>
      <w:r w:rsidRPr="008E320A">
        <w:rPr>
          <w:rFonts w:ascii="Arial" w:hAnsi="Arial" w:cs="Arial"/>
          <w:b/>
          <w:sz w:val="18"/>
          <w:szCs w:val="18"/>
        </w:rPr>
        <w:lastRenderedPageBreak/>
        <w:t>LOTE 02 – Pneu 18.4/30</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36"/>
        <w:gridCol w:w="1418"/>
        <w:gridCol w:w="1842"/>
      </w:tblGrid>
      <w:tr w:rsidR="008B5EC6" w:rsidRPr="008E320A" w:rsidTr="008B5EC6">
        <w:tc>
          <w:tcPr>
            <w:tcW w:w="817" w:type="dxa"/>
          </w:tcPr>
          <w:p w:rsidR="008B5EC6" w:rsidRPr="008E320A" w:rsidRDefault="008B5EC6" w:rsidP="00892FBE">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ITEM</w:t>
            </w:r>
          </w:p>
        </w:tc>
        <w:tc>
          <w:tcPr>
            <w:tcW w:w="4536" w:type="dxa"/>
          </w:tcPr>
          <w:p w:rsidR="008B5EC6" w:rsidRPr="008E320A" w:rsidRDefault="008B5EC6" w:rsidP="00892FBE">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DESCRIÇÃO</w:t>
            </w:r>
          </w:p>
        </w:tc>
        <w:tc>
          <w:tcPr>
            <w:tcW w:w="1418" w:type="dxa"/>
          </w:tcPr>
          <w:p w:rsidR="008B5EC6" w:rsidRPr="008E320A" w:rsidRDefault="008B5EC6" w:rsidP="00892FBE">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QTDE</w:t>
            </w:r>
          </w:p>
        </w:tc>
        <w:tc>
          <w:tcPr>
            <w:tcW w:w="1842" w:type="dxa"/>
          </w:tcPr>
          <w:p w:rsidR="008B5EC6" w:rsidRPr="008E320A" w:rsidRDefault="008B5EC6" w:rsidP="00892FBE">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r>
      <w:tr w:rsidR="008B5EC6" w:rsidRPr="008E320A" w:rsidTr="008B5EC6">
        <w:trPr>
          <w:trHeight w:val="761"/>
        </w:trPr>
        <w:tc>
          <w:tcPr>
            <w:tcW w:w="817" w:type="dxa"/>
          </w:tcPr>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proofErr w:type="gramStart"/>
            <w:r>
              <w:rPr>
                <w:rFonts w:ascii="Arial" w:hAnsi="Arial" w:cs="Arial"/>
                <w:b/>
                <w:sz w:val="18"/>
                <w:szCs w:val="18"/>
              </w:rPr>
              <w:t>1</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 xml:space="preserve">Recauchutagem pneu 18.4/30, </w:t>
            </w:r>
            <w:r>
              <w:rPr>
                <w:rFonts w:ascii="Arial" w:hAnsi="Arial" w:cs="Arial"/>
                <w:b/>
                <w:sz w:val="18"/>
                <w:szCs w:val="18"/>
              </w:rPr>
              <w:t>com profundidade mínima do sulco de 25 mm, obedecendo preferencialmente o desenho do pneu.</w:t>
            </w:r>
          </w:p>
        </w:tc>
        <w:tc>
          <w:tcPr>
            <w:tcW w:w="1418" w:type="dxa"/>
          </w:tcPr>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08</w:t>
            </w:r>
          </w:p>
        </w:tc>
        <w:tc>
          <w:tcPr>
            <w:tcW w:w="1842" w:type="dxa"/>
          </w:tcPr>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8B5EC6" w:rsidRPr="008E320A" w:rsidTr="008B5EC6">
        <w:trPr>
          <w:trHeight w:val="280"/>
        </w:trPr>
        <w:tc>
          <w:tcPr>
            <w:tcW w:w="817" w:type="dxa"/>
          </w:tcPr>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Vulcanização pneu 18.4/30</w:t>
            </w:r>
          </w:p>
        </w:tc>
        <w:tc>
          <w:tcPr>
            <w:tcW w:w="1418" w:type="dxa"/>
          </w:tcPr>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1842" w:type="dxa"/>
          </w:tcPr>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8B5EC6" w:rsidRPr="008E320A" w:rsidTr="008B5EC6">
        <w:trPr>
          <w:trHeight w:val="415"/>
        </w:trPr>
        <w:tc>
          <w:tcPr>
            <w:tcW w:w="817"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1418"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1842"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bl>
    <w:p w:rsidR="008B5EC6" w:rsidRPr="008E320A" w:rsidRDefault="008B5EC6" w:rsidP="008B5EC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03 – Pneu 18.4/34</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36"/>
        <w:gridCol w:w="1418"/>
        <w:gridCol w:w="1842"/>
      </w:tblGrid>
      <w:tr w:rsidR="008B5EC6" w:rsidRPr="008E320A" w:rsidTr="008B5EC6">
        <w:trPr>
          <w:trHeight w:val="306"/>
        </w:trPr>
        <w:tc>
          <w:tcPr>
            <w:tcW w:w="817" w:type="dxa"/>
          </w:tcPr>
          <w:p w:rsidR="008B5EC6" w:rsidRPr="008E320A" w:rsidRDefault="008B5EC6" w:rsidP="008B5EC6">
            <w:pPr>
              <w:tabs>
                <w:tab w:val="left" w:pos="0"/>
                <w:tab w:val="left" w:pos="851"/>
              </w:tabs>
              <w:spacing w:before="240"/>
              <w:jc w:val="center"/>
              <w:rPr>
                <w:rFonts w:ascii="Arial" w:hAnsi="Arial" w:cs="Arial"/>
                <w:b/>
                <w:sz w:val="18"/>
                <w:szCs w:val="18"/>
              </w:rPr>
            </w:pPr>
            <w:r w:rsidRPr="008E320A">
              <w:rPr>
                <w:rFonts w:ascii="Arial" w:hAnsi="Arial" w:cs="Arial"/>
                <w:b/>
                <w:sz w:val="18"/>
                <w:szCs w:val="18"/>
              </w:rPr>
              <w:t>ITEM</w:t>
            </w:r>
          </w:p>
        </w:tc>
        <w:tc>
          <w:tcPr>
            <w:tcW w:w="4536" w:type="dxa"/>
          </w:tcPr>
          <w:p w:rsidR="008B5EC6" w:rsidRPr="008E320A" w:rsidRDefault="008B5EC6" w:rsidP="008B5EC6">
            <w:pPr>
              <w:tabs>
                <w:tab w:val="left" w:pos="0"/>
                <w:tab w:val="left" w:pos="851"/>
              </w:tabs>
              <w:spacing w:before="240"/>
              <w:jc w:val="center"/>
              <w:rPr>
                <w:rFonts w:ascii="Arial" w:hAnsi="Arial" w:cs="Arial"/>
                <w:b/>
                <w:sz w:val="18"/>
                <w:szCs w:val="18"/>
              </w:rPr>
            </w:pPr>
            <w:r w:rsidRPr="008E320A">
              <w:rPr>
                <w:rFonts w:ascii="Arial" w:hAnsi="Arial" w:cs="Arial"/>
                <w:b/>
                <w:sz w:val="18"/>
                <w:szCs w:val="18"/>
              </w:rPr>
              <w:t>DESCRIÇÃO</w:t>
            </w:r>
          </w:p>
        </w:tc>
        <w:tc>
          <w:tcPr>
            <w:tcW w:w="1418" w:type="dxa"/>
          </w:tcPr>
          <w:p w:rsidR="008B5EC6" w:rsidRPr="008E320A" w:rsidRDefault="008B5EC6" w:rsidP="008B5EC6">
            <w:pPr>
              <w:tabs>
                <w:tab w:val="left" w:pos="0"/>
                <w:tab w:val="left" w:pos="851"/>
              </w:tabs>
              <w:spacing w:before="240"/>
              <w:jc w:val="center"/>
              <w:rPr>
                <w:rFonts w:ascii="Arial" w:hAnsi="Arial" w:cs="Arial"/>
                <w:b/>
                <w:sz w:val="18"/>
                <w:szCs w:val="18"/>
              </w:rPr>
            </w:pPr>
            <w:r w:rsidRPr="008E320A">
              <w:rPr>
                <w:rFonts w:ascii="Arial" w:hAnsi="Arial" w:cs="Arial"/>
                <w:b/>
                <w:sz w:val="18"/>
                <w:szCs w:val="18"/>
              </w:rPr>
              <w:t>QTDE</w:t>
            </w:r>
          </w:p>
        </w:tc>
        <w:tc>
          <w:tcPr>
            <w:tcW w:w="1842" w:type="dxa"/>
          </w:tcPr>
          <w:p w:rsidR="008B5EC6" w:rsidRPr="008E320A" w:rsidRDefault="008B5EC6" w:rsidP="008B5EC6">
            <w:pPr>
              <w:tabs>
                <w:tab w:val="left" w:pos="0"/>
                <w:tab w:val="left" w:pos="851"/>
              </w:tabs>
              <w:spacing w:before="240"/>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r>
      <w:tr w:rsidR="008B5EC6" w:rsidRPr="008E320A" w:rsidTr="008B5EC6">
        <w:trPr>
          <w:trHeight w:val="708"/>
        </w:trPr>
        <w:tc>
          <w:tcPr>
            <w:tcW w:w="817" w:type="dxa"/>
          </w:tcPr>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 xml:space="preserve">Recauchutagem pneu 18.4/34, </w:t>
            </w:r>
            <w:r>
              <w:rPr>
                <w:rFonts w:ascii="Arial" w:hAnsi="Arial" w:cs="Arial"/>
                <w:b/>
                <w:sz w:val="18"/>
                <w:szCs w:val="18"/>
              </w:rPr>
              <w:t>com profundidade mínima do sulco de 25 mm, obedecendo preferencialmente o desenho do pneu.</w:t>
            </w:r>
          </w:p>
        </w:tc>
        <w:tc>
          <w:tcPr>
            <w:tcW w:w="1418" w:type="dxa"/>
          </w:tcPr>
          <w:p w:rsidR="008B5EC6" w:rsidRDefault="008B5EC6" w:rsidP="008B5EC6">
            <w:pPr>
              <w:tabs>
                <w:tab w:val="left" w:pos="0"/>
                <w:tab w:val="left" w:pos="851"/>
              </w:tabs>
              <w:jc w:val="center"/>
              <w:rPr>
                <w:rFonts w:ascii="Arial" w:hAnsi="Arial" w:cs="Arial"/>
                <w:b/>
                <w:sz w:val="18"/>
                <w:szCs w:val="18"/>
              </w:rPr>
            </w:pPr>
          </w:p>
          <w:p w:rsidR="008B5EC6" w:rsidRDefault="008B5EC6" w:rsidP="008B5EC6">
            <w:pPr>
              <w:tabs>
                <w:tab w:val="left" w:pos="0"/>
                <w:tab w:val="left" w:pos="851"/>
              </w:tabs>
              <w:jc w:val="center"/>
              <w:rPr>
                <w:rFonts w:ascii="Arial" w:hAnsi="Arial" w:cs="Arial"/>
                <w:b/>
                <w:sz w:val="18"/>
                <w:szCs w:val="18"/>
              </w:rPr>
            </w:pPr>
          </w:p>
          <w:p w:rsidR="008B5EC6" w:rsidRDefault="008B5EC6" w:rsidP="008B5EC6">
            <w:pPr>
              <w:tabs>
                <w:tab w:val="left" w:pos="0"/>
                <w:tab w:val="left" w:pos="851"/>
              </w:tabs>
              <w:jc w:val="center"/>
              <w:rPr>
                <w:rFonts w:ascii="Arial" w:hAnsi="Arial" w:cs="Arial"/>
                <w:b/>
                <w:sz w:val="18"/>
                <w:szCs w:val="18"/>
              </w:rPr>
            </w:pPr>
          </w:p>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08</w:t>
            </w:r>
          </w:p>
        </w:tc>
        <w:tc>
          <w:tcPr>
            <w:tcW w:w="1842" w:type="dxa"/>
          </w:tcPr>
          <w:p w:rsidR="008B5EC6" w:rsidRDefault="008B5EC6" w:rsidP="008B5EC6">
            <w:pPr>
              <w:tabs>
                <w:tab w:val="left" w:pos="0"/>
                <w:tab w:val="left" w:pos="851"/>
              </w:tabs>
              <w:jc w:val="center"/>
              <w:rPr>
                <w:rFonts w:ascii="Arial" w:hAnsi="Arial" w:cs="Arial"/>
                <w:b/>
                <w:sz w:val="18"/>
                <w:szCs w:val="18"/>
              </w:rPr>
            </w:pPr>
          </w:p>
          <w:p w:rsidR="008B5EC6" w:rsidRDefault="008B5EC6" w:rsidP="008B5EC6">
            <w:pPr>
              <w:tabs>
                <w:tab w:val="left" w:pos="0"/>
                <w:tab w:val="left" w:pos="851"/>
              </w:tabs>
              <w:jc w:val="center"/>
              <w:rPr>
                <w:rFonts w:ascii="Arial" w:hAnsi="Arial" w:cs="Arial"/>
                <w:b/>
                <w:sz w:val="18"/>
                <w:szCs w:val="18"/>
              </w:rPr>
            </w:pPr>
          </w:p>
          <w:p w:rsidR="008B5EC6" w:rsidRDefault="008B5EC6" w:rsidP="008B5EC6">
            <w:pPr>
              <w:tabs>
                <w:tab w:val="left" w:pos="0"/>
                <w:tab w:val="left" w:pos="851"/>
              </w:tabs>
              <w:jc w:val="center"/>
              <w:rPr>
                <w:rFonts w:ascii="Arial" w:hAnsi="Arial" w:cs="Arial"/>
                <w:b/>
                <w:sz w:val="18"/>
                <w:szCs w:val="18"/>
              </w:rPr>
            </w:pPr>
          </w:p>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8B5EC6" w:rsidRPr="008E320A" w:rsidTr="008B5EC6">
        <w:tc>
          <w:tcPr>
            <w:tcW w:w="817" w:type="dxa"/>
          </w:tcPr>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Vulcanização pneu 18.4/34</w:t>
            </w:r>
          </w:p>
        </w:tc>
        <w:tc>
          <w:tcPr>
            <w:tcW w:w="1418" w:type="dxa"/>
          </w:tcPr>
          <w:p w:rsidR="008B5EC6" w:rsidRPr="00123341" w:rsidRDefault="008B5EC6" w:rsidP="008B5EC6">
            <w:pPr>
              <w:tabs>
                <w:tab w:val="left" w:pos="0"/>
                <w:tab w:val="left" w:pos="851"/>
              </w:tabs>
              <w:jc w:val="center"/>
              <w:rPr>
                <w:rFonts w:ascii="Arial" w:hAnsi="Arial" w:cs="Arial"/>
                <w:b/>
                <w:sz w:val="18"/>
                <w:szCs w:val="18"/>
              </w:rPr>
            </w:pPr>
            <w:r w:rsidRPr="00123341">
              <w:rPr>
                <w:rFonts w:ascii="Arial" w:hAnsi="Arial" w:cs="Arial"/>
                <w:b/>
                <w:sz w:val="18"/>
                <w:szCs w:val="18"/>
              </w:rPr>
              <w:t>06</w:t>
            </w:r>
          </w:p>
        </w:tc>
        <w:tc>
          <w:tcPr>
            <w:tcW w:w="1842" w:type="dxa"/>
          </w:tcPr>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8B5EC6" w:rsidRPr="008E320A" w:rsidTr="008B5EC6">
        <w:tc>
          <w:tcPr>
            <w:tcW w:w="817"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proofErr w:type="gramStart"/>
            <w:r>
              <w:rPr>
                <w:rFonts w:ascii="Arial" w:hAnsi="Arial" w:cs="Arial"/>
                <w:b/>
                <w:sz w:val="18"/>
                <w:szCs w:val="18"/>
              </w:rPr>
              <w:t>3</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1418" w:type="dxa"/>
          </w:tcPr>
          <w:p w:rsidR="008B5EC6" w:rsidRDefault="008B5EC6" w:rsidP="008B5EC6">
            <w:pPr>
              <w:tabs>
                <w:tab w:val="left" w:pos="0"/>
                <w:tab w:val="left" w:pos="851"/>
              </w:tabs>
              <w:jc w:val="center"/>
              <w:rPr>
                <w:rFonts w:ascii="Arial" w:hAnsi="Arial" w:cs="Arial"/>
                <w:b/>
                <w:sz w:val="18"/>
                <w:szCs w:val="18"/>
              </w:rPr>
            </w:pPr>
          </w:p>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1842" w:type="dxa"/>
          </w:tcPr>
          <w:p w:rsidR="008B5EC6" w:rsidRDefault="008B5EC6" w:rsidP="008B5EC6">
            <w:pPr>
              <w:tabs>
                <w:tab w:val="left" w:pos="0"/>
                <w:tab w:val="left" w:pos="851"/>
              </w:tabs>
              <w:jc w:val="center"/>
              <w:rPr>
                <w:rFonts w:ascii="Arial" w:hAnsi="Arial" w:cs="Arial"/>
                <w:b/>
                <w:sz w:val="18"/>
                <w:szCs w:val="18"/>
              </w:rPr>
            </w:pPr>
          </w:p>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bl>
    <w:p w:rsidR="008B5EC6" w:rsidRPr="008E320A" w:rsidRDefault="008B5EC6" w:rsidP="008B5EC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04 – Pneu 14.9/24</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36"/>
        <w:gridCol w:w="1418"/>
        <w:gridCol w:w="1842"/>
      </w:tblGrid>
      <w:tr w:rsidR="008B5EC6" w:rsidRPr="008E320A" w:rsidTr="008B5EC6">
        <w:tc>
          <w:tcPr>
            <w:tcW w:w="817" w:type="dxa"/>
          </w:tcPr>
          <w:p w:rsidR="008B5EC6" w:rsidRPr="008E320A" w:rsidRDefault="008B5EC6" w:rsidP="00892FBE">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4536" w:type="dxa"/>
          </w:tcPr>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DESCRIÇÃO</w:t>
            </w:r>
          </w:p>
        </w:tc>
        <w:tc>
          <w:tcPr>
            <w:tcW w:w="1418" w:type="dxa"/>
          </w:tcPr>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1842" w:type="dxa"/>
          </w:tcPr>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r>
      <w:tr w:rsidR="008B5EC6" w:rsidRPr="008E320A" w:rsidTr="008B5EC6">
        <w:tc>
          <w:tcPr>
            <w:tcW w:w="817" w:type="dxa"/>
          </w:tcPr>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 xml:space="preserve">Recauchutagem pneu 14.9/24, </w:t>
            </w:r>
            <w:r>
              <w:rPr>
                <w:rFonts w:ascii="Arial" w:hAnsi="Arial" w:cs="Arial"/>
                <w:b/>
                <w:sz w:val="18"/>
                <w:szCs w:val="18"/>
              </w:rPr>
              <w:t>com profundidade mínima do sulco de 25 mm, obedecendo preferencialmente o desenho do pneu.</w:t>
            </w:r>
          </w:p>
        </w:tc>
        <w:tc>
          <w:tcPr>
            <w:tcW w:w="1418" w:type="dxa"/>
          </w:tcPr>
          <w:p w:rsidR="008B5EC6" w:rsidRDefault="008B5EC6" w:rsidP="008B5EC6">
            <w:pPr>
              <w:tabs>
                <w:tab w:val="left" w:pos="0"/>
                <w:tab w:val="left" w:pos="851"/>
              </w:tabs>
              <w:jc w:val="center"/>
              <w:rPr>
                <w:rFonts w:ascii="Arial" w:hAnsi="Arial" w:cs="Arial"/>
                <w:b/>
                <w:sz w:val="18"/>
                <w:szCs w:val="18"/>
              </w:rPr>
            </w:pPr>
          </w:p>
          <w:p w:rsidR="008B5EC6" w:rsidRDefault="008B5EC6" w:rsidP="008B5EC6">
            <w:pPr>
              <w:tabs>
                <w:tab w:val="left" w:pos="0"/>
                <w:tab w:val="left" w:pos="851"/>
              </w:tabs>
              <w:jc w:val="center"/>
              <w:rPr>
                <w:rFonts w:ascii="Arial" w:hAnsi="Arial" w:cs="Arial"/>
                <w:b/>
                <w:sz w:val="18"/>
                <w:szCs w:val="18"/>
              </w:rPr>
            </w:pPr>
          </w:p>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08</w:t>
            </w:r>
          </w:p>
        </w:tc>
        <w:tc>
          <w:tcPr>
            <w:tcW w:w="1842" w:type="dxa"/>
          </w:tcPr>
          <w:p w:rsidR="008B5EC6" w:rsidRDefault="008B5EC6" w:rsidP="008B5EC6">
            <w:pPr>
              <w:tabs>
                <w:tab w:val="left" w:pos="0"/>
                <w:tab w:val="left" w:pos="851"/>
              </w:tabs>
              <w:jc w:val="center"/>
              <w:rPr>
                <w:rFonts w:ascii="Arial" w:hAnsi="Arial" w:cs="Arial"/>
                <w:b/>
                <w:sz w:val="18"/>
                <w:szCs w:val="18"/>
              </w:rPr>
            </w:pPr>
          </w:p>
          <w:p w:rsidR="008B5EC6" w:rsidRDefault="008B5EC6" w:rsidP="008B5EC6">
            <w:pPr>
              <w:tabs>
                <w:tab w:val="left" w:pos="0"/>
                <w:tab w:val="left" w:pos="851"/>
              </w:tabs>
              <w:jc w:val="center"/>
              <w:rPr>
                <w:rFonts w:ascii="Arial" w:hAnsi="Arial" w:cs="Arial"/>
                <w:b/>
                <w:sz w:val="18"/>
                <w:szCs w:val="18"/>
              </w:rPr>
            </w:pPr>
          </w:p>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8B5EC6" w:rsidRPr="008E320A" w:rsidTr="008B5EC6">
        <w:tc>
          <w:tcPr>
            <w:tcW w:w="817" w:type="dxa"/>
          </w:tcPr>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Vulcanização pneu 14.9/24</w:t>
            </w:r>
          </w:p>
        </w:tc>
        <w:tc>
          <w:tcPr>
            <w:tcW w:w="1418" w:type="dxa"/>
          </w:tcPr>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1842" w:type="dxa"/>
          </w:tcPr>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8B5EC6" w:rsidRPr="008E320A" w:rsidTr="008B5EC6">
        <w:tc>
          <w:tcPr>
            <w:tcW w:w="817"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1418" w:type="dxa"/>
          </w:tcPr>
          <w:p w:rsidR="008B5EC6" w:rsidRDefault="008B5EC6" w:rsidP="008B5EC6">
            <w:pPr>
              <w:tabs>
                <w:tab w:val="left" w:pos="0"/>
                <w:tab w:val="left" w:pos="851"/>
              </w:tabs>
              <w:jc w:val="center"/>
              <w:rPr>
                <w:rFonts w:ascii="Arial" w:hAnsi="Arial" w:cs="Arial"/>
                <w:b/>
                <w:sz w:val="18"/>
                <w:szCs w:val="18"/>
              </w:rPr>
            </w:pPr>
          </w:p>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1842" w:type="dxa"/>
          </w:tcPr>
          <w:p w:rsidR="008B5EC6" w:rsidRDefault="008B5EC6" w:rsidP="008B5EC6">
            <w:pPr>
              <w:tabs>
                <w:tab w:val="left" w:pos="0"/>
                <w:tab w:val="left" w:pos="851"/>
              </w:tabs>
              <w:jc w:val="center"/>
              <w:rPr>
                <w:rFonts w:ascii="Arial" w:hAnsi="Arial" w:cs="Arial"/>
                <w:b/>
                <w:sz w:val="18"/>
                <w:szCs w:val="18"/>
              </w:rPr>
            </w:pPr>
          </w:p>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bl>
    <w:p w:rsidR="008B5EC6" w:rsidRPr="008E320A" w:rsidRDefault="008B5EC6" w:rsidP="008B5EC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05 – Pneu 12.4/24</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36"/>
        <w:gridCol w:w="1418"/>
        <w:gridCol w:w="1842"/>
      </w:tblGrid>
      <w:tr w:rsidR="008B5EC6" w:rsidRPr="008E320A" w:rsidTr="008B5EC6">
        <w:tc>
          <w:tcPr>
            <w:tcW w:w="817" w:type="dxa"/>
          </w:tcPr>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ITEM</w:t>
            </w:r>
          </w:p>
        </w:tc>
        <w:tc>
          <w:tcPr>
            <w:tcW w:w="4536" w:type="dxa"/>
          </w:tcPr>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DESCRIÇÃO</w:t>
            </w:r>
          </w:p>
        </w:tc>
        <w:tc>
          <w:tcPr>
            <w:tcW w:w="1418" w:type="dxa"/>
          </w:tcPr>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1842" w:type="dxa"/>
          </w:tcPr>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r>
      <w:tr w:rsidR="008B5EC6" w:rsidRPr="008E320A" w:rsidTr="008B5EC6">
        <w:tc>
          <w:tcPr>
            <w:tcW w:w="817" w:type="dxa"/>
          </w:tcPr>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 xml:space="preserve">Recauchutagem pneu 12.4/24, </w:t>
            </w:r>
            <w:r>
              <w:rPr>
                <w:rFonts w:ascii="Arial" w:hAnsi="Arial" w:cs="Arial"/>
                <w:b/>
                <w:sz w:val="18"/>
                <w:szCs w:val="18"/>
              </w:rPr>
              <w:t>com profundidade mínima do sulco de 25 mm, obedecendo preferencialmente o desenho do pneu.</w:t>
            </w:r>
          </w:p>
        </w:tc>
        <w:tc>
          <w:tcPr>
            <w:tcW w:w="1418" w:type="dxa"/>
          </w:tcPr>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08</w:t>
            </w:r>
          </w:p>
        </w:tc>
        <w:tc>
          <w:tcPr>
            <w:tcW w:w="1842" w:type="dxa"/>
          </w:tcPr>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8B5EC6" w:rsidRPr="008E320A" w:rsidTr="008B5EC6">
        <w:tc>
          <w:tcPr>
            <w:tcW w:w="817" w:type="dxa"/>
          </w:tcPr>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Vulcanização pneu 12.4/24</w:t>
            </w:r>
          </w:p>
        </w:tc>
        <w:tc>
          <w:tcPr>
            <w:tcW w:w="1418" w:type="dxa"/>
          </w:tcPr>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1842" w:type="dxa"/>
          </w:tcPr>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8B5EC6" w:rsidRPr="008E320A" w:rsidTr="008B5EC6">
        <w:tc>
          <w:tcPr>
            <w:tcW w:w="817"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1418"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1842"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bl>
    <w:p w:rsidR="008B5EC6" w:rsidRPr="008E320A" w:rsidRDefault="008B5EC6" w:rsidP="008B5EC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 xml:space="preserve">LOTE 06 – Pneu </w:t>
      </w:r>
      <w:proofErr w:type="gramStart"/>
      <w:r w:rsidRPr="008E320A">
        <w:rPr>
          <w:rFonts w:ascii="Arial" w:hAnsi="Arial" w:cs="Arial"/>
          <w:b/>
          <w:sz w:val="18"/>
          <w:szCs w:val="18"/>
        </w:rPr>
        <w:t>19.5L</w:t>
      </w:r>
      <w:proofErr w:type="gramEnd"/>
      <w:r w:rsidRPr="008E320A">
        <w:rPr>
          <w:rFonts w:ascii="Arial" w:hAnsi="Arial" w:cs="Arial"/>
          <w:b/>
          <w:sz w:val="18"/>
          <w:szCs w:val="18"/>
        </w:rPr>
        <w:t>/24</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36"/>
        <w:gridCol w:w="1418"/>
        <w:gridCol w:w="1842"/>
      </w:tblGrid>
      <w:tr w:rsidR="008B5EC6" w:rsidRPr="008E320A" w:rsidTr="008B5EC6">
        <w:tc>
          <w:tcPr>
            <w:tcW w:w="817" w:type="dxa"/>
          </w:tcPr>
          <w:p w:rsidR="008B5EC6" w:rsidRPr="008E320A" w:rsidRDefault="008B5EC6" w:rsidP="00892FBE">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4536" w:type="dxa"/>
          </w:tcPr>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DESCRIÇÃO</w:t>
            </w:r>
          </w:p>
        </w:tc>
        <w:tc>
          <w:tcPr>
            <w:tcW w:w="1418" w:type="dxa"/>
          </w:tcPr>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1842" w:type="dxa"/>
          </w:tcPr>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r>
      <w:tr w:rsidR="008B5EC6" w:rsidRPr="008E320A" w:rsidTr="008B5EC6">
        <w:tc>
          <w:tcPr>
            <w:tcW w:w="817" w:type="dxa"/>
          </w:tcPr>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 xml:space="preserve">Recauchutagem pneu </w:t>
            </w:r>
            <w:proofErr w:type="gramStart"/>
            <w:r w:rsidRPr="008E320A">
              <w:rPr>
                <w:rFonts w:ascii="Arial" w:hAnsi="Arial" w:cs="Arial"/>
                <w:b/>
                <w:sz w:val="18"/>
                <w:szCs w:val="18"/>
              </w:rPr>
              <w:t>19.5L</w:t>
            </w:r>
            <w:proofErr w:type="gramEnd"/>
            <w:r w:rsidRPr="008E320A">
              <w:rPr>
                <w:rFonts w:ascii="Arial" w:hAnsi="Arial" w:cs="Arial"/>
                <w:b/>
                <w:sz w:val="18"/>
                <w:szCs w:val="18"/>
              </w:rPr>
              <w:t xml:space="preserve">/24, </w:t>
            </w:r>
            <w:r>
              <w:rPr>
                <w:rFonts w:ascii="Arial" w:hAnsi="Arial" w:cs="Arial"/>
                <w:b/>
                <w:sz w:val="18"/>
                <w:szCs w:val="18"/>
              </w:rPr>
              <w:t>com profundidade mínima do sulco de 25 mm, obedecendo preferencialmente o desenho do pneu</w:t>
            </w:r>
            <w:r w:rsidRPr="008E320A">
              <w:rPr>
                <w:rFonts w:ascii="Arial" w:hAnsi="Arial" w:cs="Arial"/>
                <w:b/>
                <w:sz w:val="18"/>
                <w:szCs w:val="18"/>
              </w:rPr>
              <w:t>.</w:t>
            </w:r>
          </w:p>
        </w:tc>
        <w:tc>
          <w:tcPr>
            <w:tcW w:w="1418" w:type="dxa"/>
          </w:tcPr>
          <w:p w:rsidR="008B5EC6" w:rsidRDefault="008B5EC6" w:rsidP="00892FBE">
            <w:pPr>
              <w:tabs>
                <w:tab w:val="left" w:pos="0"/>
                <w:tab w:val="left" w:pos="851"/>
              </w:tabs>
              <w:jc w:val="both"/>
              <w:rPr>
                <w:rFonts w:ascii="Arial" w:hAnsi="Arial" w:cs="Arial"/>
                <w:b/>
                <w:sz w:val="18"/>
                <w:szCs w:val="18"/>
              </w:rPr>
            </w:pPr>
          </w:p>
          <w:p w:rsidR="008B5EC6" w:rsidRDefault="008B5EC6" w:rsidP="00892FBE">
            <w:pPr>
              <w:tabs>
                <w:tab w:val="left" w:pos="0"/>
                <w:tab w:val="left" w:pos="851"/>
              </w:tabs>
              <w:jc w:val="both"/>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Pr>
                <w:rFonts w:ascii="Arial" w:hAnsi="Arial" w:cs="Arial"/>
                <w:b/>
                <w:sz w:val="18"/>
                <w:szCs w:val="18"/>
              </w:rPr>
              <w:t>10</w:t>
            </w:r>
          </w:p>
        </w:tc>
        <w:tc>
          <w:tcPr>
            <w:tcW w:w="1842" w:type="dxa"/>
          </w:tcPr>
          <w:p w:rsidR="008B5EC6" w:rsidRDefault="008B5EC6" w:rsidP="00892FBE">
            <w:pPr>
              <w:tabs>
                <w:tab w:val="left" w:pos="0"/>
                <w:tab w:val="left" w:pos="851"/>
              </w:tabs>
              <w:jc w:val="both"/>
              <w:rPr>
                <w:rFonts w:ascii="Arial" w:hAnsi="Arial" w:cs="Arial"/>
                <w:b/>
                <w:sz w:val="18"/>
                <w:szCs w:val="18"/>
              </w:rPr>
            </w:pPr>
          </w:p>
          <w:p w:rsidR="008B5EC6" w:rsidRDefault="008B5EC6" w:rsidP="00892FBE">
            <w:pPr>
              <w:tabs>
                <w:tab w:val="left" w:pos="0"/>
                <w:tab w:val="left" w:pos="851"/>
              </w:tabs>
              <w:jc w:val="both"/>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8B5EC6" w:rsidRPr="008E320A" w:rsidTr="008B5EC6">
        <w:tc>
          <w:tcPr>
            <w:tcW w:w="817" w:type="dxa"/>
          </w:tcPr>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 xml:space="preserve">Vulcanização pneu </w:t>
            </w:r>
            <w:proofErr w:type="gramStart"/>
            <w:r w:rsidRPr="008E320A">
              <w:rPr>
                <w:rFonts w:ascii="Arial" w:hAnsi="Arial" w:cs="Arial"/>
                <w:b/>
                <w:sz w:val="18"/>
                <w:szCs w:val="18"/>
              </w:rPr>
              <w:t>19.5L</w:t>
            </w:r>
            <w:proofErr w:type="gramEnd"/>
            <w:r w:rsidRPr="008E320A">
              <w:rPr>
                <w:rFonts w:ascii="Arial" w:hAnsi="Arial" w:cs="Arial"/>
                <w:b/>
                <w:sz w:val="18"/>
                <w:szCs w:val="18"/>
              </w:rPr>
              <w:t>/24</w:t>
            </w:r>
          </w:p>
        </w:tc>
        <w:tc>
          <w:tcPr>
            <w:tcW w:w="1418" w:type="dxa"/>
          </w:tcPr>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1842" w:type="dxa"/>
          </w:tcPr>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8B5EC6" w:rsidRPr="008E320A" w:rsidTr="008B5EC6">
        <w:tc>
          <w:tcPr>
            <w:tcW w:w="817" w:type="dxa"/>
          </w:tcPr>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1418" w:type="dxa"/>
          </w:tcPr>
          <w:p w:rsidR="008B5EC6" w:rsidRDefault="008B5EC6" w:rsidP="00892FBE">
            <w:pPr>
              <w:tabs>
                <w:tab w:val="left" w:pos="0"/>
                <w:tab w:val="left" w:pos="851"/>
              </w:tabs>
              <w:jc w:val="both"/>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1842"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bl>
    <w:p w:rsidR="008B5EC6" w:rsidRPr="008E320A" w:rsidRDefault="008B5EC6" w:rsidP="008B5EC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07 – Pneu 1000R20 borrachudo</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36"/>
        <w:gridCol w:w="1418"/>
        <w:gridCol w:w="1842"/>
      </w:tblGrid>
      <w:tr w:rsidR="008B5EC6" w:rsidRPr="008E320A" w:rsidTr="008B5EC6">
        <w:tc>
          <w:tcPr>
            <w:tcW w:w="817" w:type="dxa"/>
          </w:tcPr>
          <w:p w:rsidR="008B5EC6" w:rsidRPr="008E320A" w:rsidRDefault="008B5EC6" w:rsidP="00892FBE">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4536" w:type="dxa"/>
          </w:tcPr>
          <w:p w:rsidR="008B5EC6" w:rsidRPr="008E320A" w:rsidRDefault="008B5EC6" w:rsidP="00892FBE">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1418" w:type="dxa"/>
          </w:tcPr>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1842" w:type="dxa"/>
          </w:tcPr>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r>
      <w:tr w:rsidR="008B5EC6" w:rsidRPr="008E320A" w:rsidTr="008B5EC6">
        <w:tc>
          <w:tcPr>
            <w:tcW w:w="817" w:type="dxa"/>
          </w:tcPr>
          <w:p w:rsidR="008B5EC6" w:rsidRDefault="008B5EC6" w:rsidP="00892FBE">
            <w:pPr>
              <w:tabs>
                <w:tab w:val="left" w:pos="0"/>
                <w:tab w:val="left" w:pos="851"/>
              </w:tabs>
              <w:spacing w:before="240"/>
              <w:jc w:val="center"/>
              <w:rPr>
                <w:rFonts w:ascii="Arial" w:hAnsi="Arial" w:cs="Arial"/>
                <w:b/>
                <w:sz w:val="18"/>
                <w:szCs w:val="18"/>
              </w:rPr>
            </w:pPr>
          </w:p>
          <w:p w:rsidR="008B5EC6" w:rsidRPr="008E320A" w:rsidRDefault="008B5EC6" w:rsidP="00892FBE">
            <w:pPr>
              <w:tabs>
                <w:tab w:val="left" w:pos="0"/>
                <w:tab w:val="left" w:pos="851"/>
              </w:tabs>
              <w:spacing w:before="240"/>
              <w:jc w:val="center"/>
              <w:rPr>
                <w:rFonts w:ascii="Arial" w:hAnsi="Arial" w:cs="Arial"/>
                <w:b/>
                <w:sz w:val="18"/>
                <w:szCs w:val="18"/>
              </w:rPr>
            </w:pPr>
            <w:proofErr w:type="gramStart"/>
            <w:r w:rsidRPr="008E320A">
              <w:rPr>
                <w:rFonts w:ascii="Arial" w:hAnsi="Arial" w:cs="Arial"/>
                <w:b/>
                <w:sz w:val="18"/>
                <w:szCs w:val="18"/>
              </w:rPr>
              <w:lastRenderedPageBreak/>
              <w:t>1</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lastRenderedPageBreak/>
              <w:t xml:space="preserve">Recapagem pneu 1000R20 borrachudo, </w:t>
            </w:r>
            <w:r>
              <w:rPr>
                <w:rFonts w:ascii="Arial" w:hAnsi="Arial" w:cs="Arial"/>
                <w:b/>
                <w:sz w:val="18"/>
                <w:szCs w:val="18"/>
              </w:rPr>
              <w:t xml:space="preserve">com profundidade mínima do sulco de 25 mm, obedecendo preferencialmente o desenho do </w:t>
            </w:r>
            <w:r>
              <w:rPr>
                <w:rFonts w:ascii="Arial" w:hAnsi="Arial" w:cs="Arial"/>
                <w:b/>
                <w:sz w:val="18"/>
                <w:szCs w:val="18"/>
              </w:rPr>
              <w:lastRenderedPageBreak/>
              <w:t>pneu.</w:t>
            </w:r>
          </w:p>
        </w:tc>
        <w:tc>
          <w:tcPr>
            <w:tcW w:w="1418" w:type="dxa"/>
          </w:tcPr>
          <w:p w:rsidR="008B5EC6" w:rsidRDefault="008B5EC6" w:rsidP="00892FBE">
            <w:pPr>
              <w:tabs>
                <w:tab w:val="left" w:pos="0"/>
                <w:tab w:val="left" w:pos="851"/>
              </w:tabs>
              <w:jc w:val="both"/>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lastRenderedPageBreak/>
              <w:t>20</w:t>
            </w:r>
          </w:p>
        </w:tc>
        <w:tc>
          <w:tcPr>
            <w:tcW w:w="1842" w:type="dxa"/>
          </w:tcPr>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lastRenderedPageBreak/>
              <w:t>Serviço</w:t>
            </w:r>
          </w:p>
        </w:tc>
      </w:tr>
      <w:tr w:rsidR="008B5EC6" w:rsidRPr="008E320A" w:rsidTr="008B5EC6">
        <w:tc>
          <w:tcPr>
            <w:tcW w:w="817" w:type="dxa"/>
          </w:tcPr>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lastRenderedPageBreak/>
              <w:t>2</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Vulcanização pneu 1000R20</w:t>
            </w:r>
          </w:p>
        </w:tc>
        <w:tc>
          <w:tcPr>
            <w:tcW w:w="1418" w:type="dxa"/>
          </w:tcPr>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12</w:t>
            </w:r>
          </w:p>
        </w:tc>
        <w:tc>
          <w:tcPr>
            <w:tcW w:w="1842" w:type="dxa"/>
          </w:tcPr>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8B5EC6" w:rsidRPr="008E320A" w:rsidTr="008B5EC6">
        <w:tc>
          <w:tcPr>
            <w:tcW w:w="817"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1418" w:type="dxa"/>
          </w:tcPr>
          <w:p w:rsidR="008B5EC6" w:rsidRDefault="008B5EC6" w:rsidP="00892FBE">
            <w:pPr>
              <w:tabs>
                <w:tab w:val="left" w:pos="0"/>
                <w:tab w:val="left" w:pos="851"/>
              </w:tabs>
              <w:jc w:val="both"/>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48</w:t>
            </w:r>
          </w:p>
        </w:tc>
        <w:tc>
          <w:tcPr>
            <w:tcW w:w="1842"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bl>
    <w:p w:rsidR="008B5EC6" w:rsidRPr="008E320A" w:rsidRDefault="008B5EC6" w:rsidP="008B5EC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08 – Pneu 275/80 R 22,5</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36"/>
        <w:gridCol w:w="1418"/>
        <w:gridCol w:w="1842"/>
      </w:tblGrid>
      <w:tr w:rsidR="008B5EC6" w:rsidRPr="008E320A" w:rsidTr="008B5EC6">
        <w:tc>
          <w:tcPr>
            <w:tcW w:w="817" w:type="dxa"/>
          </w:tcPr>
          <w:p w:rsidR="008B5EC6" w:rsidRPr="008E320A" w:rsidRDefault="008B5EC6" w:rsidP="00892FBE">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4536" w:type="dxa"/>
          </w:tcPr>
          <w:p w:rsidR="008B5EC6" w:rsidRPr="008E320A" w:rsidRDefault="008B5EC6" w:rsidP="00892FBE">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1418" w:type="dxa"/>
          </w:tcPr>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1842" w:type="dxa"/>
          </w:tcPr>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r>
      <w:tr w:rsidR="008B5EC6" w:rsidRPr="008E320A" w:rsidTr="008B5EC6">
        <w:tc>
          <w:tcPr>
            <w:tcW w:w="817" w:type="dxa"/>
          </w:tcPr>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 xml:space="preserve">Recapagem pneu 275/80 R 22,5, </w:t>
            </w:r>
            <w:r>
              <w:rPr>
                <w:rFonts w:ascii="Arial" w:hAnsi="Arial" w:cs="Arial"/>
                <w:b/>
                <w:sz w:val="18"/>
                <w:szCs w:val="18"/>
              </w:rPr>
              <w:t>com profundidade mínima do sulco de 20 mm, obedecendo preferencialmente o desenho do pneu.</w:t>
            </w:r>
          </w:p>
        </w:tc>
        <w:tc>
          <w:tcPr>
            <w:tcW w:w="1418" w:type="dxa"/>
          </w:tcPr>
          <w:p w:rsidR="008B5EC6" w:rsidRDefault="008B5EC6" w:rsidP="00892FBE">
            <w:pPr>
              <w:tabs>
                <w:tab w:val="left" w:pos="0"/>
                <w:tab w:val="left" w:pos="851"/>
              </w:tabs>
              <w:jc w:val="both"/>
              <w:rPr>
                <w:rFonts w:ascii="Arial" w:hAnsi="Arial" w:cs="Arial"/>
                <w:b/>
                <w:sz w:val="18"/>
                <w:szCs w:val="18"/>
              </w:rPr>
            </w:pPr>
          </w:p>
          <w:p w:rsidR="008B5EC6" w:rsidRDefault="008B5EC6" w:rsidP="00892FBE">
            <w:pPr>
              <w:tabs>
                <w:tab w:val="left" w:pos="0"/>
                <w:tab w:val="left" w:pos="851"/>
              </w:tabs>
              <w:jc w:val="both"/>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Pr>
                <w:rFonts w:ascii="Arial" w:hAnsi="Arial" w:cs="Arial"/>
                <w:b/>
                <w:sz w:val="18"/>
                <w:szCs w:val="18"/>
              </w:rPr>
              <w:t>40</w:t>
            </w:r>
          </w:p>
        </w:tc>
        <w:tc>
          <w:tcPr>
            <w:tcW w:w="1842" w:type="dxa"/>
          </w:tcPr>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8B5EC6" w:rsidRPr="008E320A" w:rsidTr="008B5EC6">
        <w:tc>
          <w:tcPr>
            <w:tcW w:w="817" w:type="dxa"/>
          </w:tcPr>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 xml:space="preserve">Vulcanização pneu 275/80 </w:t>
            </w:r>
            <w:proofErr w:type="gramStart"/>
            <w:r w:rsidRPr="008E320A">
              <w:rPr>
                <w:rFonts w:ascii="Arial" w:hAnsi="Arial" w:cs="Arial"/>
                <w:b/>
                <w:sz w:val="18"/>
                <w:szCs w:val="18"/>
              </w:rPr>
              <w:t>R22,</w:t>
            </w:r>
            <w:proofErr w:type="gramEnd"/>
            <w:r w:rsidRPr="008E320A">
              <w:rPr>
                <w:rFonts w:ascii="Arial" w:hAnsi="Arial" w:cs="Arial"/>
                <w:b/>
                <w:sz w:val="18"/>
                <w:szCs w:val="18"/>
              </w:rPr>
              <w:t>5</w:t>
            </w:r>
          </w:p>
        </w:tc>
        <w:tc>
          <w:tcPr>
            <w:tcW w:w="1418" w:type="dxa"/>
          </w:tcPr>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1842" w:type="dxa"/>
          </w:tcPr>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8B5EC6" w:rsidRPr="008E320A" w:rsidTr="008B5EC6">
        <w:tc>
          <w:tcPr>
            <w:tcW w:w="817"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1418"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50</w:t>
            </w:r>
          </w:p>
        </w:tc>
        <w:tc>
          <w:tcPr>
            <w:tcW w:w="1842"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bl>
    <w:p w:rsidR="008B5EC6" w:rsidRPr="008E320A" w:rsidRDefault="008B5EC6" w:rsidP="008B5EC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 xml:space="preserve">LOTE </w:t>
      </w:r>
      <w:r>
        <w:rPr>
          <w:rFonts w:ascii="Arial" w:hAnsi="Arial" w:cs="Arial"/>
          <w:b/>
          <w:sz w:val="18"/>
          <w:szCs w:val="18"/>
        </w:rPr>
        <w:t>09</w:t>
      </w:r>
      <w:r w:rsidRPr="008E320A">
        <w:rPr>
          <w:rFonts w:ascii="Arial" w:hAnsi="Arial" w:cs="Arial"/>
          <w:b/>
          <w:sz w:val="18"/>
          <w:szCs w:val="18"/>
        </w:rPr>
        <w:t xml:space="preserve"> – Pneu </w:t>
      </w:r>
      <w:r>
        <w:rPr>
          <w:rFonts w:ascii="Arial" w:hAnsi="Arial" w:cs="Arial"/>
          <w:b/>
          <w:sz w:val="18"/>
          <w:szCs w:val="18"/>
        </w:rPr>
        <w:t>235/75 R 17,5</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36"/>
        <w:gridCol w:w="1418"/>
        <w:gridCol w:w="1842"/>
      </w:tblGrid>
      <w:tr w:rsidR="008B5EC6" w:rsidRPr="008E320A" w:rsidTr="008B5EC6">
        <w:tc>
          <w:tcPr>
            <w:tcW w:w="817" w:type="dxa"/>
          </w:tcPr>
          <w:p w:rsidR="008B5EC6" w:rsidRPr="008E320A" w:rsidRDefault="008B5EC6" w:rsidP="00892FBE">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4536" w:type="dxa"/>
          </w:tcPr>
          <w:p w:rsidR="008B5EC6" w:rsidRPr="008E320A" w:rsidRDefault="008B5EC6" w:rsidP="00892FBE">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1418" w:type="dxa"/>
          </w:tcPr>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1842" w:type="dxa"/>
          </w:tcPr>
          <w:p w:rsidR="008B5EC6" w:rsidRPr="008E320A" w:rsidRDefault="008B5EC6" w:rsidP="008B5EC6">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r>
      <w:tr w:rsidR="008B5EC6" w:rsidRPr="008E320A" w:rsidTr="008B5EC6">
        <w:tc>
          <w:tcPr>
            <w:tcW w:w="817" w:type="dxa"/>
          </w:tcPr>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p w:rsidR="008B5EC6" w:rsidRPr="008E320A" w:rsidRDefault="008B5EC6" w:rsidP="00892FBE">
            <w:pPr>
              <w:tabs>
                <w:tab w:val="left" w:pos="0"/>
                <w:tab w:val="left" w:pos="851"/>
              </w:tabs>
              <w:jc w:val="center"/>
              <w:rPr>
                <w:rFonts w:ascii="Arial" w:hAnsi="Arial" w:cs="Arial"/>
                <w:b/>
                <w:sz w:val="18"/>
                <w:szCs w:val="18"/>
              </w:rPr>
            </w:pPr>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 xml:space="preserve">Recauchutagem pneu </w:t>
            </w:r>
            <w:r>
              <w:rPr>
                <w:rFonts w:ascii="Arial" w:hAnsi="Arial" w:cs="Arial"/>
                <w:b/>
                <w:sz w:val="18"/>
                <w:szCs w:val="18"/>
              </w:rPr>
              <w:t>235/75 R 17,5</w:t>
            </w:r>
            <w:r w:rsidRPr="008E320A">
              <w:rPr>
                <w:rFonts w:ascii="Arial" w:hAnsi="Arial" w:cs="Arial"/>
                <w:b/>
                <w:sz w:val="18"/>
                <w:szCs w:val="18"/>
              </w:rPr>
              <w:t xml:space="preserve">, </w:t>
            </w:r>
            <w:r>
              <w:rPr>
                <w:rFonts w:ascii="Arial" w:hAnsi="Arial" w:cs="Arial"/>
                <w:b/>
                <w:sz w:val="18"/>
                <w:szCs w:val="18"/>
              </w:rPr>
              <w:t>com profundidade mínima do sulco de 20 mm, obedecendo preferencialmente o desenho do pneu.</w:t>
            </w:r>
          </w:p>
        </w:tc>
        <w:tc>
          <w:tcPr>
            <w:tcW w:w="1418" w:type="dxa"/>
          </w:tcPr>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1842" w:type="dxa"/>
          </w:tcPr>
          <w:p w:rsidR="008B5EC6" w:rsidRDefault="008B5EC6" w:rsidP="00892FBE">
            <w:pPr>
              <w:tabs>
                <w:tab w:val="left" w:pos="0"/>
                <w:tab w:val="left" w:pos="851"/>
              </w:tabs>
              <w:jc w:val="both"/>
              <w:rPr>
                <w:rFonts w:ascii="Arial" w:hAnsi="Arial" w:cs="Arial"/>
                <w:b/>
                <w:sz w:val="18"/>
                <w:szCs w:val="18"/>
              </w:rPr>
            </w:pPr>
          </w:p>
          <w:p w:rsidR="008B5EC6" w:rsidRDefault="008B5EC6" w:rsidP="00892FBE">
            <w:pPr>
              <w:tabs>
                <w:tab w:val="left" w:pos="0"/>
                <w:tab w:val="left" w:pos="851"/>
              </w:tabs>
              <w:jc w:val="both"/>
              <w:rPr>
                <w:rFonts w:ascii="Arial" w:hAnsi="Arial" w:cs="Arial"/>
                <w:b/>
                <w:sz w:val="18"/>
                <w:szCs w:val="18"/>
              </w:rPr>
            </w:pPr>
          </w:p>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8B5EC6" w:rsidRPr="008E320A" w:rsidTr="008B5EC6">
        <w:tc>
          <w:tcPr>
            <w:tcW w:w="817" w:type="dxa"/>
          </w:tcPr>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 xml:space="preserve">Vulcanização pneu </w:t>
            </w:r>
            <w:r w:rsidR="00350336">
              <w:rPr>
                <w:rFonts w:ascii="Arial" w:hAnsi="Arial" w:cs="Arial"/>
                <w:b/>
                <w:sz w:val="18"/>
                <w:szCs w:val="18"/>
              </w:rPr>
              <w:t>235/75 R 17,5</w:t>
            </w:r>
          </w:p>
        </w:tc>
        <w:tc>
          <w:tcPr>
            <w:tcW w:w="1418" w:type="dxa"/>
          </w:tcPr>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04</w:t>
            </w:r>
          </w:p>
        </w:tc>
        <w:tc>
          <w:tcPr>
            <w:tcW w:w="1842" w:type="dxa"/>
          </w:tcPr>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8B5EC6" w:rsidRPr="008E320A" w:rsidTr="008B5EC6">
        <w:tc>
          <w:tcPr>
            <w:tcW w:w="817"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4536" w:type="dxa"/>
          </w:tcPr>
          <w:p w:rsidR="008B5EC6" w:rsidRPr="008E320A" w:rsidRDefault="008B5EC6" w:rsidP="00892FB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1418" w:type="dxa"/>
          </w:tcPr>
          <w:p w:rsidR="008B5EC6" w:rsidRDefault="008B5EC6" w:rsidP="00892FBE">
            <w:pPr>
              <w:tabs>
                <w:tab w:val="left" w:pos="0"/>
                <w:tab w:val="left" w:pos="851"/>
              </w:tabs>
              <w:jc w:val="both"/>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12</w:t>
            </w:r>
          </w:p>
        </w:tc>
        <w:tc>
          <w:tcPr>
            <w:tcW w:w="1842" w:type="dxa"/>
          </w:tcPr>
          <w:p w:rsidR="008B5EC6" w:rsidRDefault="008B5EC6" w:rsidP="00892FBE">
            <w:pPr>
              <w:tabs>
                <w:tab w:val="left" w:pos="0"/>
                <w:tab w:val="left" w:pos="851"/>
              </w:tabs>
              <w:jc w:val="center"/>
              <w:rPr>
                <w:rFonts w:ascii="Arial" w:hAnsi="Arial" w:cs="Arial"/>
                <w:b/>
                <w:sz w:val="18"/>
                <w:szCs w:val="18"/>
              </w:rPr>
            </w:pPr>
          </w:p>
          <w:p w:rsidR="008B5EC6" w:rsidRPr="008E320A" w:rsidRDefault="008B5EC6"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bl>
    <w:p w:rsidR="008B5EC6" w:rsidRPr="008A0638" w:rsidRDefault="008B5EC6" w:rsidP="008B5EC6">
      <w:pPr>
        <w:tabs>
          <w:tab w:val="left" w:pos="0"/>
          <w:tab w:val="left" w:pos="851"/>
        </w:tabs>
        <w:spacing w:before="240" w:after="240"/>
        <w:jc w:val="both"/>
        <w:rPr>
          <w:rFonts w:ascii="Arial" w:hAnsi="Arial" w:cs="Arial"/>
          <w:b/>
          <w:sz w:val="18"/>
          <w:szCs w:val="18"/>
        </w:rPr>
      </w:pPr>
      <w:r w:rsidRPr="008A0638">
        <w:rPr>
          <w:rFonts w:ascii="Arial" w:hAnsi="Arial" w:cs="Arial"/>
          <w:b/>
          <w:sz w:val="18"/>
          <w:szCs w:val="18"/>
        </w:rPr>
        <w:t>LOTE 10 – Pneu 14-17,5</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36"/>
        <w:gridCol w:w="1418"/>
        <w:gridCol w:w="1842"/>
      </w:tblGrid>
      <w:tr w:rsidR="008B5EC6" w:rsidRPr="008A0638" w:rsidTr="008B5EC6">
        <w:tc>
          <w:tcPr>
            <w:tcW w:w="817" w:type="dxa"/>
          </w:tcPr>
          <w:p w:rsidR="008B5EC6" w:rsidRPr="008A0638" w:rsidRDefault="008B5EC6" w:rsidP="00892FBE">
            <w:pPr>
              <w:tabs>
                <w:tab w:val="left" w:pos="0"/>
                <w:tab w:val="left" w:pos="851"/>
              </w:tabs>
              <w:jc w:val="both"/>
              <w:rPr>
                <w:rFonts w:ascii="Arial" w:hAnsi="Arial" w:cs="Arial"/>
                <w:b/>
                <w:sz w:val="18"/>
                <w:szCs w:val="18"/>
              </w:rPr>
            </w:pPr>
            <w:r w:rsidRPr="008A0638">
              <w:rPr>
                <w:rFonts w:ascii="Arial" w:hAnsi="Arial" w:cs="Arial"/>
                <w:b/>
                <w:sz w:val="18"/>
                <w:szCs w:val="18"/>
              </w:rPr>
              <w:t>ITEM</w:t>
            </w:r>
          </w:p>
        </w:tc>
        <w:tc>
          <w:tcPr>
            <w:tcW w:w="4536" w:type="dxa"/>
          </w:tcPr>
          <w:p w:rsidR="008B5EC6" w:rsidRPr="008A0638" w:rsidRDefault="008B5EC6" w:rsidP="00892FBE">
            <w:pPr>
              <w:tabs>
                <w:tab w:val="left" w:pos="0"/>
                <w:tab w:val="left" w:pos="851"/>
              </w:tabs>
              <w:jc w:val="both"/>
              <w:rPr>
                <w:rFonts w:ascii="Arial" w:hAnsi="Arial" w:cs="Arial"/>
                <w:b/>
                <w:sz w:val="18"/>
                <w:szCs w:val="18"/>
              </w:rPr>
            </w:pPr>
            <w:r w:rsidRPr="008A0638">
              <w:rPr>
                <w:rFonts w:ascii="Arial" w:hAnsi="Arial" w:cs="Arial"/>
                <w:b/>
                <w:sz w:val="18"/>
                <w:szCs w:val="18"/>
              </w:rPr>
              <w:t>DESCRIÇÃO</w:t>
            </w:r>
          </w:p>
        </w:tc>
        <w:tc>
          <w:tcPr>
            <w:tcW w:w="1418" w:type="dxa"/>
          </w:tcPr>
          <w:p w:rsidR="008B5EC6" w:rsidRPr="008A0638" w:rsidRDefault="008B5EC6" w:rsidP="008B5EC6">
            <w:pPr>
              <w:tabs>
                <w:tab w:val="left" w:pos="0"/>
                <w:tab w:val="left" w:pos="851"/>
              </w:tabs>
              <w:jc w:val="center"/>
              <w:rPr>
                <w:rFonts w:ascii="Arial" w:hAnsi="Arial" w:cs="Arial"/>
                <w:b/>
                <w:sz w:val="18"/>
                <w:szCs w:val="18"/>
              </w:rPr>
            </w:pPr>
            <w:r w:rsidRPr="008A0638">
              <w:rPr>
                <w:rFonts w:ascii="Arial" w:hAnsi="Arial" w:cs="Arial"/>
                <w:b/>
                <w:sz w:val="18"/>
                <w:szCs w:val="18"/>
              </w:rPr>
              <w:t>QTDE</w:t>
            </w:r>
          </w:p>
        </w:tc>
        <w:tc>
          <w:tcPr>
            <w:tcW w:w="1842" w:type="dxa"/>
          </w:tcPr>
          <w:p w:rsidR="008B5EC6" w:rsidRPr="008A0638" w:rsidRDefault="008B5EC6" w:rsidP="008B5EC6">
            <w:pPr>
              <w:tabs>
                <w:tab w:val="left" w:pos="0"/>
                <w:tab w:val="left" w:pos="851"/>
              </w:tabs>
              <w:jc w:val="center"/>
              <w:rPr>
                <w:rFonts w:ascii="Arial" w:hAnsi="Arial" w:cs="Arial"/>
                <w:b/>
                <w:sz w:val="18"/>
                <w:szCs w:val="18"/>
              </w:rPr>
            </w:pPr>
            <w:r w:rsidRPr="008A0638">
              <w:rPr>
                <w:rFonts w:ascii="Arial" w:hAnsi="Arial" w:cs="Arial"/>
                <w:b/>
                <w:sz w:val="18"/>
                <w:szCs w:val="18"/>
              </w:rPr>
              <w:t>UNID</w:t>
            </w:r>
          </w:p>
        </w:tc>
      </w:tr>
      <w:tr w:rsidR="008B5EC6" w:rsidRPr="008A0638" w:rsidTr="008B5EC6">
        <w:tc>
          <w:tcPr>
            <w:tcW w:w="817" w:type="dxa"/>
          </w:tcPr>
          <w:p w:rsidR="008B5EC6" w:rsidRPr="008A0638" w:rsidRDefault="008B5EC6" w:rsidP="00892FBE">
            <w:pPr>
              <w:tabs>
                <w:tab w:val="left" w:pos="0"/>
                <w:tab w:val="left" w:pos="851"/>
              </w:tabs>
              <w:jc w:val="center"/>
              <w:rPr>
                <w:rFonts w:ascii="Arial" w:hAnsi="Arial" w:cs="Arial"/>
                <w:b/>
                <w:sz w:val="18"/>
                <w:szCs w:val="18"/>
              </w:rPr>
            </w:pPr>
          </w:p>
          <w:p w:rsidR="008B5EC6" w:rsidRPr="008A0638" w:rsidRDefault="008B5EC6" w:rsidP="00892FBE">
            <w:pPr>
              <w:tabs>
                <w:tab w:val="left" w:pos="0"/>
                <w:tab w:val="left" w:pos="851"/>
              </w:tabs>
              <w:jc w:val="center"/>
              <w:rPr>
                <w:rFonts w:ascii="Arial" w:hAnsi="Arial" w:cs="Arial"/>
                <w:b/>
                <w:sz w:val="18"/>
                <w:szCs w:val="18"/>
              </w:rPr>
            </w:pPr>
          </w:p>
          <w:p w:rsidR="008B5EC6" w:rsidRPr="008A0638" w:rsidRDefault="008B5EC6" w:rsidP="00892FBE">
            <w:pPr>
              <w:tabs>
                <w:tab w:val="left" w:pos="0"/>
                <w:tab w:val="left" w:pos="851"/>
              </w:tabs>
              <w:jc w:val="center"/>
              <w:rPr>
                <w:rFonts w:ascii="Arial" w:hAnsi="Arial" w:cs="Arial"/>
                <w:b/>
                <w:sz w:val="18"/>
                <w:szCs w:val="18"/>
              </w:rPr>
            </w:pPr>
            <w:proofErr w:type="gramStart"/>
            <w:r w:rsidRPr="008A0638">
              <w:rPr>
                <w:rFonts w:ascii="Arial" w:hAnsi="Arial" w:cs="Arial"/>
                <w:b/>
                <w:sz w:val="18"/>
                <w:szCs w:val="18"/>
              </w:rPr>
              <w:t>1</w:t>
            </w:r>
            <w:proofErr w:type="gramEnd"/>
          </w:p>
        </w:tc>
        <w:tc>
          <w:tcPr>
            <w:tcW w:w="4536" w:type="dxa"/>
          </w:tcPr>
          <w:p w:rsidR="008B5EC6" w:rsidRPr="008A0638" w:rsidRDefault="008B5EC6" w:rsidP="00892FBE">
            <w:pPr>
              <w:tabs>
                <w:tab w:val="left" w:pos="0"/>
                <w:tab w:val="left" w:pos="851"/>
              </w:tabs>
              <w:jc w:val="both"/>
              <w:rPr>
                <w:rFonts w:ascii="Arial" w:hAnsi="Arial" w:cs="Arial"/>
                <w:b/>
                <w:sz w:val="18"/>
                <w:szCs w:val="18"/>
              </w:rPr>
            </w:pPr>
            <w:r w:rsidRPr="008A0638">
              <w:rPr>
                <w:rFonts w:ascii="Arial" w:hAnsi="Arial" w:cs="Arial"/>
                <w:b/>
                <w:sz w:val="18"/>
                <w:szCs w:val="18"/>
              </w:rPr>
              <w:t>Recapagem pneu 14-17,5, com profundidade mínima do sulco de 25 mm, obedecendo preferencialmente o desenho do pneu.</w:t>
            </w:r>
          </w:p>
        </w:tc>
        <w:tc>
          <w:tcPr>
            <w:tcW w:w="1418" w:type="dxa"/>
          </w:tcPr>
          <w:p w:rsidR="008B5EC6" w:rsidRPr="008A0638" w:rsidRDefault="008B5EC6" w:rsidP="00892FBE">
            <w:pPr>
              <w:tabs>
                <w:tab w:val="left" w:pos="0"/>
                <w:tab w:val="left" w:pos="851"/>
              </w:tabs>
              <w:jc w:val="both"/>
              <w:rPr>
                <w:rFonts w:ascii="Arial" w:hAnsi="Arial" w:cs="Arial"/>
                <w:b/>
                <w:sz w:val="18"/>
                <w:szCs w:val="18"/>
              </w:rPr>
            </w:pPr>
          </w:p>
          <w:p w:rsidR="008B5EC6" w:rsidRPr="008A0638" w:rsidRDefault="008B5EC6" w:rsidP="00892FBE">
            <w:pPr>
              <w:tabs>
                <w:tab w:val="left" w:pos="0"/>
                <w:tab w:val="left" w:pos="851"/>
              </w:tabs>
              <w:jc w:val="both"/>
              <w:rPr>
                <w:rFonts w:ascii="Arial" w:hAnsi="Arial" w:cs="Arial"/>
                <w:b/>
                <w:sz w:val="18"/>
                <w:szCs w:val="18"/>
              </w:rPr>
            </w:pPr>
          </w:p>
          <w:p w:rsidR="008B5EC6" w:rsidRPr="008A0638" w:rsidRDefault="008B5EC6" w:rsidP="00892FBE">
            <w:pPr>
              <w:tabs>
                <w:tab w:val="left" w:pos="0"/>
                <w:tab w:val="left" w:pos="851"/>
              </w:tabs>
              <w:jc w:val="center"/>
              <w:rPr>
                <w:rFonts w:ascii="Arial" w:hAnsi="Arial" w:cs="Arial"/>
                <w:b/>
                <w:sz w:val="18"/>
                <w:szCs w:val="18"/>
              </w:rPr>
            </w:pPr>
            <w:r w:rsidRPr="008A0638">
              <w:rPr>
                <w:rFonts w:ascii="Arial" w:hAnsi="Arial" w:cs="Arial"/>
                <w:b/>
                <w:sz w:val="18"/>
                <w:szCs w:val="18"/>
              </w:rPr>
              <w:t>10</w:t>
            </w:r>
          </w:p>
        </w:tc>
        <w:tc>
          <w:tcPr>
            <w:tcW w:w="1842" w:type="dxa"/>
          </w:tcPr>
          <w:p w:rsidR="008B5EC6" w:rsidRPr="008A0638" w:rsidRDefault="008B5EC6" w:rsidP="00892FBE">
            <w:pPr>
              <w:tabs>
                <w:tab w:val="left" w:pos="0"/>
                <w:tab w:val="left" w:pos="851"/>
              </w:tabs>
              <w:jc w:val="center"/>
              <w:rPr>
                <w:rFonts w:ascii="Arial" w:hAnsi="Arial" w:cs="Arial"/>
                <w:b/>
                <w:sz w:val="18"/>
                <w:szCs w:val="18"/>
              </w:rPr>
            </w:pPr>
          </w:p>
          <w:p w:rsidR="008B5EC6" w:rsidRPr="008A0638" w:rsidRDefault="008B5EC6" w:rsidP="00892FBE">
            <w:pPr>
              <w:tabs>
                <w:tab w:val="left" w:pos="0"/>
                <w:tab w:val="left" w:pos="851"/>
              </w:tabs>
              <w:jc w:val="center"/>
              <w:rPr>
                <w:rFonts w:ascii="Arial" w:hAnsi="Arial" w:cs="Arial"/>
                <w:b/>
                <w:sz w:val="18"/>
                <w:szCs w:val="18"/>
              </w:rPr>
            </w:pPr>
          </w:p>
          <w:p w:rsidR="008B5EC6" w:rsidRPr="008A0638" w:rsidRDefault="008B5EC6" w:rsidP="00892FBE">
            <w:pPr>
              <w:tabs>
                <w:tab w:val="left" w:pos="0"/>
                <w:tab w:val="left" w:pos="851"/>
              </w:tabs>
              <w:jc w:val="center"/>
              <w:rPr>
                <w:rFonts w:ascii="Arial" w:hAnsi="Arial" w:cs="Arial"/>
                <w:b/>
                <w:sz w:val="18"/>
                <w:szCs w:val="18"/>
              </w:rPr>
            </w:pPr>
            <w:r w:rsidRPr="008A0638">
              <w:rPr>
                <w:rFonts w:ascii="Arial" w:hAnsi="Arial" w:cs="Arial"/>
                <w:b/>
                <w:sz w:val="18"/>
                <w:szCs w:val="18"/>
              </w:rPr>
              <w:t>Serviço</w:t>
            </w:r>
          </w:p>
        </w:tc>
      </w:tr>
      <w:tr w:rsidR="008B5EC6" w:rsidRPr="008A0638" w:rsidTr="008B5EC6">
        <w:tc>
          <w:tcPr>
            <w:tcW w:w="817" w:type="dxa"/>
          </w:tcPr>
          <w:p w:rsidR="008B5EC6" w:rsidRPr="008A0638" w:rsidRDefault="008B5EC6" w:rsidP="00892FBE">
            <w:pPr>
              <w:tabs>
                <w:tab w:val="left" w:pos="0"/>
                <w:tab w:val="left" w:pos="851"/>
              </w:tabs>
              <w:jc w:val="center"/>
              <w:rPr>
                <w:rFonts w:ascii="Arial" w:hAnsi="Arial" w:cs="Arial"/>
                <w:b/>
                <w:sz w:val="18"/>
                <w:szCs w:val="18"/>
              </w:rPr>
            </w:pPr>
            <w:proofErr w:type="gramStart"/>
            <w:r w:rsidRPr="008A0638">
              <w:rPr>
                <w:rFonts w:ascii="Arial" w:hAnsi="Arial" w:cs="Arial"/>
                <w:b/>
                <w:sz w:val="18"/>
                <w:szCs w:val="18"/>
              </w:rPr>
              <w:t>2</w:t>
            </w:r>
            <w:proofErr w:type="gramEnd"/>
          </w:p>
        </w:tc>
        <w:tc>
          <w:tcPr>
            <w:tcW w:w="4536" w:type="dxa"/>
          </w:tcPr>
          <w:p w:rsidR="00350336" w:rsidRPr="008A0638" w:rsidRDefault="008B5EC6" w:rsidP="00350336">
            <w:pPr>
              <w:tabs>
                <w:tab w:val="left" w:pos="0"/>
                <w:tab w:val="left" w:pos="851"/>
              </w:tabs>
              <w:jc w:val="both"/>
              <w:rPr>
                <w:rFonts w:ascii="Arial" w:hAnsi="Arial" w:cs="Arial"/>
                <w:b/>
                <w:sz w:val="18"/>
                <w:szCs w:val="18"/>
              </w:rPr>
            </w:pPr>
            <w:r w:rsidRPr="008A0638">
              <w:rPr>
                <w:rFonts w:ascii="Arial" w:hAnsi="Arial" w:cs="Arial"/>
                <w:b/>
                <w:sz w:val="18"/>
                <w:szCs w:val="18"/>
              </w:rPr>
              <w:t xml:space="preserve">Vulcanização pneu </w:t>
            </w:r>
            <w:r w:rsidR="00350336">
              <w:rPr>
                <w:rFonts w:ascii="Arial" w:hAnsi="Arial" w:cs="Arial"/>
                <w:b/>
                <w:sz w:val="18"/>
                <w:szCs w:val="18"/>
              </w:rPr>
              <w:t>14-17,5</w:t>
            </w:r>
          </w:p>
        </w:tc>
        <w:tc>
          <w:tcPr>
            <w:tcW w:w="1418" w:type="dxa"/>
          </w:tcPr>
          <w:p w:rsidR="008B5EC6" w:rsidRPr="008A0638" w:rsidRDefault="008B5EC6" w:rsidP="00892FBE">
            <w:pPr>
              <w:tabs>
                <w:tab w:val="left" w:pos="0"/>
                <w:tab w:val="left" w:pos="851"/>
              </w:tabs>
              <w:jc w:val="center"/>
              <w:rPr>
                <w:rFonts w:ascii="Arial" w:hAnsi="Arial" w:cs="Arial"/>
                <w:b/>
                <w:sz w:val="18"/>
                <w:szCs w:val="18"/>
              </w:rPr>
            </w:pPr>
            <w:r w:rsidRPr="008A0638">
              <w:rPr>
                <w:rFonts w:ascii="Arial" w:hAnsi="Arial" w:cs="Arial"/>
                <w:b/>
                <w:sz w:val="18"/>
                <w:szCs w:val="18"/>
              </w:rPr>
              <w:t>06</w:t>
            </w:r>
          </w:p>
        </w:tc>
        <w:tc>
          <w:tcPr>
            <w:tcW w:w="1842" w:type="dxa"/>
          </w:tcPr>
          <w:p w:rsidR="008B5EC6" w:rsidRPr="008A0638" w:rsidRDefault="008B5EC6" w:rsidP="00892FBE">
            <w:pPr>
              <w:tabs>
                <w:tab w:val="left" w:pos="0"/>
                <w:tab w:val="left" w:pos="851"/>
              </w:tabs>
              <w:jc w:val="center"/>
              <w:rPr>
                <w:rFonts w:ascii="Arial" w:hAnsi="Arial" w:cs="Arial"/>
                <w:b/>
                <w:sz w:val="18"/>
                <w:szCs w:val="18"/>
              </w:rPr>
            </w:pPr>
            <w:r w:rsidRPr="008A0638">
              <w:rPr>
                <w:rFonts w:ascii="Arial" w:hAnsi="Arial" w:cs="Arial"/>
                <w:b/>
                <w:sz w:val="18"/>
                <w:szCs w:val="18"/>
              </w:rPr>
              <w:t>Serviço</w:t>
            </w:r>
          </w:p>
        </w:tc>
      </w:tr>
      <w:tr w:rsidR="008B5EC6" w:rsidRPr="008731F5" w:rsidTr="008B5EC6">
        <w:tc>
          <w:tcPr>
            <w:tcW w:w="817" w:type="dxa"/>
          </w:tcPr>
          <w:p w:rsidR="008B5EC6" w:rsidRPr="008A0638" w:rsidRDefault="008B5EC6" w:rsidP="00892FBE">
            <w:pPr>
              <w:tabs>
                <w:tab w:val="left" w:pos="0"/>
                <w:tab w:val="left" w:pos="851"/>
              </w:tabs>
              <w:jc w:val="center"/>
              <w:rPr>
                <w:rFonts w:ascii="Arial" w:hAnsi="Arial" w:cs="Arial"/>
                <w:b/>
                <w:sz w:val="18"/>
                <w:szCs w:val="18"/>
              </w:rPr>
            </w:pPr>
          </w:p>
          <w:p w:rsidR="008B5EC6" w:rsidRPr="008A0638" w:rsidRDefault="008B5EC6" w:rsidP="00892FBE">
            <w:pPr>
              <w:tabs>
                <w:tab w:val="left" w:pos="0"/>
                <w:tab w:val="left" w:pos="851"/>
              </w:tabs>
              <w:jc w:val="center"/>
              <w:rPr>
                <w:rFonts w:ascii="Arial" w:hAnsi="Arial" w:cs="Arial"/>
                <w:b/>
                <w:sz w:val="18"/>
                <w:szCs w:val="18"/>
              </w:rPr>
            </w:pPr>
            <w:proofErr w:type="gramStart"/>
            <w:r w:rsidRPr="008A0638">
              <w:rPr>
                <w:rFonts w:ascii="Arial" w:hAnsi="Arial" w:cs="Arial"/>
                <w:b/>
                <w:sz w:val="18"/>
                <w:szCs w:val="18"/>
              </w:rPr>
              <w:t>3</w:t>
            </w:r>
            <w:proofErr w:type="gramEnd"/>
          </w:p>
        </w:tc>
        <w:tc>
          <w:tcPr>
            <w:tcW w:w="4536" w:type="dxa"/>
          </w:tcPr>
          <w:p w:rsidR="008B5EC6" w:rsidRPr="008A0638" w:rsidRDefault="008B5EC6" w:rsidP="00892FBE">
            <w:pPr>
              <w:tabs>
                <w:tab w:val="left" w:pos="0"/>
                <w:tab w:val="left" w:pos="851"/>
              </w:tabs>
              <w:jc w:val="both"/>
              <w:rPr>
                <w:rFonts w:ascii="Arial" w:hAnsi="Arial" w:cs="Arial"/>
                <w:b/>
                <w:sz w:val="18"/>
                <w:szCs w:val="18"/>
              </w:rPr>
            </w:pPr>
            <w:r w:rsidRPr="008A0638">
              <w:rPr>
                <w:rFonts w:ascii="Arial" w:hAnsi="Arial" w:cs="Arial"/>
                <w:b/>
                <w:sz w:val="18"/>
                <w:szCs w:val="18"/>
              </w:rPr>
              <w:t>Conserto interno denominado RAC</w:t>
            </w:r>
          </w:p>
        </w:tc>
        <w:tc>
          <w:tcPr>
            <w:tcW w:w="1418" w:type="dxa"/>
          </w:tcPr>
          <w:p w:rsidR="008B5EC6" w:rsidRPr="008A0638" w:rsidRDefault="008B5EC6" w:rsidP="00892FBE">
            <w:pPr>
              <w:tabs>
                <w:tab w:val="left" w:pos="0"/>
                <w:tab w:val="left" w:pos="851"/>
              </w:tabs>
              <w:jc w:val="center"/>
              <w:rPr>
                <w:rFonts w:ascii="Arial" w:hAnsi="Arial" w:cs="Arial"/>
                <w:b/>
                <w:sz w:val="18"/>
                <w:szCs w:val="18"/>
              </w:rPr>
            </w:pPr>
          </w:p>
          <w:p w:rsidR="008B5EC6" w:rsidRPr="008A0638" w:rsidRDefault="008B5EC6" w:rsidP="00892FBE">
            <w:pPr>
              <w:tabs>
                <w:tab w:val="left" w:pos="0"/>
                <w:tab w:val="left" w:pos="851"/>
              </w:tabs>
              <w:jc w:val="center"/>
              <w:rPr>
                <w:rFonts w:ascii="Arial" w:hAnsi="Arial" w:cs="Arial"/>
                <w:b/>
                <w:sz w:val="18"/>
                <w:szCs w:val="18"/>
              </w:rPr>
            </w:pPr>
            <w:r w:rsidRPr="008A0638">
              <w:rPr>
                <w:rFonts w:ascii="Arial" w:hAnsi="Arial" w:cs="Arial"/>
                <w:b/>
                <w:sz w:val="18"/>
                <w:szCs w:val="18"/>
              </w:rPr>
              <w:t>20</w:t>
            </w:r>
          </w:p>
        </w:tc>
        <w:tc>
          <w:tcPr>
            <w:tcW w:w="1842" w:type="dxa"/>
          </w:tcPr>
          <w:p w:rsidR="008B5EC6" w:rsidRPr="008A0638" w:rsidRDefault="008B5EC6" w:rsidP="00892FBE">
            <w:pPr>
              <w:tabs>
                <w:tab w:val="left" w:pos="0"/>
                <w:tab w:val="left" w:pos="851"/>
              </w:tabs>
              <w:jc w:val="center"/>
              <w:rPr>
                <w:rFonts w:ascii="Arial" w:hAnsi="Arial" w:cs="Arial"/>
                <w:b/>
                <w:sz w:val="18"/>
                <w:szCs w:val="18"/>
              </w:rPr>
            </w:pPr>
          </w:p>
          <w:p w:rsidR="008B5EC6" w:rsidRPr="008A0638" w:rsidRDefault="008B5EC6" w:rsidP="00892FBE">
            <w:pPr>
              <w:tabs>
                <w:tab w:val="left" w:pos="0"/>
                <w:tab w:val="left" w:pos="851"/>
              </w:tabs>
              <w:jc w:val="center"/>
              <w:rPr>
                <w:rFonts w:ascii="Arial" w:hAnsi="Arial" w:cs="Arial"/>
                <w:b/>
                <w:sz w:val="18"/>
                <w:szCs w:val="18"/>
              </w:rPr>
            </w:pPr>
            <w:r w:rsidRPr="008A0638">
              <w:rPr>
                <w:rFonts w:ascii="Arial" w:hAnsi="Arial" w:cs="Arial"/>
                <w:b/>
                <w:sz w:val="18"/>
                <w:szCs w:val="18"/>
              </w:rPr>
              <w:t>Serviço</w:t>
            </w:r>
          </w:p>
        </w:tc>
      </w:tr>
    </w:tbl>
    <w:p w:rsidR="008B5EC6" w:rsidRPr="008E320A" w:rsidRDefault="008B5EC6" w:rsidP="008B5EC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1</w:t>
      </w:r>
      <w:r>
        <w:rPr>
          <w:rFonts w:ascii="Arial" w:hAnsi="Arial" w:cs="Arial"/>
          <w:b/>
          <w:sz w:val="18"/>
          <w:szCs w:val="18"/>
        </w:rPr>
        <w:t>1</w:t>
      </w:r>
      <w:r w:rsidRPr="008E320A">
        <w:rPr>
          <w:rFonts w:ascii="Arial" w:hAnsi="Arial" w:cs="Arial"/>
          <w:b/>
          <w:sz w:val="18"/>
          <w:szCs w:val="18"/>
        </w:rPr>
        <w:t xml:space="preserve"> – Pneu 900R 20 borrachudo</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36"/>
        <w:gridCol w:w="1418"/>
        <w:gridCol w:w="1842"/>
      </w:tblGrid>
      <w:tr w:rsidR="00E104E9" w:rsidRPr="008E320A" w:rsidTr="00E104E9">
        <w:tc>
          <w:tcPr>
            <w:tcW w:w="817" w:type="dxa"/>
          </w:tcPr>
          <w:p w:rsidR="00E104E9" w:rsidRPr="008E320A" w:rsidRDefault="00E104E9" w:rsidP="00892FBE">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4536" w:type="dxa"/>
          </w:tcPr>
          <w:p w:rsidR="00E104E9" w:rsidRPr="008E320A" w:rsidRDefault="00E104E9" w:rsidP="00892FBE">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1418" w:type="dxa"/>
          </w:tcPr>
          <w:p w:rsidR="00E104E9" w:rsidRPr="008E320A" w:rsidRDefault="00E104E9" w:rsidP="00E104E9">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1842" w:type="dxa"/>
          </w:tcPr>
          <w:p w:rsidR="00E104E9" w:rsidRPr="008E320A" w:rsidRDefault="00E104E9" w:rsidP="00E104E9">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r>
      <w:tr w:rsidR="00E104E9" w:rsidRPr="008E320A" w:rsidTr="00E104E9">
        <w:tc>
          <w:tcPr>
            <w:tcW w:w="817" w:type="dxa"/>
          </w:tcPr>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4536" w:type="dxa"/>
          </w:tcPr>
          <w:p w:rsidR="00E104E9" w:rsidRPr="008E320A" w:rsidRDefault="00E104E9" w:rsidP="00892FBE">
            <w:pPr>
              <w:tabs>
                <w:tab w:val="left" w:pos="0"/>
                <w:tab w:val="left" w:pos="851"/>
              </w:tabs>
              <w:rPr>
                <w:rFonts w:ascii="Arial" w:hAnsi="Arial" w:cs="Arial"/>
                <w:b/>
                <w:sz w:val="18"/>
                <w:szCs w:val="18"/>
              </w:rPr>
            </w:pPr>
            <w:r w:rsidRPr="008E320A">
              <w:rPr>
                <w:rFonts w:ascii="Arial" w:hAnsi="Arial" w:cs="Arial"/>
                <w:b/>
                <w:sz w:val="18"/>
                <w:szCs w:val="18"/>
              </w:rPr>
              <w:t xml:space="preserve">Recapagem pneu 900 R 20 borrachudo, </w:t>
            </w:r>
            <w:r>
              <w:rPr>
                <w:rFonts w:ascii="Arial" w:hAnsi="Arial" w:cs="Arial"/>
                <w:b/>
                <w:sz w:val="18"/>
                <w:szCs w:val="18"/>
              </w:rPr>
              <w:t>com profundidade mínima do sulco de 20 mm, obedecendo preferencialmente o desenho do pneu.</w:t>
            </w:r>
          </w:p>
        </w:tc>
        <w:tc>
          <w:tcPr>
            <w:tcW w:w="1418" w:type="dxa"/>
          </w:tcPr>
          <w:p w:rsidR="00E104E9" w:rsidRDefault="00E104E9" w:rsidP="00892FBE">
            <w:pPr>
              <w:tabs>
                <w:tab w:val="left" w:pos="0"/>
                <w:tab w:val="left" w:pos="851"/>
              </w:tabs>
              <w:jc w:val="both"/>
              <w:rPr>
                <w:rFonts w:ascii="Arial" w:hAnsi="Arial" w:cs="Arial"/>
                <w:b/>
                <w:sz w:val="18"/>
                <w:szCs w:val="18"/>
              </w:rPr>
            </w:pPr>
          </w:p>
          <w:p w:rsidR="00E104E9" w:rsidRDefault="00E104E9" w:rsidP="00892FBE">
            <w:pPr>
              <w:tabs>
                <w:tab w:val="left" w:pos="0"/>
                <w:tab w:val="left" w:pos="851"/>
              </w:tabs>
              <w:jc w:val="both"/>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10</w:t>
            </w:r>
          </w:p>
        </w:tc>
        <w:tc>
          <w:tcPr>
            <w:tcW w:w="1842" w:type="dxa"/>
          </w:tcPr>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E104E9" w:rsidRPr="008E320A" w:rsidTr="00E104E9">
        <w:tc>
          <w:tcPr>
            <w:tcW w:w="817" w:type="dxa"/>
          </w:tcPr>
          <w:p w:rsidR="00E104E9" w:rsidRPr="008E320A" w:rsidRDefault="00E104E9"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4536" w:type="dxa"/>
          </w:tcPr>
          <w:p w:rsidR="00E104E9" w:rsidRPr="008E320A" w:rsidRDefault="00E104E9" w:rsidP="00892FBE">
            <w:pPr>
              <w:tabs>
                <w:tab w:val="left" w:pos="0"/>
                <w:tab w:val="left" w:pos="851"/>
              </w:tabs>
              <w:rPr>
                <w:rFonts w:ascii="Arial" w:hAnsi="Arial" w:cs="Arial"/>
                <w:b/>
                <w:sz w:val="18"/>
                <w:szCs w:val="18"/>
              </w:rPr>
            </w:pPr>
            <w:r w:rsidRPr="008E320A">
              <w:rPr>
                <w:rFonts w:ascii="Arial" w:hAnsi="Arial" w:cs="Arial"/>
                <w:b/>
                <w:sz w:val="18"/>
                <w:szCs w:val="18"/>
              </w:rPr>
              <w:t>Vulcanização pneu 900 R 20</w:t>
            </w:r>
          </w:p>
        </w:tc>
        <w:tc>
          <w:tcPr>
            <w:tcW w:w="1418" w:type="dxa"/>
          </w:tcPr>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1842" w:type="dxa"/>
          </w:tcPr>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E104E9" w:rsidRPr="008E320A" w:rsidTr="00E104E9">
        <w:tc>
          <w:tcPr>
            <w:tcW w:w="817" w:type="dxa"/>
          </w:tcPr>
          <w:p w:rsidR="00E104E9" w:rsidRDefault="00E104E9" w:rsidP="00892FBE">
            <w:pPr>
              <w:tabs>
                <w:tab w:val="left" w:pos="0"/>
                <w:tab w:val="left" w:pos="851"/>
              </w:tabs>
              <w:jc w:val="both"/>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4536" w:type="dxa"/>
          </w:tcPr>
          <w:p w:rsidR="00E104E9" w:rsidRPr="008E320A" w:rsidRDefault="00E104E9" w:rsidP="00892FB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1418" w:type="dxa"/>
          </w:tcPr>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1842" w:type="dxa"/>
          </w:tcPr>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bl>
    <w:p w:rsidR="008B5EC6" w:rsidRPr="008E320A" w:rsidRDefault="008B5EC6" w:rsidP="008B5EC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1</w:t>
      </w:r>
      <w:r>
        <w:rPr>
          <w:rFonts w:ascii="Arial" w:hAnsi="Arial" w:cs="Arial"/>
          <w:b/>
          <w:sz w:val="18"/>
          <w:szCs w:val="18"/>
        </w:rPr>
        <w:t>2</w:t>
      </w:r>
      <w:r w:rsidRPr="008E320A">
        <w:rPr>
          <w:rFonts w:ascii="Arial" w:hAnsi="Arial" w:cs="Arial"/>
          <w:b/>
          <w:sz w:val="18"/>
          <w:szCs w:val="18"/>
        </w:rPr>
        <w:t xml:space="preserve"> – Pneu 295/80 R 22,5</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36"/>
        <w:gridCol w:w="1418"/>
        <w:gridCol w:w="1842"/>
      </w:tblGrid>
      <w:tr w:rsidR="00E104E9" w:rsidRPr="008E320A" w:rsidTr="00E104E9">
        <w:tc>
          <w:tcPr>
            <w:tcW w:w="817" w:type="dxa"/>
          </w:tcPr>
          <w:p w:rsidR="00E104E9" w:rsidRPr="008E320A" w:rsidRDefault="00E104E9" w:rsidP="00892FBE">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4536" w:type="dxa"/>
          </w:tcPr>
          <w:p w:rsidR="00E104E9" w:rsidRPr="008E320A" w:rsidRDefault="00E104E9" w:rsidP="00892FBE">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1418" w:type="dxa"/>
          </w:tcPr>
          <w:p w:rsidR="00E104E9" w:rsidRPr="008E320A" w:rsidRDefault="00E104E9" w:rsidP="00E104E9">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1842" w:type="dxa"/>
          </w:tcPr>
          <w:p w:rsidR="00E104E9" w:rsidRPr="008E320A" w:rsidRDefault="00E104E9" w:rsidP="00E104E9">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r>
      <w:tr w:rsidR="00E104E9" w:rsidRPr="008E320A" w:rsidTr="00E104E9">
        <w:tc>
          <w:tcPr>
            <w:tcW w:w="817" w:type="dxa"/>
          </w:tcPr>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4536" w:type="dxa"/>
          </w:tcPr>
          <w:p w:rsidR="00E104E9" w:rsidRPr="008E320A" w:rsidRDefault="00E104E9" w:rsidP="00892FBE">
            <w:pPr>
              <w:tabs>
                <w:tab w:val="left" w:pos="0"/>
                <w:tab w:val="left" w:pos="851"/>
              </w:tabs>
              <w:rPr>
                <w:rFonts w:ascii="Arial" w:hAnsi="Arial" w:cs="Arial"/>
                <w:b/>
                <w:sz w:val="18"/>
                <w:szCs w:val="18"/>
              </w:rPr>
            </w:pPr>
            <w:r w:rsidRPr="008E320A">
              <w:rPr>
                <w:rFonts w:ascii="Arial" w:hAnsi="Arial" w:cs="Arial"/>
                <w:b/>
                <w:sz w:val="18"/>
                <w:szCs w:val="18"/>
              </w:rPr>
              <w:t xml:space="preserve">Recapagem pneu 295/80 R 22,5, </w:t>
            </w:r>
            <w:r>
              <w:rPr>
                <w:rFonts w:ascii="Arial" w:hAnsi="Arial" w:cs="Arial"/>
                <w:b/>
                <w:sz w:val="18"/>
                <w:szCs w:val="18"/>
              </w:rPr>
              <w:t>com profundidade mínima do sulco de 25 mm, obedecendo preferencialmente o desenho do pneu.</w:t>
            </w:r>
            <w:r w:rsidRPr="008E320A">
              <w:rPr>
                <w:rFonts w:ascii="Arial" w:hAnsi="Arial" w:cs="Arial"/>
                <w:b/>
                <w:sz w:val="18"/>
                <w:szCs w:val="18"/>
              </w:rPr>
              <w:t>.</w:t>
            </w:r>
          </w:p>
        </w:tc>
        <w:tc>
          <w:tcPr>
            <w:tcW w:w="1418" w:type="dxa"/>
          </w:tcPr>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r>
              <w:rPr>
                <w:rFonts w:ascii="Arial" w:hAnsi="Arial" w:cs="Arial"/>
                <w:b/>
                <w:sz w:val="18"/>
                <w:szCs w:val="18"/>
              </w:rPr>
              <w:t>22</w:t>
            </w:r>
          </w:p>
        </w:tc>
        <w:tc>
          <w:tcPr>
            <w:tcW w:w="1842" w:type="dxa"/>
          </w:tcPr>
          <w:p w:rsidR="00E104E9" w:rsidRDefault="00E104E9" w:rsidP="00892FBE">
            <w:pPr>
              <w:tabs>
                <w:tab w:val="left" w:pos="0"/>
                <w:tab w:val="left" w:pos="851"/>
              </w:tabs>
              <w:jc w:val="both"/>
              <w:rPr>
                <w:rFonts w:ascii="Arial" w:hAnsi="Arial" w:cs="Arial"/>
                <w:b/>
                <w:sz w:val="18"/>
                <w:szCs w:val="18"/>
              </w:rPr>
            </w:pPr>
          </w:p>
          <w:p w:rsidR="00E104E9" w:rsidRDefault="00E104E9" w:rsidP="00892FBE">
            <w:pPr>
              <w:tabs>
                <w:tab w:val="left" w:pos="0"/>
                <w:tab w:val="left" w:pos="851"/>
              </w:tabs>
              <w:jc w:val="both"/>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E104E9" w:rsidRPr="008E320A" w:rsidTr="00E104E9">
        <w:tc>
          <w:tcPr>
            <w:tcW w:w="817" w:type="dxa"/>
          </w:tcPr>
          <w:p w:rsidR="00E104E9" w:rsidRPr="008E320A" w:rsidRDefault="00E104E9"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4536" w:type="dxa"/>
          </w:tcPr>
          <w:p w:rsidR="00E104E9" w:rsidRPr="008E320A" w:rsidRDefault="00E104E9" w:rsidP="00892FBE">
            <w:pPr>
              <w:tabs>
                <w:tab w:val="left" w:pos="0"/>
                <w:tab w:val="left" w:pos="851"/>
              </w:tabs>
              <w:rPr>
                <w:rFonts w:ascii="Arial" w:hAnsi="Arial" w:cs="Arial"/>
                <w:b/>
                <w:sz w:val="18"/>
                <w:szCs w:val="18"/>
              </w:rPr>
            </w:pPr>
            <w:r w:rsidRPr="008E320A">
              <w:rPr>
                <w:rFonts w:ascii="Arial" w:hAnsi="Arial" w:cs="Arial"/>
                <w:b/>
                <w:sz w:val="18"/>
                <w:szCs w:val="18"/>
              </w:rPr>
              <w:t>Vulcanização pneu 295/80 R 22,5</w:t>
            </w:r>
          </w:p>
        </w:tc>
        <w:tc>
          <w:tcPr>
            <w:tcW w:w="1418" w:type="dxa"/>
          </w:tcPr>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10</w:t>
            </w:r>
          </w:p>
        </w:tc>
        <w:tc>
          <w:tcPr>
            <w:tcW w:w="1842" w:type="dxa"/>
          </w:tcPr>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E104E9" w:rsidRPr="008E320A" w:rsidTr="00E104E9">
        <w:trPr>
          <w:trHeight w:val="272"/>
        </w:trPr>
        <w:tc>
          <w:tcPr>
            <w:tcW w:w="817" w:type="dxa"/>
          </w:tcPr>
          <w:p w:rsidR="00E104E9" w:rsidRPr="008E320A" w:rsidRDefault="00E104E9"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4536" w:type="dxa"/>
          </w:tcPr>
          <w:p w:rsidR="00E104E9" w:rsidRPr="008E320A" w:rsidRDefault="00E104E9" w:rsidP="00892FB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1418" w:type="dxa"/>
          </w:tcPr>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32</w:t>
            </w:r>
          </w:p>
        </w:tc>
        <w:tc>
          <w:tcPr>
            <w:tcW w:w="1842" w:type="dxa"/>
          </w:tcPr>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bl>
    <w:p w:rsidR="008B5EC6" w:rsidRPr="008E320A" w:rsidRDefault="008B5EC6" w:rsidP="008B5EC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lastRenderedPageBreak/>
        <w:t>LOTE 1</w:t>
      </w:r>
      <w:r>
        <w:rPr>
          <w:rFonts w:ascii="Arial" w:hAnsi="Arial" w:cs="Arial"/>
          <w:b/>
          <w:sz w:val="18"/>
          <w:szCs w:val="18"/>
        </w:rPr>
        <w:t>3</w:t>
      </w:r>
      <w:r w:rsidRPr="008E320A">
        <w:rPr>
          <w:rFonts w:ascii="Arial" w:hAnsi="Arial" w:cs="Arial"/>
          <w:b/>
          <w:sz w:val="18"/>
          <w:szCs w:val="18"/>
        </w:rPr>
        <w:t xml:space="preserve"> – Pneu 1.400/24</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36"/>
        <w:gridCol w:w="1418"/>
        <w:gridCol w:w="1842"/>
      </w:tblGrid>
      <w:tr w:rsidR="00E104E9" w:rsidRPr="008E320A" w:rsidTr="00E104E9">
        <w:tc>
          <w:tcPr>
            <w:tcW w:w="817" w:type="dxa"/>
          </w:tcPr>
          <w:p w:rsidR="00E104E9" w:rsidRPr="008E320A" w:rsidRDefault="00E104E9" w:rsidP="00892FBE">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4536" w:type="dxa"/>
          </w:tcPr>
          <w:p w:rsidR="00E104E9" w:rsidRPr="008E320A" w:rsidRDefault="00E104E9" w:rsidP="00892FBE">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1418" w:type="dxa"/>
          </w:tcPr>
          <w:p w:rsidR="00E104E9" w:rsidRPr="008E320A" w:rsidRDefault="00E104E9" w:rsidP="00E104E9">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1842" w:type="dxa"/>
          </w:tcPr>
          <w:p w:rsidR="00E104E9" w:rsidRPr="008E320A" w:rsidRDefault="00E104E9" w:rsidP="00E104E9">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r>
      <w:tr w:rsidR="00E104E9" w:rsidRPr="008E320A" w:rsidTr="00E104E9">
        <w:tc>
          <w:tcPr>
            <w:tcW w:w="817" w:type="dxa"/>
          </w:tcPr>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4536" w:type="dxa"/>
          </w:tcPr>
          <w:p w:rsidR="00E104E9" w:rsidRPr="008E320A" w:rsidRDefault="00E104E9" w:rsidP="00892FBE">
            <w:pPr>
              <w:tabs>
                <w:tab w:val="left" w:pos="0"/>
                <w:tab w:val="left" w:pos="851"/>
              </w:tabs>
              <w:jc w:val="both"/>
              <w:rPr>
                <w:rFonts w:ascii="Arial" w:hAnsi="Arial" w:cs="Arial"/>
                <w:b/>
                <w:sz w:val="18"/>
                <w:szCs w:val="18"/>
              </w:rPr>
            </w:pPr>
            <w:r w:rsidRPr="008E320A">
              <w:rPr>
                <w:rFonts w:ascii="Arial" w:hAnsi="Arial" w:cs="Arial"/>
                <w:b/>
                <w:sz w:val="18"/>
                <w:szCs w:val="18"/>
              </w:rPr>
              <w:t xml:space="preserve">Recauchutagem pneu 1.400/24 borrachudo, </w:t>
            </w:r>
            <w:r>
              <w:rPr>
                <w:rFonts w:ascii="Arial" w:hAnsi="Arial" w:cs="Arial"/>
                <w:b/>
                <w:sz w:val="18"/>
                <w:szCs w:val="18"/>
              </w:rPr>
              <w:t>com profundidade mínima do sulco de 25 mm, obedecendo preferencialmente o desenho do pneu.</w:t>
            </w:r>
          </w:p>
        </w:tc>
        <w:tc>
          <w:tcPr>
            <w:tcW w:w="1418" w:type="dxa"/>
          </w:tcPr>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12</w:t>
            </w:r>
          </w:p>
        </w:tc>
        <w:tc>
          <w:tcPr>
            <w:tcW w:w="1842" w:type="dxa"/>
          </w:tcPr>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E104E9" w:rsidRPr="008E320A" w:rsidTr="00E104E9">
        <w:tc>
          <w:tcPr>
            <w:tcW w:w="817" w:type="dxa"/>
          </w:tcPr>
          <w:p w:rsidR="00E104E9" w:rsidRPr="008E320A" w:rsidRDefault="00E104E9"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4536" w:type="dxa"/>
          </w:tcPr>
          <w:p w:rsidR="00E104E9" w:rsidRPr="008E320A" w:rsidRDefault="00E104E9" w:rsidP="00892FBE">
            <w:pPr>
              <w:tabs>
                <w:tab w:val="left" w:pos="0"/>
                <w:tab w:val="left" w:pos="851"/>
              </w:tabs>
              <w:jc w:val="both"/>
              <w:rPr>
                <w:rFonts w:ascii="Arial" w:hAnsi="Arial" w:cs="Arial"/>
                <w:b/>
                <w:sz w:val="18"/>
                <w:szCs w:val="18"/>
              </w:rPr>
            </w:pPr>
            <w:r w:rsidRPr="008E320A">
              <w:rPr>
                <w:rFonts w:ascii="Arial" w:hAnsi="Arial" w:cs="Arial"/>
                <w:b/>
                <w:sz w:val="18"/>
                <w:szCs w:val="18"/>
              </w:rPr>
              <w:t xml:space="preserve">Vulcanização pneu 1.400/24 </w:t>
            </w:r>
          </w:p>
        </w:tc>
        <w:tc>
          <w:tcPr>
            <w:tcW w:w="1418" w:type="dxa"/>
          </w:tcPr>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08</w:t>
            </w:r>
          </w:p>
        </w:tc>
        <w:tc>
          <w:tcPr>
            <w:tcW w:w="1842" w:type="dxa"/>
          </w:tcPr>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E104E9" w:rsidRPr="008E320A" w:rsidTr="00E104E9">
        <w:tc>
          <w:tcPr>
            <w:tcW w:w="817" w:type="dxa"/>
          </w:tcPr>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4536" w:type="dxa"/>
          </w:tcPr>
          <w:p w:rsidR="00E104E9" w:rsidRPr="008E320A" w:rsidRDefault="00E104E9" w:rsidP="00892FBE">
            <w:pPr>
              <w:tabs>
                <w:tab w:val="left" w:pos="0"/>
                <w:tab w:val="left" w:pos="851"/>
              </w:tabs>
              <w:jc w:val="both"/>
              <w:rPr>
                <w:rFonts w:ascii="Arial" w:hAnsi="Arial" w:cs="Arial"/>
                <w:b/>
                <w:sz w:val="18"/>
                <w:szCs w:val="18"/>
              </w:rPr>
            </w:pPr>
            <w:r w:rsidRPr="008E320A">
              <w:rPr>
                <w:rFonts w:ascii="Arial" w:hAnsi="Arial" w:cs="Arial"/>
                <w:b/>
                <w:sz w:val="18"/>
                <w:szCs w:val="18"/>
              </w:rPr>
              <w:t>Conserto interno denominado RAC</w:t>
            </w:r>
          </w:p>
        </w:tc>
        <w:tc>
          <w:tcPr>
            <w:tcW w:w="1418" w:type="dxa"/>
          </w:tcPr>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24</w:t>
            </w:r>
          </w:p>
        </w:tc>
        <w:tc>
          <w:tcPr>
            <w:tcW w:w="1842" w:type="dxa"/>
          </w:tcPr>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bl>
    <w:p w:rsidR="008B5EC6" w:rsidRPr="008E320A" w:rsidRDefault="008B5EC6" w:rsidP="008B5EC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1</w:t>
      </w:r>
      <w:r>
        <w:rPr>
          <w:rFonts w:ascii="Arial" w:hAnsi="Arial" w:cs="Arial"/>
          <w:b/>
          <w:sz w:val="18"/>
          <w:szCs w:val="18"/>
        </w:rPr>
        <w:t>4</w:t>
      </w:r>
      <w:r w:rsidRPr="008E320A">
        <w:rPr>
          <w:rFonts w:ascii="Arial" w:hAnsi="Arial" w:cs="Arial"/>
          <w:b/>
          <w:sz w:val="18"/>
          <w:szCs w:val="18"/>
        </w:rPr>
        <w:t xml:space="preserve"> – Pneu 12-16.5, 12 lonas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36"/>
        <w:gridCol w:w="1418"/>
        <w:gridCol w:w="1842"/>
      </w:tblGrid>
      <w:tr w:rsidR="00E104E9" w:rsidRPr="008E320A" w:rsidTr="00E104E9">
        <w:tc>
          <w:tcPr>
            <w:tcW w:w="817" w:type="dxa"/>
          </w:tcPr>
          <w:p w:rsidR="00E104E9" w:rsidRPr="008E320A" w:rsidRDefault="00E104E9" w:rsidP="00892FBE">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4536" w:type="dxa"/>
          </w:tcPr>
          <w:p w:rsidR="00E104E9" w:rsidRPr="008E320A" w:rsidRDefault="00E104E9" w:rsidP="00892FBE">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1418" w:type="dxa"/>
          </w:tcPr>
          <w:p w:rsidR="00E104E9" w:rsidRPr="008E320A" w:rsidRDefault="00E104E9" w:rsidP="00E104E9">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1842" w:type="dxa"/>
          </w:tcPr>
          <w:p w:rsidR="00E104E9" w:rsidRPr="008E320A" w:rsidRDefault="00E104E9" w:rsidP="00E104E9">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r>
      <w:tr w:rsidR="00E104E9" w:rsidRPr="008E320A" w:rsidTr="00E104E9">
        <w:tc>
          <w:tcPr>
            <w:tcW w:w="817" w:type="dxa"/>
          </w:tcPr>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4536" w:type="dxa"/>
          </w:tcPr>
          <w:p w:rsidR="00E104E9" w:rsidRPr="008E320A" w:rsidRDefault="00E104E9" w:rsidP="00892FBE">
            <w:pPr>
              <w:tabs>
                <w:tab w:val="left" w:pos="0"/>
                <w:tab w:val="left" w:pos="851"/>
              </w:tabs>
              <w:rPr>
                <w:rFonts w:ascii="Arial" w:hAnsi="Arial" w:cs="Arial"/>
                <w:b/>
                <w:sz w:val="18"/>
                <w:szCs w:val="18"/>
              </w:rPr>
            </w:pPr>
            <w:r w:rsidRPr="008E320A">
              <w:rPr>
                <w:rFonts w:ascii="Arial" w:hAnsi="Arial" w:cs="Arial"/>
                <w:b/>
                <w:sz w:val="18"/>
                <w:szCs w:val="18"/>
              </w:rPr>
              <w:t xml:space="preserve">Recauchutagem pneu 12-16.5, 12 lonas, </w:t>
            </w:r>
            <w:r>
              <w:rPr>
                <w:rFonts w:ascii="Arial" w:hAnsi="Arial" w:cs="Arial"/>
                <w:b/>
                <w:sz w:val="18"/>
                <w:szCs w:val="18"/>
              </w:rPr>
              <w:t>com profundidade mínima do sulco de 25 mm, obedecendo preferencialmente o desenho do pneu.</w:t>
            </w:r>
          </w:p>
        </w:tc>
        <w:tc>
          <w:tcPr>
            <w:tcW w:w="1418" w:type="dxa"/>
          </w:tcPr>
          <w:p w:rsidR="00E104E9" w:rsidRDefault="00E104E9" w:rsidP="00E104E9">
            <w:pPr>
              <w:tabs>
                <w:tab w:val="left" w:pos="0"/>
                <w:tab w:val="left" w:pos="851"/>
              </w:tabs>
              <w:jc w:val="center"/>
              <w:rPr>
                <w:rFonts w:ascii="Arial" w:hAnsi="Arial" w:cs="Arial"/>
                <w:b/>
                <w:sz w:val="18"/>
                <w:szCs w:val="18"/>
              </w:rPr>
            </w:pPr>
          </w:p>
          <w:p w:rsidR="00E104E9" w:rsidRDefault="00E104E9" w:rsidP="00E104E9">
            <w:pPr>
              <w:tabs>
                <w:tab w:val="left" w:pos="0"/>
                <w:tab w:val="left" w:pos="851"/>
              </w:tabs>
              <w:jc w:val="center"/>
              <w:rPr>
                <w:rFonts w:ascii="Arial" w:hAnsi="Arial" w:cs="Arial"/>
                <w:b/>
                <w:sz w:val="18"/>
                <w:szCs w:val="18"/>
              </w:rPr>
            </w:pPr>
          </w:p>
          <w:p w:rsidR="00E104E9" w:rsidRDefault="00E104E9" w:rsidP="00E104E9">
            <w:pPr>
              <w:tabs>
                <w:tab w:val="left" w:pos="0"/>
                <w:tab w:val="left" w:pos="851"/>
              </w:tabs>
              <w:jc w:val="center"/>
              <w:rPr>
                <w:rFonts w:ascii="Arial" w:hAnsi="Arial" w:cs="Arial"/>
                <w:b/>
                <w:sz w:val="18"/>
                <w:szCs w:val="18"/>
              </w:rPr>
            </w:pPr>
          </w:p>
          <w:p w:rsidR="00E104E9" w:rsidRPr="008E320A" w:rsidRDefault="00E104E9" w:rsidP="00E104E9">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1842" w:type="dxa"/>
          </w:tcPr>
          <w:p w:rsidR="00E104E9" w:rsidRDefault="00E104E9" w:rsidP="00E104E9">
            <w:pPr>
              <w:tabs>
                <w:tab w:val="left" w:pos="0"/>
                <w:tab w:val="left" w:pos="1133"/>
              </w:tabs>
              <w:ind w:right="-108"/>
              <w:jc w:val="center"/>
              <w:rPr>
                <w:rFonts w:ascii="Arial" w:hAnsi="Arial" w:cs="Arial"/>
                <w:b/>
                <w:sz w:val="18"/>
                <w:szCs w:val="18"/>
              </w:rPr>
            </w:pPr>
          </w:p>
          <w:p w:rsidR="00E104E9" w:rsidRDefault="00E104E9" w:rsidP="00E104E9">
            <w:pPr>
              <w:tabs>
                <w:tab w:val="left" w:pos="0"/>
                <w:tab w:val="left" w:pos="1133"/>
              </w:tabs>
              <w:ind w:right="-108"/>
              <w:jc w:val="center"/>
              <w:rPr>
                <w:rFonts w:ascii="Arial" w:hAnsi="Arial" w:cs="Arial"/>
                <w:b/>
                <w:sz w:val="18"/>
                <w:szCs w:val="18"/>
              </w:rPr>
            </w:pPr>
          </w:p>
          <w:p w:rsidR="00E104E9" w:rsidRDefault="00E104E9" w:rsidP="00E104E9">
            <w:pPr>
              <w:tabs>
                <w:tab w:val="left" w:pos="0"/>
                <w:tab w:val="left" w:pos="1133"/>
              </w:tabs>
              <w:ind w:right="-108"/>
              <w:jc w:val="center"/>
              <w:rPr>
                <w:rFonts w:ascii="Arial" w:hAnsi="Arial" w:cs="Arial"/>
                <w:b/>
                <w:sz w:val="18"/>
                <w:szCs w:val="18"/>
              </w:rPr>
            </w:pPr>
          </w:p>
          <w:p w:rsidR="00E104E9" w:rsidRPr="008E320A" w:rsidRDefault="00E104E9" w:rsidP="00E104E9">
            <w:pPr>
              <w:tabs>
                <w:tab w:val="left" w:pos="0"/>
                <w:tab w:val="left" w:pos="1133"/>
              </w:tabs>
              <w:ind w:right="-108"/>
              <w:jc w:val="center"/>
              <w:rPr>
                <w:rFonts w:ascii="Arial" w:hAnsi="Arial" w:cs="Arial"/>
                <w:b/>
                <w:sz w:val="18"/>
                <w:szCs w:val="18"/>
              </w:rPr>
            </w:pPr>
            <w:r w:rsidRPr="008E320A">
              <w:rPr>
                <w:rFonts w:ascii="Arial" w:hAnsi="Arial" w:cs="Arial"/>
                <w:b/>
                <w:sz w:val="18"/>
                <w:szCs w:val="18"/>
              </w:rPr>
              <w:t>Serviço</w:t>
            </w:r>
          </w:p>
        </w:tc>
      </w:tr>
      <w:tr w:rsidR="00E104E9" w:rsidRPr="008E320A" w:rsidTr="00E104E9">
        <w:tc>
          <w:tcPr>
            <w:tcW w:w="817" w:type="dxa"/>
          </w:tcPr>
          <w:p w:rsidR="00E104E9" w:rsidRPr="008E320A" w:rsidRDefault="00E104E9"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4536" w:type="dxa"/>
          </w:tcPr>
          <w:p w:rsidR="00E104E9" w:rsidRPr="008E320A" w:rsidRDefault="00E104E9" w:rsidP="00892FBE">
            <w:pPr>
              <w:tabs>
                <w:tab w:val="left" w:pos="0"/>
                <w:tab w:val="left" w:pos="851"/>
              </w:tabs>
              <w:rPr>
                <w:rFonts w:ascii="Arial" w:hAnsi="Arial" w:cs="Arial"/>
                <w:b/>
                <w:sz w:val="18"/>
                <w:szCs w:val="18"/>
              </w:rPr>
            </w:pPr>
            <w:r w:rsidRPr="008E320A">
              <w:rPr>
                <w:rFonts w:ascii="Arial" w:hAnsi="Arial" w:cs="Arial"/>
                <w:b/>
                <w:sz w:val="18"/>
                <w:szCs w:val="18"/>
              </w:rPr>
              <w:t>Vulcanização pneu 12-16.5</w:t>
            </w:r>
          </w:p>
        </w:tc>
        <w:tc>
          <w:tcPr>
            <w:tcW w:w="1418" w:type="dxa"/>
          </w:tcPr>
          <w:p w:rsidR="00E104E9" w:rsidRPr="008E320A" w:rsidRDefault="00E104E9" w:rsidP="00E104E9">
            <w:pPr>
              <w:tabs>
                <w:tab w:val="left" w:pos="0"/>
                <w:tab w:val="left" w:pos="851"/>
              </w:tabs>
              <w:jc w:val="center"/>
              <w:rPr>
                <w:rFonts w:ascii="Arial" w:hAnsi="Arial" w:cs="Arial"/>
                <w:b/>
                <w:sz w:val="18"/>
                <w:szCs w:val="18"/>
              </w:rPr>
            </w:pPr>
            <w:r w:rsidRPr="008E320A">
              <w:rPr>
                <w:rFonts w:ascii="Arial" w:hAnsi="Arial" w:cs="Arial"/>
                <w:b/>
                <w:sz w:val="18"/>
                <w:szCs w:val="18"/>
              </w:rPr>
              <w:t>04</w:t>
            </w:r>
          </w:p>
        </w:tc>
        <w:tc>
          <w:tcPr>
            <w:tcW w:w="1842" w:type="dxa"/>
          </w:tcPr>
          <w:p w:rsidR="00E104E9" w:rsidRPr="008E320A" w:rsidRDefault="00E104E9" w:rsidP="00E104E9">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E104E9" w:rsidRPr="008E320A" w:rsidTr="00E104E9">
        <w:tc>
          <w:tcPr>
            <w:tcW w:w="817" w:type="dxa"/>
          </w:tcPr>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4536" w:type="dxa"/>
          </w:tcPr>
          <w:p w:rsidR="00E104E9" w:rsidRPr="008E320A" w:rsidRDefault="00E104E9" w:rsidP="00892FB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1418" w:type="dxa"/>
          </w:tcPr>
          <w:p w:rsidR="00E104E9" w:rsidRDefault="00E104E9" w:rsidP="00E104E9">
            <w:pPr>
              <w:tabs>
                <w:tab w:val="left" w:pos="0"/>
                <w:tab w:val="left" w:pos="851"/>
              </w:tabs>
              <w:jc w:val="center"/>
              <w:rPr>
                <w:rFonts w:ascii="Arial" w:hAnsi="Arial" w:cs="Arial"/>
                <w:b/>
                <w:sz w:val="18"/>
                <w:szCs w:val="18"/>
              </w:rPr>
            </w:pPr>
          </w:p>
          <w:p w:rsidR="00E104E9" w:rsidRPr="008E320A" w:rsidRDefault="00E104E9" w:rsidP="00E104E9">
            <w:pPr>
              <w:tabs>
                <w:tab w:val="left" w:pos="0"/>
                <w:tab w:val="left" w:pos="851"/>
              </w:tabs>
              <w:jc w:val="center"/>
              <w:rPr>
                <w:rFonts w:ascii="Arial" w:hAnsi="Arial" w:cs="Arial"/>
                <w:b/>
                <w:sz w:val="18"/>
                <w:szCs w:val="18"/>
              </w:rPr>
            </w:pPr>
            <w:r w:rsidRPr="008E320A">
              <w:rPr>
                <w:rFonts w:ascii="Arial" w:hAnsi="Arial" w:cs="Arial"/>
                <w:b/>
                <w:sz w:val="18"/>
                <w:szCs w:val="18"/>
              </w:rPr>
              <w:t>12</w:t>
            </w:r>
          </w:p>
        </w:tc>
        <w:tc>
          <w:tcPr>
            <w:tcW w:w="1842" w:type="dxa"/>
          </w:tcPr>
          <w:p w:rsidR="00E104E9" w:rsidRDefault="00E104E9" w:rsidP="00E104E9">
            <w:pPr>
              <w:tabs>
                <w:tab w:val="left" w:pos="0"/>
                <w:tab w:val="left" w:pos="851"/>
              </w:tabs>
              <w:jc w:val="center"/>
              <w:rPr>
                <w:rFonts w:ascii="Arial" w:hAnsi="Arial" w:cs="Arial"/>
                <w:b/>
                <w:sz w:val="18"/>
                <w:szCs w:val="18"/>
              </w:rPr>
            </w:pPr>
          </w:p>
          <w:p w:rsidR="00E104E9" w:rsidRPr="008E320A" w:rsidRDefault="00E104E9" w:rsidP="00E104E9">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bl>
    <w:p w:rsidR="008B5EC6" w:rsidRPr="008E320A" w:rsidRDefault="008B5EC6" w:rsidP="008B5EC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1</w:t>
      </w:r>
      <w:r>
        <w:rPr>
          <w:rFonts w:ascii="Arial" w:hAnsi="Arial" w:cs="Arial"/>
          <w:b/>
          <w:sz w:val="18"/>
          <w:szCs w:val="18"/>
        </w:rPr>
        <w:t>5</w:t>
      </w:r>
      <w:r w:rsidRPr="008E320A">
        <w:rPr>
          <w:rFonts w:ascii="Arial" w:hAnsi="Arial" w:cs="Arial"/>
          <w:b/>
          <w:sz w:val="18"/>
          <w:szCs w:val="18"/>
        </w:rPr>
        <w:t xml:space="preserve"> – Pneu 12.5/80-18, 10 lonas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36"/>
        <w:gridCol w:w="1418"/>
        <w:gridCol w:w="1842"/>
      </w:tblGrid>
      <w:tr w:rsidR="00E104E9" w:rsidRPr="008E320A" w:rsidTr="00E104E9">
        <w:tc>
          <w:tcPr>
            <w:tcW w:w="817" w:type="dxa"/>
          </w:tcPr>
          <w:p w:rsidR="00E104E9" w:rsidRPr="008E320A" w:rsidRDefault="00E104E9" w:rsidP="00892FBE">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4536" w:type="dxa"/>
          </w:tcPr>
          <w:p w:rsidR="00E104E9" w:rsidRPr="008E320A" w:rsidRDefault="00E104E9" w:rsidP="00892FBE">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1418" w:type="dxa"/>
          </w:tcPr>
          <w:p w:rsidR="00E104E9" w:rsidRPr="008E320A" w:rsidRDefault="00E104E9" w:rsidP="00E104E9">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1842" w:type="dxa"/>
          </w:tcPr>
          <w:p w:rsidR="00E104E9" w:rsidRPr="008E320A" w:rsidRDefault="00E104E9" w:rsidP="00E104E9">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r>
      <w:tr w:rsidR="00E104E9" w:rsidRPr="008E320A" w:rsidTr="00E104E9">
        <w:tc>
          <w:tcPr>
            <w:tcW w:w="817" w:type="dxa"/>
          </w:tcPr>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p w:rsidR="00E104E9" w:rsidRPr="008E320A" w:rsidRDefault="00E104E9" w:rsidP="00892FBE">
            <w:pPr>
              <w:tabs>
                <w:tab w:val="left" w:pos="0"/>
                <w:tab w:val="left" w:pos="851"/>
              </w:tabs>
              <w:jc w:val="center"/>
              <w:rPr>
                <w:rFonts w:ascii="Arial" w:hAnsi="Arial" w:cs="Arial"/>
                <w:b/>
                <w:sz w:val="18"/>
                <w:szCs w:val="18"/>
              </w:rPr>
            </w:pPr>
          </w:p>
        </w:tc>
        <w:tc>
          <w:tcPr>
            <w:tcW w:w="4536" w:type="dxa"/>
          </w:tcPr>
          <w:p w:rsidR="00E104E9" w:rsidRPr="008E320A" w:rsidRDefault="00E104E9" w:rsidP="00892FBE">
            <w:pPr>
              <w:tabs>
                <w:tab w:val="left" w:pos="0"/>
                <w:tab w:val="left" w:pos="851"/>
              </w:tabs>
              <w:rPr>
                <w:rFonts w:ascii="Arial" w:hAnsi="Arial" w:cs="Arial"/>
                <w:b/>
                <w:sz w:val="18"/>
                <w:szCs w:val="18"/>
              </w:rPr>
            </w:pPr>
            <w:r w:rsidRPr="008E320A">
              <w:rPr>
                <w:rFonts w:ascii="Arial" w:hAnsi="Arial" w:cs="Arial"/>
                <w:b/>
                <w:sz w:val="18"/>
                <w:szCs w:val="18"/>
              </w:rPr>
              <w:t xml:space="preserve">Recauchutagem pneu 12.5/80-18, 10 lonas, </w:t>
            </w:r>
            <w:r>
              <w:rPr>
                <w:rFonts w:ascii="Arial" w:hAnsi="Arial" w:cs="Arial"/>
                <w:b/>
                <w:sz w:val="18"/>
                <w:szCs w:val="18"/>
              </w:rPr>
              <w:t>com profundidade mínima do sulco de 20 mm, obedecendo preferencialmente o desenho do pneu.</w:t>
            </w:r>
          </w:p>
        </w:tc>
        <w:tc>
          <w:tcPr>
            <w:tcW w:w="1418" w:type="dxa"/>
          </w:tcPr>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1842" w:type="dxa"/>
          </w:tcPr>
          <w:p w:rsidR="00E104E9" w:rsidRDefault="00E104E9" w:rsidP="00892FBE">
            <w:pPr>
              <w:tabs>
                <w:tab w:val="left" w:pos="0"/>
                <w:tab w:val="left" w:pos="851"/>
              </w:tabs>
              <w:jc w:val="both"/>
              <w:rPr>
                <w:rFonts w:ascii="Arial" w:hAnsi="Arial" w:cs="Arial"/>
                <w:b/>
                <w:sz w:val="18"/>
                <w:szCs w:val="18"/>
              </w:rPr>
            </w:pPr>
          </w:p>
          <w:p w:rsidR="00E104E9" w:rsidRDefault="00E104E9" w:rsidP="00892FBE">
            <w:pPr>
              <w:tabs>
                <w:tab w:val="left" w:pos="0"/>
                <w:tab w:val="left" w:pos="851"/>
              </w:tabs>
              <w:jc w:val="both"/>
              <w:rPr>
                <w:rFonts w:ascii="Arial" w:hAnsi="Arial" w:cs="Arial"/>
                <w:b/>
                <w:sz w:val="18"/>
                <w:szCs w:val="18"/>
              </w:rPr>
            </w:pPr>
          </w:p>
          <w:p w:rsidR="00E104E9" w:rsidRDefault="00E104E9" w:rsidP="00892FBE">
            <w:pPr>
              <w:tabs>
                <w:tab w:val="left" w:pos="0"/>
                <w:tab w:val="left" w:pos="851"/>
              </w:tabs>
              <w:jc w:val="both"/>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E104E9" w:rsidRPr="008E320A" w:rsidTr="00E104E9">
        <w:tc>
          <w:tcPr>
            <w:tcW w:w="817" w:type="dxa"/>
          </w:tcPr>
          <w:p w:rsidR="00E104E9" w:rsidRPr="008E320A" w:rsidRDefault="00E104E9"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4536" w:type="dxa"/>
          </w:tcPr>
          <w:p w:rsidR="00E104E9" w:rsidRPr="008E320A" w:rsidRDefault="00E104E9" w:rsidP="00892FBE">
            <w:pPr>
              <w:tabs>
                <w:tab w:val="left" w:pos="0"/>
                <w:tab w:val="left" w:pos="851"/>
              </w:tabs>
              <w:rPr>
                <w:rFonts w:ascii="Arial" w:hAnsi="Arial" w:cs="Arial"/>
                <w:b/>
                <w:sz w:val="18"/>
                <w:szCs w:val="18"/>
              </w:rPr>
            </w:pPr>
            <w:r w:rsidRPr="008E320A">
              <w:rPr>
                <w:rFonts w:ascii="Arial" w:hAnsi="Arial" w:cs="Arial"/>
                <w:b/>
                <w:sz w:val="18"/>
                <w:szCs w:val="18"/>
              </w:rPr>
              <w:t>Vulcanização pneu 12.5/80-18</w:t>
            </w:r>
          </w:p>
        </w:tc>
        <w:tc>
          <w:tcPr>
            <w:tcW w:w="1418" w:type="dxa"/>
          </w:tcPr>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04</w:t>
            </w:r>
          </w:p>
        </w:tc>
        <w:tc>
          <w:tcPr>
            <w:tcW w:w="1842" w:type="dxa"/>
          </w:tcPr>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r w:rsidR="00E104E9" w:rsidRPr="008E320A" w:rsidTr="00E104E9">
        <w:tc>
          <w:tcPr>
            <w:tcW w:w="817" w:type="dxa"/>
          </w:tcPr>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4536" w:type="dxa"/>
          </w:tcPr>
          <w:p w:rsidR="00E104E9" w:rsidRPr="008E320A" w:rsidRDefault="00E104E9" w:rsidP="00892FB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1418" w:type="dxa"/>
          </w:tcPr>
          <w:p w:rsidR="00E104E9" w:rsidRDefault="00E104E9" w:rsidP="00892FBE">
            <w:pPr>
              <w:tabs>
                <w:tab w:val="left" w:pos="0"/>
                <w:tab w:val="left" w:pos="851"/>
              </w:tabs>
              <w:jc w:val="both"/>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12</w:t>
            </w:r>
          </w:p>
        </w:tc>
        <w:tc>
          <w:tcPr>
            <w:tcW w:w="1842" w:type="dxa"/>
          </w:tcPr>
          <w:p w:rsidR="00E104E9" w:rsidRDefault="00E104E9" w:rsidP="00892FBE">
            <w:pPr>
              <w:tabs>
                <w:tab w:val="left" w:pos="0"/>
                <w:tab w:val="left" w:pos="851"/>
              </w:tabs>
              <w:jc w:val="center"/>
              <w:rPr>
                <w:rFonts w:ascii="Arial" w:hAnsi="Arial" w:cs="Arial"/>
                <w:b/>
                <w:sz w:val="18"/>
                <w:szCs w:val="18"/>
              </w:rPr>
            </w:pPr>
          </w:p>
          <w:p w:rsidR="00E104E9" w:rsidRPr="008E320A" w:rsidRDefault="00E104E9" w:rsidP="00892FB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r>
    </w:tbl>
    <w:p w:rsidR="008E320A" w:rsidRPr="008F5DF9" w:rsidRDefault="008E320A" w:rsidP="008E320A">
      <w:pPr>
        <w:tabs>
          <w:tab w:val="left" w:pos="0"/>
          <w:tab w:val="left" w:pos="851"/>
        </w:tabs>
        <w:jc w:val="both"/>
        <w:rPr>
          <w:rFonts w:ascii="Arial" w:hAnsi="Arial" w:cs="Arial"/>
          <w:b/>
          <w:color w:val="FF0000"/>
          <w:sz w:val="18"/>
          <w:szCs w:val="18"/>
        </w:rPr>
      </w:pPr>
    </w:p>
    <w:p w:rsidR="00057FE6" w:rsidRPr="00DD4DD9" w:rsidRDefault="00057FE6" w:rsidP="001E62C8">
      <w:pPr>
        <w:jc w:val="both"/>
        <w:rPr>
          <w:rFonts w:ascii="Arial" w:hAnsi="Arial" w:cs="Arial"/>
          <w:sz w:val="18"/>
          <w:szCs w:val="18"/>
        </w:rPr>
      </w:pPr>
      <w:r w:rsidRPr="00DD4DD9">
        <w:rPr>
          <w:rFonts w:ascii="Arial" w:hAnsi="Arial" w:cs="Arial"/>
          <w:b/>
          <w:sz w:val="18"/>
          <w:szCs w:val="18"/>
        </w:rPr>
        <w:t xml:space="preserve">1.2 </w:t>
      </w:r>
      <w:r w:rsidRPr="00DD4DD9">
        <w:rPr>
          <w:rFonts w:ascii="Arial" w:hAnsi="Arial" w:cs="Arial"/>
          <w:sz w:val="18"/>
          <w:szCs w:val="18"/>
        </w:rPr>
        <w:t>Constituem os Anexos do presente edital:</w:t>
      </w:r>
    </w:p>
    <w:p w:rsidR="00057FE6" w:rsidRPr="00DD4DD9" w:rsidRDefault="00057FE6" w:rsidP="001E62C8">
      <w:pPr>
        <w:jc w:val="both"/>
        <w:rPr>
          <w:rFonts w:ascii="Arial" w:hAnsi="Arial" w:cs="Arial"/>
          <w:b/>
          <w:sz w:val="18"/>
          <w:szCs w:val="18"/>
        </w:rPr>
      </w:pPr>
    </w:p>
    <w:tbl>
      <w:tblPr>
        <w:tblW w:w="0" w:type="auto"/>
        <w:tblInd w:w="354" w:type="dxa"/>
        <w:tblLayout w:type="fixed"/>
        <w:tblCellMar>
          <w:left w:w="70" w:type="dxa"/>
          <w:right w:w="70" w:type="dxa"/>
        </w:tblCellMar>
        <w:tblLook w:val="0000"/>
      </w:tblPr>
      <w:tblGrid>
        <w:gridCol w:w="1876"/>
        <w:gridCol w:w="6062"/>
      </w:tblGrid>
      <w:tr w:rsidR="00057FE6" w:rsidRPr="00DD4DD9">
        <w:tc>
          <w:tcPr>
            <w:tcW w:w="1876" w:type="dxa"/>
          </w:tcPr>
          <w:p w:rsidR="00057FE6" w:rsidRPr="00DD4DD9" w:rsidRDefault="00057FE6" w:rsidP="001E62C8">
            <w:pPr>
              <w:jc w:val="both"/>
              <w:rPr>
                <w:rFonts w:ascii="Arial" w:hAnsi="Arial" w:cs="Arial"/>
                <w:b/>
                <w:sz w:val="18"/>
                <w:szCs w:val="18"/>
              </w:rPr>
            </w:pPr>
            <w:r w:rsidRPr="00DD4DD9">
              <w:rPr>
                <w:rFonts w:ascii="Arial" w:hAnsi="Arial" w:cs="Arial"/>
                <w:b/>
                <w:sz w:val="18"/>
                <w:szCs w:val="18"/>
              </w:rPr>
              <w:t>a) Anexo I</w:t>
            </w:r>
          </w:p>
        </w:tc>
        <w:tc>
          <w:tcPr>
            <w:tcW w:w="6062" w:type="dxa"/>
          </w:tcPr>
          <w:p w:rsidR="00057FE6" w:rsidRPr="00DD4DD9" w:rsidRDefault="00057FE6" w:rsidP="001E62C8">
            <w:pPr>
              <w:jc w:val="both"/>
              <w:rPr>
                <w:rFonts w:ascii="Arial" w:hAnsi="Arial" w:cs="Arial"/>
                <w:sz w:val="18"/>
                <w:szCs w:val="18"/>
              </w:rPr>
            </w:pPr>
            <w:r w:rsidRPr="00DD4DD9">
              <w:rPr>
                <w:rFonts w:ascii="Arial" w:hAnsi="Arial" w:cs="Arial"/>
                <w:sz w:val="18"/>
                <w:szCs w:val="18"/>
              </w:rPr>
              <w:t xml:space="preserve">: </w:t>
            </w:r>
            <w:r w:rsidR="00271D30">
              <w:rPr>
                <w:rFonts w:ascii="Arial" w:hAnsi="Arial" w:cs="Arial"/>
                <w:sz w:val="18"/>
                <w:szCs w:val="18"/>
              </w:rPr>
              <w:t>Termo de Referê</w:t>
            </w:r>
            <w:r w:rsidR="00C46AA8" w:rsidRPr="00DD4DD9">
              <w:rPr>
                <w:rFonts w:ascii="Arial" w:hAnsi="Arial" w:cs="Arial"/>
                <w:sz w:val="18"/>
                <w:szCs w:val="18"/>
              </w:rPr>
              <w:t>ncia</w:t>
            </w:r>
          </w:p>
        </w:tc>
      </w:tr>
      <w:tr w:rsidR="00057FE6" w:rsidRPr="00DD4DD9">
        <w:tc>
          <w:tcPr>
            <w:tcW w:w="1876" w:type="dxa"/>
          </w:tcPr>
          <w:p w:rsidR="00057FE6" w:rsidRPr="00DD4DD9" w:rsidRDefault="0079671A" w:rsidP="001E62C8">
            <w:pPr>
              <w:jc w:val="both"/>
              <w:rPr>
                <w:rFonts w:ascii="Arial" w:hAnsi="Arial" w:cs="Arial"/>
                <w:b/>
                <w:sz w:val="18"/>
                <w:szCs w:val="18"/>
              </w:rPr>
            </w:pPr>
            <w:r w:rsidRPr="00DD4DD9">
              <w:rPr>
                <w:rFonts w:ascii="Arial" w:hAnsi="Arial" w:cs="Arial"/>
                <w:b/>
                <w:sz w:val="18"/>
                <w:szCs w:val="18"/>
              </w:rPr>
              <w:t>c) Anexo II</w:t>
            </w:r>
          </w:p>
        </w:tc>
        <w:tc>
          <w:tcPr>
            <w:tcW w:w="6062" w:type="dxa"/>
          </w:tcPr>
          <w:p w:rsidR="00057FE6" w:rsidRPr="00DD4DD9" w:rsidRDefault="00057FE6" w:rsidP="00911A64">
            <w:pPr>
              <w:jc w:val="both"/>
              <w:rPr>
                <w:rFonts w:ascii="Arial" w:hAnsi="Arial" w:cs="Arial"/>
                <w:sz w:val="18"/>
                <w:szCs w:val="18"/>
              </w:rPr>
            </w:pPr>
            <w:r w:rsidRPr="00DD4DD9">
              <w:rPr>
                <w:rFonts w:ascii="Arial" w:hAnsi="Arial" w:cs="Arial"/>
                <w:sz w:val="18"/>
                <w:szCs w:val="18"/>
              </w:rPr>
              <w:t xml:space="preserve">: </w:t>
            </w:r>
            <w:r w:rsidR="00911A64" w:rsidRPr="00DD4DD9">
              <w:rPr>
                <w:rFonts w:ascii="Arial" w:hAnsi="Arial" w:cs="Arial"/>
                <w:sz w:val="18"/>
                <w:szCs w:val="18"/>
              </w:rPr>
              <w:t>Documentos de Habilitação;</w:t>
            </w:r>
          </w:p>
        </w:tc>
      </w:tr>
      <w:tr w:rsidR="00057FE6" w:rsidRPr="00DD4DD9">
        <w:tc>
          <w:tcPr>
            <w:tcW w:w="1876" w:type="dxa"/>
          </w:tcPr>
          <w:p w:rsidR="00057FE6" w:rsidRPr="00DD4DD9" w:rsidRDefault="0079671A" w:rsidP="001E62C8">
            <w:pPr>
              <w:jc w:val="both"/>
              <w:rPr>
                <w:rFonts w:ascii="Arial" w:hAnsi="Arial" w:cs="Arial"/>
                <w:b/>
                <w:sz w:val="18"/>
                <w:szCs w:val="18"/>
              </w:rPr>
            </w:pPr>
            <w:r w:rsidRPr="00DD4DD9">
              <w:rPr>
                <w:rFonts w:ascii="Arial" w:hAnsi="Arial" w:cs="Arial"/>
                <w:b/>
                <w:sz w:val="18"/>
                <w:szCs w:val="18"/>
              </w:rPr>
              <w:t>c) Anexo III</w:t>
            </w:r>
          </w:p>
        </w:tc>
        <w:tc>
          <w:tcPr>
            <w:tcW w:w="6062" w:type="dxa"/>
          </w:tcPr>
          <w:p w:rsidR="00057FE6" w:rsidRPr="00DD4DD9" w:rsidRDefault="00057FE6" w:rsidP="00911A64">
            <w:pPr>
              <w:jc w:val="both"/>
              <w:rPr>
                <w:rFonts w:ascii="Arial" w:hAnsi="Arial" w:cs="Arial"/>
                <w:sz w:val="18"/>
                <w:szCs w:val="18"/>
              </w:rPr>
            </w:pPr>
            <w:r w:rsidRPr="00DD4DD9">
              <w:rPr>
                <w:rFonts w:ascii="Arial" w:hAnsi="Arial" w:cs="Arial"/>
                <w:sz w:val="18"/>
                <w:szCs w:val="18"/>
              </w:rPr>
              <w:t xml:space="preserve">: Modelo de </w:t>
            </w:r>
            <w:r w:rsidR="00EA5B29" w:rsidRPr="00DD4DD9">
              <w:rPr>
                <w:rFonts w:ascii="Arial" w:hAnsi="Arial" w:cs="Arial"/>
                <w:sz w:val="18"/>
                <w:szCs w:val="18"/>
              </w:rPr>
              <w:t xml:space="preserve">Declaração </w:t>
            </w:r>
            <w:r w:rsidR="00911A64" w:rsidRPr="00DD4DD9">
              <w:rPr>
                <w:rFonts w:ascii="Arial" w:hAnsi="Arial" w:cs="Arial"/>
                <w:sz w:val="18"/>
                <w:szCs w:val="18"/>
              </w:rPr>
              <w:t>de situação de regularidade</w:t>
            </w:r>
            <w:r w:rsidR="00EA5B29" w:rsidRPr="00DD4DD9">
              <w:rPr>
                <w:rFonts w:ascii="Arial" w:hAnsi="Arial" w:cs="Arial"/>
                <w:sz w:val="18"/>
                <w:szCs w:val="18"/>
              </w:rPr>
              <w:t>;</w:t>
            </w:r>
          </w:p>
        </w:tc>
      </w:tr>
      <w:tr w:rsidR="00057FE6" w:rsidRPr="00DD4DD9">
        <w:tc>
          <w:tcPr>
            <w:tcW w:w="1876" w:type="dxa"/>
          </w:tcPr>
          <w:p w:rsidR="00057FE6" w:rsidRPr="00DD4DD9" w:rsidRDefault="00057FE6" w:rsidP="001E62C8">
            <w:pPr>
              <w:jc w:val="both"/>
              <w:rPr>
                <w:rFonts w:ascii="Arial" w:hAnsi="Arial" w:cs="Arial"/>
                <w:b/>
                <w:sz w:val="18"/>
                <w:szCs w:val="18"/>
              </w:rPr>
            </w:pPr>
            <w:r w:rsidRPr="00DD4DD9">
              <w:rPr>
                <w:rFonts w:ascii="Arial" w:hAnsi="Arial" w:cs="Arial"/>
                <w:b/>
                <w:sz w:val="18"/>
                <w:szCs w:val="18"/>
              </w:rPr>
              <w:t xml:space="preserve">d) Anexo </w:t>
            </w:r>
            <w:r w:rsidR="0079671A" w:rsidRPr="00DD4DD9">
              <w:rPr>
                <w:rFonts w:ascii="Arial" w:hAnsi="Arial" w:cs="Arial"/>
                <w:b/>
                <w:sz w:val="18"/>
                <w:szCs w:val="18"/>
              </w:rPr>
              <w:t>I</w:t>
            </w:r>
            <w:r w:rsidRPr="00DD4DD9">
              <w:rPr>
                <w:rFonts w:ascii="Arial" w:hAnsi="Arial" w:cs="Arial"/>
                <w:b/>
                <w:sz w:val="18"/>
                <w:szCs w:val="18"/>
              </w:rPr>
              <w:t>V</w:t>
            </w:r>
          </w:p>
        </w:tc>
        <w:tc>
          <w:tcPr>
            <w:tcW w:w="6062" w:type="dxa"/>
          </w:tcPr>
          <w:p w:rsidR="00057FE6" w:rsidRPr="00DD4DD9" w:rsidRDefault="00057FE6" w:rsidP="001E62C8">
            <w:pPr>
              <w:jc w:val="both"/>
              <w:rPr>
                <w:rFonts w:ascii="Arial" w:hAnsi="Arial" w:cs="Arial"/>
                <w:sz w:val="18"/>
                <w:szCs w:val="18"/>
              </w:rPr>
            </w:pPr>
            <w:r w:rsidRPr="00DD4DD9">
              <w:rPr>
                <w:rFonts w:ascii="Arial" w:hAnsi="Arial" w:cs="Arial"/>
                <w:sz w:val="18"/>
                <w:szCs w:val="18"/>
              </w:rPr>
              <w:t>:</w:t>
            </w:r>
            <w:r w:rsidR="00EA5B29" w:rsidRPr="00DD4DD9">
              <w:rPr>
                <w:rFonts w:ascii="Arial" w:hAnsi="Arial" w:cs="Arial"/>
                <w:sz w:val="18"/>
                <w:szCs w:val="18"/>
              </w:rPr>
              <w:t xml:space="preserve"> </w:t>
            </w:r>
            <w:r w:rsidR="00911A64" w:rsidRPr="00DD4DD9">
              <w:rPr>
                <w:rFonts w:ascii="Arial" w:hAnsi="Arial" w:cs="Arial"/>
                <w:sz w:val="18"/>
                <w:szCs w:val="18"/>
              </w:rPr>
              <w:t>Modelo de Declaração de Cumprimento aos Requisitos de Habilitação</w:t>
            </w:r>
            <w:r w:rsidR="00EA5B29" w:rsidRPr="00DD4DD9">
              <w:rPr>
                <w:rFonts w:ascii="Arial" w:hAnsi="Arial" w:cs="Arial"/>
                <w:sz w:val="18"/>
                <w:szCs w:val="18"/>
              </w:rPr>
              <w:t>;</w:t>
            </w:r>
          </w:p>
        </w:tc>
      </w:tr>
      <w:tr w:rsidR="00057FE6" w:rsidRPr="00DD4DD9">
        <w:tc>
          <w:tcPr>
            <w:tcW w:w="1876" w:type="dxa"/>
          </w:tcPr>
          <w:p w:rsidR="00057FE6" w:rsidRPr="00DD4DD9" w:rsidRDefault="0079671A" w:rsidP="001E62C8">
            <w:pPr>
              <w:jc w:val="both"/>
              <w:rPr>
                <w:rFonts w:ascii="Arial" w:hAnsi="Arial" w:cs="Arial"/>
                <w:b/>
                <w:sz w:val="18"/>
                <w:szCs w:val="18"/>
              </w:rPr>
            </w:pPr>
            <w:r w:rsidRPr="00DD4DD9">
              <w:rPr>
                <w:rFonts w:ascii="Arial" w:hAnsi="Arial" w:cs="Arial"/>
                <w:b/>
                <w:sz w:val="18"/>
                <w:szCs w:val="18"/>
              </w:rPr>
              <w:t>e) Anexo V</w:t>
            </w:r>
          </w:p>
        </w:tc>
        <w:tc>
          <w:tcPr>
            <w:tcW w:w="6062" w:type="dxa"/>
          </w:tcPr>
          <w:p w:rsidR="00057FE6" w:rsidRPr="00DD4DD9" w:rsidRDefault="00057FE6" w:rsidP="001E62C8">
            <w:pPr>
              <w:jc w:val="both"/>
              <w:rPr>
                <w:rFonts w:ascii="Arial" w:hAnsi="Arial" w:cs="Arial"/>
                <w:sz w:val="18"/>
                <w:szCs w:val="18"/>
              </w:rPr>
            </w:pPr>
            <w:r w:rsidRPr="00DD4DD9">
              <w:rPr>
                <w:rFonts w:ascii="Arial" w:hAnsi="Arial" w:cs="Arial"/>
                <w:sz w:val="18"/>
                <w:szCs w:val="18"/>
              </w:rPr>
              <w:t xml:space="preserve">: </w:t>
            </w:r>
            <w:r w:rsidR="00EA5B29" w:rsidRPr="00DD4DD9">
              <w:rPr>
                <w:rFonts w:ascii="Arial" w:hAnsi="Arial" w:cs="Arial"/>
                <w:sz w:val="18"/>
                <w:szCs w:val="18"/>
              </w:rPr>
              <w:t>Modelo de Declaração de Microempresa</w:t>
            </w:r>
            <w:r w:rsidR="00911A64" w:rsidRPr="00DD4DD9">
              <w:rPr>
                <w:rFonts w:ascii="Arial" w:hAnsi="Arial" w:cs="Arial"/>
                <w:sz w:val="18"/>
                <w:szCs w:val="18"/>
              </w:rPr>
              <w:t xml:space="preserve"> e empresa de Pequeno Porte</w:t>
            </w:r>
            <w:r w:rsidR="00EA5B29" w:rsidRPr="00DD4DD9">
              <w:rPr>
                <w:rFonts w:ascii="Arial" w:hAnsi="Arial" w:cs="Arial"/>
                <w:sz w:val="18"/>
                <w:szCs w:val="18"/>
              </w:rPr>
              <w:t>;</w:t>
            </w:r>
          </w:p>
        </w:tc>
      </w:tr>
      <w:tr w:rsidR="00EA5B29" w:rsidRPr="00746EAD">
        <w:tc>
          <w:tcPr>
            <w:tcW w:w="1876" w:type="dxa"/>
          </w:tcPr>
          <w:p w:rsidR="00EA5B29" w:rsidRPr="00746EAD" w:rsidRDefault="0079671A" w:rsidP="001E62C8">
            <w:pPr>
              <w:jc w:val="both"/>
              <w:rPr>
                <w:rFonts w:ascii="Arial" w:hAnsi="Arial" w:cs="Arial"/>
                <w:b/>
                <w:sz w:val="18"/>
                <w:szCs w:val="18"/>
              </w:rPr>
            </w:pPr>
            <w:r w:rsidRPr="00746EAD">
              <w:rPr>
                <w:rFonts w:ascii="Arial" w:hAnsi="Arial" w:cs="Arial"/>
                <w:b/>
                <w:sz w:val="18"/>
                <w:szCs w:val="18"/>
              </w:rPr>
              <w:t>f) Anexo VI</w:t>
            </w:r>
          </w:p>
        </w:tc>
        <w:tc>
          <w:tcPr>
            <w:tcW w:w="6062" w:type="dxa"/>
          </w:tcPr>
          <w:p w:rsidR="00EA5B29" w:rsidRPr="00746EAD" w:rsidRDefault="00EA5B29" w:rsidP="00911A64">
            <w:pPr>
              <w:jc w:val="both"/>
              <w:rPr>
                <w:rFonts w:ascii="Arial" w:hAnsi="Arial" w:cs="Arial"/>
                <w:sz w:val="18"/>
                <w:szCs w:val="18"/>
              </w:rPr>
            </w:pPr>
            <w:r w:rsidRPr="00746EAD">
              <w:rPr>
                <w:rFonts w:ascii="Arial" w:hAnsi="Arial" w:cs="Arial"/>
                <w:sz w:val="18"/>
                <w:szCs w:val="18"/>
              </w:rPr>
              <w:t xml:space="preserve">: Modelo de </w:t>
            </w:r>
            <w:r w:rsidR="00911A64" w:rsidRPr="00746EAD">
              <w:rPr>
                <w:rFonts w:ascii="Arial" w:hAnsi="Arial" w:cs="Arial"/>
                <w:sz w:val="18"/>
                <w:szCs w:val="18"/>
              </w:rPr>
              <w:t>Proposta Final para fornecimento</w:t>
            </w:r>
            <w:r w:rsidRPr="00746EAD">
              <w:rPr>
                <w:rFonts w:ascii="Arial" w:hAnsi="Arial" w:cs="Arial"/>
                <w:sz w:val="18"/>
                <w:szCs w:val="18"/>
              </w:rPr>
              <w:t>;</w:t>
            </w:r>
          </w:p>
        </w:tc>
      </w:tr>
      <w:tr w:rsidR="00EA5B29" w:rsidRPr="00DD4DD9">
        <w:tc>
          <w:tcPr>
            <w:tcW w:w="1876" w:type="dxa"/>
          </w:tcPr>
          <w:p w:rsidR="00911A64" w:rsidRPr="00746EAD" w:rsidRDefault="00EA5B29" w:rsidP="001E62C8">
            <w:pPr>
              <w:jc w:val="both"/>
              <w:rPr>
                <w:rFonts w:ascii="Arial" w:hAnsi="Arial" w:cs="Arial"/>
                <w:b/>
                <w:sz w:val="18"/>
                <w:szCs w:val="18"/>
              </w:rPr>
            </w:pPr>
            <w:r w:rsidRPr="00746EAD">
              <w:rPr>
                <w:rFonts w:ascii="Arial" w:hAnsi="Arial" w:cs="Arial"/>
                <w:b/>
                <w:sz w:val="18"/>
                <w:szCs w:val="18"/>
              </w:rPr>
              <w:t>g) Anexo VII</w:t>
            </w:r>
          </w:p>
          <w:p w:rsidR="00DE5860" w:rsidRPr="00746EAD" w:rsidRDefault="00911A64" w:rsidP="00911A64">
            <w:pPr>
              <w:rPr>
                <w:rFonts w:ascii="Arial" w:hAnsi="Arial" w:cs="Arial"/>
                <w:b/>
                <w:sz w:val="18"/>
                <w:szCs w:val="18"/>
              </w:rPr>
            </w:pPr>
            <w:r w:rsidRPr="00746EAD">
              <w:rPr>
                <w:rFonts w:ascii="Arial" w:hAnsi="Arial" w:cs="Arial"/>
                <w:b/>
                <w:sz w:val="18"/>
                <w:szCs w:val="18"/>
              </w:rPr>
              <w:t>h) Anexo VII</w:t>
            </w:r>
            <w:r w:rsidR="00DE5860" w:rsidRPr="00746EAD">
              <w:rPr>
                <w:rFonts w:ascii="Arial" w:hAnsi="Arial" w:cs="Arial"/>
                <w:b/>
                <w:sz w:val="18"/>
                <w:szCs w:val="18"/>
              </w:rPr>
              <w:t>I</w:t>
            </w:r>
            <w:r w:rsidRPr="00746EAD">
              <w:rPr>
                <w:rFonts w:ascii="Arial" w:hAnsi="Arial" w:cs="Arial"/>
                <w:b/>
                <w:sz w:val="18"/>
                <w:szCs w:val="18"/>
              </w:rPr>
              <w:t xml:space="preserve">   </w:t>
            </w:r>
          </w:p>
          <w:p w:rsidR="00EA5B29" w:rsidRPr="00746EAD" w:rsidRDefault="00DE5860" w:rsidP="00911A64">
            <w:pPr>
              <w:rPr>
                <w:rFonts w:ascii="Arial" w:hAnsi="Arial" w:cs="Arial"/>
                <w:b/>
                <w:sz w:val="18"/>
                <w:szCs w:val="18"/>
              </w:rPr>
            </w:pPr>
            <w:r w:rsidRPr="00746EAD">
              <w:rPr>
                <w:rFonts w:ascii="Arial" w:hAnsi="Arial" w:cs="Arial"/>
                <w:b/>
                <w:sz w:val="18"/>
                <w:szCs w:val="18"/>
              </w:rPr>
              <w:t>i) Anexo IX</w:t>
            </w:r>
            <w:r w:rsidR="00911A64" w:rsidRPr="00746EAD">
              <w:rPr>
                <w:rFonts w:ascii="Arial" w:hAnsi="Arial" w:cs="Arial"/>
                <w:b/>
                <w:sz w:val="18"/>
                <w:szCs w:val="18"/>
              </w:rPr>
              <w:t xml:space="preserve">                    </w:t>
            </w:r>
          </w:p>
        </w:tc>
        <w:tc>
          <w:tcPr>
            <w:tcW w:w="6062" w:type="dxa"/>
          </w:tcPr>
          <w:p w:rsidR="00911A64" w:rsidRPr="00746EAD" w:rsidRDefault="00EA5B29" w:rsidP="001E62C8">
            <w:pPr>
              <w:jc w:val="both"/>
              <w:rPr>
                <w:rFonts w:ascii="Arial" w:hAnsi="Arial" w:cs="Arial"/>
                <w:sz w:val="18"/>
                <w:szCs w:val="18"/>
              </w:rPr>
            </w:pPr>
            <w:r w:rsidRPr="00746EAD">
              <w:rPr>
                <w:rFonts w:ascii="Arial" w:hAnsi="Arial" w:cs="Arial"/>
                <w:sz w:val="18"/>
                <w:szCs w:val="18"/>
              </w:rPr>
              <w:t xml:space="preserve">: </w:t>
            </w:r>
            <w:r w:rsidR="00DE5860" w:rsidRPr="00746EAD">
              <w:rPr>
                <w:rFonts w:ascii="Arial" w:hAnsi="Arial" w:cs="Arial"/>
                <w:sz w:val="18"/>
                <w:szCs w:val="18"/>
              </w:rPr>
              <w:t>Termo de A</w:t>
            </w:r>
            <w:r w:rsidR="00911A64" w:rsidRPr="00746EAD">
              <w:rPr>
                <w:rFonts w:ascii="Arial" w:hAnsi="Arial" w:cs="Arial"/>
                <w:sz w:val="18"/>
                <w:szCs w:val="18"/>
              </w:rPr>
              <w:t>desão</w:t>
            </w:r>
          </w:p>
          <w:p w:rsidR="00DE5860" w:rsidRPr="00746EAD" w:rsidRDefault="00DE5860" w:rsidP="001E62C8">
            <w:pPr>
              <w:jc w:val="both"/>
              <w:rPr>
                <w:rFonts w:ascii="Arial" w:hAnsi="Arial" w:cs="Arial"/>
                <w:sz w:val="18"/>
                <w:szCs w:val="18"/>
              </w:rPr>
            </w:pPr>
            <w:r w:rsidRPr="00746EAD">
              <w:rPr>
                <w:rFonts w:ascii="Arial" w:hAnsi="Arial" w:cs="Arial"/>
                <w:sz w:val="18"/>
                <w:szCs w:val="18"/>
              </w:rPr>
              <w:t>: Declaração Vínculos Políticos</w:t>
            </w:r>
          </w:p>
          <w:p w:rsidR="00EA5B29" w:rsidRPr="00DD4DD9" w:rsidRDefault="00911A64" w:rsidP="001E62C8">
            <w:pPr>
              <w:jc w:val="both"/>
              <w:rPr>
                <w:rFonts w:ascii="Arial" w:hAnsi="Arial" w:cs="Arial"/>
                <w:sz w:val="18"/>
                <w:szCs w:val="18"/>
              </w:rPr>
            </w:pPr>
            <w:r w:rsidRPr="00746EAD">
              <w:rPr>
                <w:rFonts w:ascii="Arial" w:hAnsi="Arial" w:cs="Arial"/>
                <w:sz w:val="18"/>
                <w:szCs w:val="18"/>
              </w:rPr>
              <w:t xml:space="preserve">: </w:t>
            </w:r>
            <w:r w:rsidR="00EA5B29" w:rsidRPr="00746EAD">
              <w:rPr>
                <w:rFonts w:ascii="Arial" w:hAnsi="Arial" w:cs="Arial"/>
                <w:sz w:val="18"/>
                <w:szCs w:val="18"/>
              </w:rPr>
              <w:t>Minuta d</w:t>
            </w:r>
            <w:r w:rsidR="00746EAD" w:rsidRPr="00746EAD">
              <w:rPr>
                <w:rFonts w:ascii="Arial" w:hAnsi="Arial" w:cs="Arial"/>
                <w:sz w:val="18"/>
                <w:szCs w:val="18"/>
              </w:rPr>
              <w:t>a Ata de Registro de Preços</w:t>
            </w:r>
          </w:p>
        </w:tc>
      </w:tr>
    </w:tbl>
    <w:p w:rsidR="00644182" w:rsidRPr="008F5DF9" w:rsidRDefault="00644182" w:rsidP="00644182">
      <w:pPr>
        <w:tabs>
          <w:tab w:val="left" w:pos="195"/>
        </w:tabs>
        <w:rPr>
          <w:rFonts w:ascii="Arial" w:hAnsi="Arial" w:cs="Arial"/>
          <w:b/>
          <w:color w:val="FF0000"/>
          <w:sz w:val="18"/>
          <w:szCs w:val="18"/>
        </w:rPr>
      </w:pPr>
    </w:p>
    <w:p w:rsidR="00C46AA8" w:rsidRPr="00A72902" w:rsidRDefault="006E3627" w:rsidP="001E62C8">
      <w:pPr>
        <w:jc w:val="both"/>
        <w:rPr>
          <w:rFonts w:ascii="Arial" w:hAnsi="Arial" w:cs="Arial"/>
          <w:b/>
          <w:sz w:val="18"/>
          <w:szCs w:val="18"/>
        </w:rPr>
      </w:pPr>
      <w:r>
        <w:rPr>
          <w:rFonts w:ascii="Arial" w:hAnsi="Arial" w:cs="Arial"/>
          <w:b/>
          <w:sz w:val="18"/>
          <w:szCs w:val="18"/>
        </w:rPr>
        <w:t>2</w:t>
      </w:r>
      <w:r w:rsidR="00057FE6" w:rsidRPr="00A72902">
        <w:rPr>
          <w:rFonts w:ascii="Arial" w:hAnsi="Arial" w:cs="Arial"/>
          <w:b/>
          <w:sz w:val="18"/>
          <w:szCs w:val="18"/>
        </w:rPr>
        <w:t>. DAS CONDIÇÕES PARA PARTICIPAÇÃO</w:t>
      </w:r>
    </w:p>
    <w:p w:rsidR="000D72FC" w:rsidRPr="00A72902" w:rsidRDefault="006E3627" w:rsidP="001E62C8">
      <w:pPr>
        <w:tabs>
          <w:tab w:val="left" w:pos="-142"/>
          <w:tab w:val="left" w:pos="851"/>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t>2</w:t>
      </w:r>
      <w:r w:rsidR="000D72FC" w:rsidRPr="00A72902">
        <w:rPr>
          <w:rFonts w:ascii="Arial" w:hAnsi="Arial" w:cs="Arial"/>
          <w:sz w:val="18"/>
          <w:szCs w:val="18"/>
        </w:rPr>
        <w:t>.1.  Poderão participar desta Licitação todas e quaisquer empresas ou sociedades, regularmente estabelecidas no País, que sejam especializadas e credenciadas no objeto desta licitação</w:t>
      </w:r>
      <w:r w:rsidR="00C46AA8" w:rsidRPr="00A72902">
        <w:rPr>
          <w:rFonts w:ascii="Arial" w:hAnsi="Arial" w:cs="Arial"/>
          <w:sz w:val="18"/>
          <w:szCs w:val="18"/>
        </w:rPr>
        <w:t>, do ramo pertinente</w:t>
      </w:r>
      <w:r w:rsidR="000D72FC" w:rsidRPr="00A72902">
        <w:rPr>
          <w:rFonts w:ascii="Arial" w:hAnsi="Arial" w:cs="Arial"/>
          <w:sz w:val="18"/>
          <w:szCs w:val="18"/>
        </w:rPr>
        <w:t xml:space="preserve"> e que satisfaçam todas as exigências, especificações e normas contidas neste Edital e seus Anexos.                                                                    </w:t>
      </w:r>
    </w:p>
    <w:p w:rsidR="000D72FC" w:rsidRPr="00A72902" w:rsidRDefault="006E3627" w:rsidP="001E62C8">
      <w:pPr>
        <w:tabs>
          <w:tab w:val="left" w:pos="-142"/>
          <w:tab w:val="left" w:pos="284"/>
          <w:tab w:val="left" w:pos="851"/>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t>2</w:t>
      </w:r>
      <w:r w:rsidR="000D72FC" w:rsidRPr="00A72902">
        <w:rPr>
          <w:rFonts w:ascii="Arial" w:hAnsi="Arial" w:cs="Arial"/>
          <w:sz w:val="18"/>
          <w:szCs w:val="18"/>
        </w:rPr>
        <w:t xml:space="preserve">.2. Poderão participar deste Pregão Eletrônico as empresas que apresentarem toda a documentação por ela exigida para respectivo cadastramento junto à </w:t>
      </w:r>
      <w:r w:rsidR="000D72FC" w:rsidRPr="00A72902">
        <w:rPr>
          <w:rFonts w:ascii="Arial" w:hAnsi="Arial" w:cs="Arial"/>
          <w:b/>
          <w:sz w:val="18"/>
          <w:szCs w:val="18"/>
          <w:u w:val="single"/>
        </w:rPr>
        <w:t>Bolsa de Licitações e Leilões</w:t>
      </w:r>
      <w:r w:rsidR="000D72FC" w:rsidRPr="00A72902">
        <w:rPr>
          <w:rFonts w:ascii="Arial" w:hAnsi="Arial" w:cs="Arial"/>
          <w:sz w:val="18"/>
          <w:szCs w:val="18"/>
        </w:rPr>
        <w:t>.</w:t>
      </w:r>
    </w:p>
    <w:p w:rsidR="000D72FC" w:rsidRPr="00A72902" w:rsidRDefault="006E3627" w:rsidP="00A72902">
      <w:pPr>
        <w:tabs>
          <w:tab w:val="left" w:pos="-142"/>
          <w:tab w:val="left" w:pos="709"/>
          <w:tab w:val="right" w:pos="8504"/>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t>2</w:t>
      </w:r>
      <w:r w:rsidR="000D72FC" w:rsidRPr="00A72902">
        <w:rPr>
          <w:rFonts w:ascii="Arial" w:hAnsi="Arial" w:cs="Arial"/>
          <w:sz w:val="18"/>
          <w:szCs w:val="18"/>
        </w:rPr>
        <w:t>.3.  É vedada a participação de empresa em forma de consórcios ou grupos de empresas.</w:t>
      </w:r>
    </w:p>
    <w:p w:rsidR="000D72FC" w:rsidRPr="00A72902" w:rsidRDefault="006E3627" w:rsidP="001E62C8">
      <w:pPr>
        <w:tabs>
          <w:tab w:val="left" w:pos="-142"/>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t>2</w:t>
      </w:r>
      <w:r w:rsidR="000D72FC" w:rsidRPr="00A72902">
        <w:rPr>
          <w:rFonts w:ascii="Arial" w:hAnsi="Arial" w:cs="Arial"/>
          <w:sz w:val="18"/>
          <w:szCs w:val="18"/>
        </w:rPr>
        <w:t>.4</w:t>
      </w:r>
      <w:r w:rsidR="00E631EB" w:rsidRPr="00A72902">
        <w:rPr>
          <w:rFonts w:ascii="Arial" w:hAnsi="Arial" w:cs="Arial"/>
          <w:sz w:val="18"/>
          <w:szCs w:val="18"/>
        </w:rPr>
        <w:t xml:space="preserve">. </w:t>
      </w:r>
      <w:r w:rsidR="000D72FC" w:rsidRPr="00A72902">
        <w:rPr>
          <w:rFonts w:ascii="Arial" w:hAnsi="Arial" w:cs="Arial"/>
          <w:sz w:val="18"/>
          <w:szCs w:val="18"/>
        </w:rPr>
        <w:t>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C46AA8" w:rsidRPr="00A72902" w:rsidRDefault="006E3627" w:rsidP="001E62C8">
      <w:pPr>
        <w:tabs>
          <w:tab w:val="left" w:pos="-142"/>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lastRenderedPageBreak/>
        <w:t>2</w:t>
      </w:r>
      <w:r w:rsidR="00C46AA8" w:rsidRPr="00A72902">
        <w:rPr>
          <w:rFonts w:ascii="Arial" w:hAnsi="Arial" w:cs="Arial"/>
          <w:sz w:val="18"/>
          <w:szCs w:val="18"/>
        </w:rPr>
        <w:t>.5. Em cumprimento aos dispositivos previstos na Lei Complementar n° 123/2006 e suas alterações concede-se tratamento diferenciado e favorecido as Microempresas (ME) e Empresas de Pequeno Porte (EPP).</w:t>
      </w:r>
    </w:p>
    <w:p w:rsidR="000D72FC" w:rsidRPr="00A72902" w:rsidRDefault="006E3627" w:rsidP="001E62C8">
      <w:pPr>
        <w:tabs>
          <w:tab w:val="left" w:pos="-142"/>
          <w:tab w:val="left" w:pos="284"/>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t>2</w:t>
      </w:r>
      <w:r w:rsidR="00C46AA8" w:rsidRPr="00A72902">
        <w:rPr>
          <w:rFonts w:ascii="Arial" w:hAnsi="Arial" w:cs="Arial"/>
          <w:sz w:val="18"/>
          <w:szCs w:val="18"/>
        </w:rPr>
        <w:t>.6</w:t>
      </w:r>
      <w:r w:rsidR="00E631EB" w:rsidRPr="00A72902">
        <w:rPr>
          <w:rFonts w:ascii="Arial" w:hAnsi="Arial" w:cs="Arial"/>
          <w:sz w:val="18"/>
          <w:szCs w:val="18"/>
        </w:rPr>
        <w:t xml:space="preserve">. </w:t>
      </w:r>
      <w:r w:rsidR="000D72FC" w:rsidRPr="00A72902">
        <w:rPr>
          <w:rFonts w:ascii="Arial" w:hAnsi="Arial" w:cs="Arial"/>
          <w:sz w:val="18"/>
          <w:szCs w:val="18"/>
        </w:rPr>
        <w:t xml:space="preserve">O licitante deverá estar credenciado, de forma direta ou através de empresas associadas à </w:t>
      </w:r>
      <w:r w:rsidR="000D72FC" w:rsidRPr="00A72902">
        <w:rPr>
          <w:rFonts w:ascii="Arial" w:hAnsi="Arial" w:cs="Arial"/>
          <w:b/>
          <w:sz w:val="18"/>
          <w:szCs w:val="18"/>
          <w:u w:val="single"/>
        </w:rPr>
        <w:t>Bolsa de Licitações e Leilões</w:t>
      </w:r>
      <w:r w:rsidR="000D72FC" w:rsidRPr="00A72902">
        <w:rPr>
          <w:rFonts w:ascii="Arial" w:hAnsi="Arial" w:cs="Arial"/>
          <w:sz w:val="18"/>
          <w:szCs w:val="18"/>
        </w:rPr>
        <w:t xml:space="preserve">, até no mínimo </w:t>
      </w:r>
      <w:r w:rsidR="000D72FC" w:rsidRPr="00A72902">
        <w:rPr>
          <w:rFonts w:ascii="Arial" w:hAnsi="Arial" w:cs="Arial"/>
          <w:b/>
          <w:sz w:val="18"/>
          <w:szCs w:val="18"/>
        </w:rPr>
        <w:t>uma hora antes</w:t>
      </w:r>
      <w:r w:rsidR="000D72FC" w:rsidRPr="00A72902">
        <w:rPr>
          <w:rFonts w:ascii="Arial" w:hAnsi="Arial" w:cs="Arial"/>
          <w:sz w:val="18"/>
          <w:szCs w:val="18"/>
        </w:rPr>
        <w:t xml:space="preserve"> do horário fixado no edital para o recebimento das propostas. </w:t>
      </w:r>
    </w:p>
    <w:p w:rsidR="000D72FC" w:rsidRPr="00B36C8C" w:rsidRDefault="006E3627" w:rsidP="001E62C8">
      <w:pPr>
        <w:tabs>
          <w:tab w:val="left" w:pos="-142"/>
          <w:tab w:val="left" w:pos="142"/>
          <w:tab w:val="left" w:pos="284"/>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t>2</w:t>
      </w:r>
      <w:r w:rsidR="00C46AA8" w:rsidRPr="00B36C8C">
        <w:rPr>
          <w:rFonts w:ascii="Arial" w:hAnsi="Arial" w:cs="Arial"/>
          <w:sz w:val="18"/>
          <w:szCs w:val="18"/>
        </w:rPr>
        <w:t>.7</w:t>
      </w:r>
      <w:r w:rsidR="00E631EB" w:rsidRPr="00B36C8C">
        <w:rPr>
          <w:rFonts w:ascii="Arial" w:hAnsi="Arial" w:cs="Arial"/>
          <w:sz w:val="18"/>
          <w:szCs w:val="18"/>
        </w:rPr>
        <w:t xml:space="preserve">. </w:t>
      </w:r>
      <w:r w:rsidR="000D72FC" w:rsidRPr="00B36C8C">
        <w:rPr>
          <w:rFonts w:ascii="Arial" w:hAnsi="Arial" w:cs="Arial"/>
          <w:sz w:val="18"/>
          <w:szCs w:val="18"/>
        </w:rPr>
        <w:t>O cadastramento do licitante deverá ser requerido acompanhado dos seguintes documentos:</w:t>
      </w:r>
    </w:p>
    <w:p w:rsidR="00FE4516" w:rsidRPr="00B36C8C" w:rsidRDefault="00FE4516" w:rsidP="001E62C8">
      <w:pPr>
        <w:tabs>
          <w:tab w:val="left" w:pos="-142"/>
          <w:tab w:val="left" w:pos="142"/>
          <w:tab w:val="left" w:pos="284"/>
        </w:tabs>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B36C8C">
        <w:rPr>
          <w:rFonts w:ascii="Arial" w:hAnsi="Arial" w:cs="Arial"/>
          <w:b/>
          <w:sz w:val="18"/>
          <w:szCs w:val="18"/>
        </w:rPr>
        <w:t xml:space="preserve">          a) Instrumento particular de mandato</w:t>
      </w:r>
      <w:r w:rsidRPr="00B36C8C">
        <w:rPr>
          <w:rFonts w:ascii="Arial" w:hAnsi="Arial" w:cs="Arial"/>
          <w:sz w:val="18"/>
          <w:szCs w:val="18"/>
        </w:rPr>
        <w:t xml:space="preserve"> outorgando à corretora associada, por meio de seu operador devidamente credenciado junto à Bolsa, poderes específicos de sua representação no pregão, conforme modelo fornecido pela </w:t>
      </w:r>
      <w:r w:rsidRPr="00B36C8C">
        <w:rPr>
          <w:rFonts w:ascii="Arial" w:hAnsi="Arial" w:cs="Arial"/>
          <w:b/>
          <w:sz w:val="18"/>
          <w:szCs w:val="18"/>
          <w:u w:val="single"/>
        </w:rPr>
        <w:t xml:space="preserve">Bolsa de Licitações e Leilões </w:t>
      </w:r>
      <w:r w:rsidRPr="00B36C8C">
        <w:rPr>
          <w:rFonts w:ascii="Arial" w:hAnsi="Arial" w:cs="Arial"/>
          <w:b/>
          <w:sz w:val="18"/>
          <w:szCs w:val="18"/>
        </w:rPr>
        <w:t>(</w:t>
      </w:r>
      <w:r w:rsidR="00C46AA8" w:rsidRPr="00B36C8C">
        <w:rPr>
          <w:rFonts w:ascii="Arial" w:hAnsi="Arial" w:cs="Arial"/>
          <w:b/>
          <w:sz w:val="18"/>
          <w:szCs w:val="18"/>
        </w:rPr>
        <w:t>ANEXO VII</w:t>
      </w:r>
      <w:r w:rsidRPr="00B36C8C">
        <w:rPr>
          <w:rFonts w:ascii="Arial" w:hAnsi="Arial" w:cs="Arial"/>
          <w:b/>
          <w:sz w:val="18"/>
          <w:szCs w:val="18"/>
        </w:rPr>
        <w:t>);</w:t>
      </w:r>
    </w:p>
    <w:p w:rsidR="00FE4516" w:rsidRPr="00B36C8C" w:rsidRDefault="00FE4516" w:rsidP="001E62C8">
      <w:pPr>
        <w:tabs>
          <w:tab w:val="left" w:pos="-142"/>
          <w:tab w:val="left" w:pos="142"/>
          <w:tab w:val="left" w:pos="284"/>
        </w:tabs>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B36C8C">
        <w:rPr>
          <w:rFonts w:ascii="Arial" w:hAnsi="Arial" w:cs="Arial"/>
          <w:b/>
          <w:sz w:val="18"/>
          <w:szCs w:val="18"/>
        </w:rPr>
        <w:t xml:space="preserve">            b) Declaração de seu pleno conhecimento</w:t>
      </w:r>
      <w:r w:rsidRPr="00B36C8C">
        <w:rPr>
          <w:rFonts w:ascii="Arial" w:hAnsi="Arial" w:cs="Arial"/>
          <w:sz w:val="18"/>
          <w:szCs w:val="18"/>
        </w:rPr>
        <w:t>, de aceitação e de atendimento às exigências de habilitação</w:t>
      </w:r>
      <w:r w:rsidR="00A93B0D" w:rsidRPr="00B36C8C">
        <w:rPr>
          <w:rFonts w:ascii="Arial" w:hAnsi="Arial" w:cs="Arial"/>
          <w:sz w:val="18"/>
          <w:szCs w:val="18"/>
        </w:rPr>
        <w:t xml:space="preserve"> </w:t>
      </w:r>
      <w:r w:rsidRPr="00B36C8C">
        <w:rPr>
          <w:rFonts w:ascii="Arial" w:hAnsi="Arial" w:cs="Arial"/>
          <w:sz w:val="18"/>
          <w:szCs w:val="18"/>
        </w:rPr>
        <w:t xml:space="preserve">previstas no Edital, conforme modelo fornecido pela </w:t>
      </w:r>
      <w:r w:rsidRPr="00B36C8C">
        <w:rPr>
          <w:rFonts w:ascii="Arial" w:hAnsi="Arial" w:cs="Arial"/>
          <w:b/>
          <w:sz w:val="18"/>
          <w:szCs w:val="18"/>
          <w:u w:val="single"/>
        </w:rPr>
        <w:t xml:space="preserve">Bolsa de Licitações e Leilões </w:t>
      </w:r>
      <w:r w:rsidR="00C46AA8" w:rsidRPr="00B36C8C">
        <w:rPr>
          <w:rFonts w:ascii="Arial" w:hAnsi="Arial" w:cs="Arial"/>
          <w:b/>
          <w:sz w:val="18"/>
          <w:szCs w:val="18"/>
        </w:rPr>
        <w:t>(ANEXO IV</w:t>
      </w:r>
      <w:r w:rsidRPr="00B36C8C">
        <w:rPr>
          <w:rFonts w:ascii="Arial" w:hAnsi="Arial" w:cs="Arial"/>
          <w:b/>
          <w:sz w:val="18"/>
          <w:szCs w:val="18"/>
        </w:rPr>
        <w:t>)</w:t>
      </w:r>
      <w:r w:rsidRPr="00B36C8C">
        <w:rPr>
          <w:rFonts w:ascii="Arial" w:hAnsi="Arial" w:cs="Arial"/>
          <w:sz w:val="18"/>
          <w:szCs w:val="18"/>
        </w:rPr>
        <w:t>;</w:t>
      </w:r>
    </w:p>
    <w:p w:rsidR="00FE4516" w:rsidRPr="00B36C8C" w:rsidRDefault="00FE4516" w:rsidP="001E62C8">
      <w:pPr>
        <w:tabs>
          <w:tab w:val="left" w:pos="-142"/>
          <w:tab w:val="left" w:pos="142"/>
          <w:tab w:val="left" w:pos="567"/>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36C8C">
        <w:rPr>
          <w:rFonts w:ascii="Arial" w:hAnsi="Arial" w:cs="Arial"/>
          <w:b/>
          <w:sz w:val="18"/>
          <w:szCs w:val="18"/>
        </w:rPr>
        <w:t xml:space="preserve">          c) E</w:t>
      </w:r>
      <w:r w:rsidRPr="00B36C8C">
        <w:rPr>
          <w:rFonts w:ascii="Arial" w:hAnsi="Arial" w:cs="Arial"/>
          <w:sz w:val="18"/>
          <w:szCs w:val="18"/>
        </w:rPr>
        <w:t>specificações do produto objeto da licitação em conformidade com edital, constando preço, marca e modelo e em caso de itens específicos mediante solicitação d</w:t>
      </w:r>
      <w:r w:rsidR="00C46AA8" w:rsidRPr="00B36C8C">
        <w:rPr>
          <w:rFonts w:ascii="Arial" w:hAnsi="Arial" w:cs="Arial"/>
          <w:sz w:val="18"/>
          <w:szCs w:val="18"/>
        </w:rPr>
        <w:t>a pregoeira</w:t>
      </w:r>
      <w:r w:rsidRPr="00B36C8C">
        <w:rPr>
          <w:rFonts w:ascii="Arial" w:hAnsi="Arial" w:cs="Arial"/>
          <w:sz w:val="18"/>
          <w:szCs w:val="18"/>
        </w:rPr>
        <w:t xml:space="preserve"> no ícone ARQ, inserção de catálogos do fabricante</w:t>
      </w:r>
      <w:r w:rsidRPr="00B36C8C">
        <w:rPr>
          <w:rFonts w:ascii="Arial" w:hAnsi="Arial" w:cs="Arial"/>
          <w:b/>
          <w:bCs/>
          <w:sz w:val="18"/>
          <w:szCs w:val="18"/>
        </w:rPr>
        <w:t>. “A empresa participante do certame não deve ser identificada</w:t>
      </w:r>
      <w:r w:rsidR="000B0BC4" w:rsidRPr="00B36C8C">
        <w:rPr>
          <w:rFonts w:ascii="Arial" w:hAnsi="Arial" w:cs="Arial"/>
          <w:b/>
          <w:bCs/>
          <w:sz w:val="18"/>
          <w:szCs w:val="18"/>
        </w:rPr>
        <w:t xml:space="preserve">”. </w:t>
      </w:r>
    </w:p>
    <w:p w:rsidR="00FE4516" w:rsidRPr="00B36C8C" w:rsidRDefault="006E3627" w:rsidP="001E62C8">
      <w:pPr>
        <w:tabs>
          <w:tab w:val="left" w:pos="-142"/>
          <w:tab w:val="left" w:pos="142"/>
        </w:tabs>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Pr>
          <w:rFonts w:ascii="Arial" w:hAnsi="Arial" w:cs="Arial"/>
          <w:sz w:val="18"/>
          <w:szCs w:val="18"/>
        </w:rPr>
        <w:t>2</w:t>
      </w:r>
      <w:r w:rsidR="00C46AA8" w:rsidRPr="00B36C8C">
        <w:rPr>
          <w:rFonts w:ascii="Arial" w:hAnsi="Arial" w:cs="Arial"/>
          <w:sz w:val="18"/>
          <w:szCs w:val="18"/>
        </w:rPr>
        <w:t>.8</w:t>
      </w:r>
      <w:r w:rsidR="00FE4516" w:rsidRPr="00B36C8C">
        <w:rPr>
          <w:rFonts w:ascii="Arial" w:hAnsi="Arial" w:cs="Arial"/>
          <w:sz w:val="18"/>
          <w:szCs w:val="18"/>
        </w:rPr>
        <w:t>.</w:t>
      </w:r>
      <w:r w:rsidR="00FE4516" w:rsidRPr="00B36C8C">
        <w:rPr>
          <w:rFonts w:ascii="Arial" w:hAnsi="Arial" w:cs="Arial"/>
          <w:b/>
          <w:sz w:val="18"/>
          <w:szCs w:val="18"/>
        </w:rPr>
        <w:t xml:space="preserve"> O custo de operacionalização e uso do sistema ficará a cargo do Licitante vencedor do certame, que pagará a </w:t>
      </w:r>
      <w:r w:rsidR="00FE4516" w:rsidRPr="00B36C8C">
        <w:rPr>
          <w:rFonts w:ascii="Arial" w:hAnsi="Arial" w:cs="Arial"/>
          <w:b/>
          <w:sz w:val="18"/>
          <w:szCs w:val="18"/>
          <w:u w:val="single"/>
        </w:rPr>
        <w:t>Bolsa de Licitações e Leilões</w:t>
      </w:r>
      <w:r w:rsidR="00FE4516" w:rsidRPr="00B36C8C">
        <w:rPr>
          <w:rFonts w:ascii="Arial" w:hAnsi="Arial" w:cs="Arial"/>
          <w:b/>
          <w:sz w:val="18"/>
          <w:szCs w:val="18"/>
        </w:rPr>
        <w:t>, provedora do sistema eletrônico, o equivalente ao percentual estabelecido pela mesma sobre o valor contratual ajustado, a título de taxa pela utilização dos recursos de tecnologia da informação, em conformidade com o regulamento operacional da BLL – Bolsa de</w:t>
      </w:r>
      <w:r w:rsidR="00C46AA8" w:rsidRPr="00B36C8C">
        <w:rPr>
          <w:rFonts w:ascii="Arial" w:hAnsi="Arial" w:cs="Arial"/>
          <w:b/>
          <w:sz w:val="18"/>
          <w:szCs w:val="18"/>
        </w:rPr>
        <w:t xml:space="preserve"> Licitações e Leilões. (Anexo VII</w:t>
      </w:r>
      <w:r w:rsidR="00FE4516" w:rsidRPr="00B36C8C">
        <w:rPr>
          <w:rFonts w:ascii="Arial" w:hAnsi="Arial" w:cs="Arial"/>
          <w:b/>
          <w:sz w:val="18"/>
          <w:szCs w:val="18"/>
        </w:rPr>
        <w:t>)</w:t>
      </w:r>
    </w:p>
    <w:p w:rsidR="00FE4516" w:rsidRPr="00B36C8C" w:rsidRDefault="006E3627" w:rsidP="001E62C8">
      <w:pPr>
        <w:tabs>
          <w:tab w:val="left" w:pos="-142"/>
          <w:tab w:val="left" w:pos="142"/>
        </w:tabs>
        <w:overflowPunct w:val="0"/>
        <w:autoSpaceDE w:val="0"/>
        <w:autoSpaceDN w:val="0"/>
        <w:adjustRightInd w:val="0"/>
        <w:spacing w:before="100" w:beforeAutospacing="1" w:after="100" w:afterAutospacing="1"/>
        <w:jc w:val="both"/>
        <w:textAlignment w:val="baseline"/>
        <w:rPr>
          <w:rFonts w:ascii="Arial" w:hAnsi="Arial" w:cs="Arial"/>
          <w:b/>
          <w:snapToGrid w:val="0"/>
          <w:color w:val="FF0000"/>
          <w:sz w:val="18"/>
          <w:szCs w:val="18"/>
        </w:rPr>
      </w:pPr>
      <w:r>
        <w:rPr>
          <w:rFonts w:ascii="Arial" w:hAnsi="Arial" w:cs="Arial"/>
          <w:snapToGrid w:val="0"/>
          <w:sz w:val="18"/>
          <w:szCs w:val="18"/>
        </w:rPr>
        <w:t>2</w:t>
      </w:r>
      <w:r w:rsidR="00C46AA8" w:rsidRPr="00B36C8C">
        <w:rPr>
          <w:rFonts w:ascii="Arial" w:hAnsi="Arial" w:cs="Arial"/>
          <w:snapToGrid w:val="0"/>
          <w:sz w:val="18"/>
          <w:szCs w:val="18"/>
        </w:rPr>
        <w:t>.9</w:t>
      </w:r>
      <w:r w:rsidR="00FE4516" w:rsidRPr="00B36C8C">
        <w:rPr>
          <w:rFonts w:ascii="Arial" w:hAnsi="Arial" w:cs="Arial"/>
          <w:snapToGrid w:val="0"/>
          <w:sz w:val="18"/>
          <w:szCs w:val="18"/>
        </w:rPr>
        <w:t>.</w:t>
      </w:r>
      <w:r w:rsidR="00FE4516" w:rsidRPr="00B36C8C">
        <w:rPr>
          <w:rFonts w:ascii="Arial" w:hAnsi="Arial" w:cs="Arial"/>
          <w:b/>
          <w:snapToGrid w:val="0"/>
          <w:sz w:val="18"/>
          <w:szCs w:val="18"/>
        </w:rPr>
        <w:t xml:space="preserve"> A microempresa ou empresa de pequeno porte, além da apresentação da declaração constante no </w:t>
      </w:r>
      <w:r w:rsidR="00C46AA8" w:rsidRPr="00B36C8C">
        <w:rPr>
          <w:rFonts w:ascii="Arial" w:hAnsi="Arial" w:cs="Arial"/>
          <w:b/>
          <w:snapToGrid w:val="0"/>
          <w:sz w:val="18"/>
          <w:szCs w:val="18"/>
        </w:rPr>
        <w:t>Anexo V</w:t>
      </w:r>
      <w:r w:rsidR="00FE4516" w:rsidRPr="00B36C8C">
        <w:rPr>
          <w:rFonts w:ascii="Arial" w:hAnsi="Arial" w:cs="Arial"/>
          <w:b/>
          <w:snapToGrid w:val="0"/>
          <w:sz w:val="18"/>
          <w:szCs w:val="18"/>
        </w:rPr>
        <w:t xml:space="preserve"> para fins de habilitação, deverá, quando do cadastramento da proposta inicial de preço a ser digitado no sistema, informar no campo próprio da ficha técnica descritiva </w:t>
      </w:r>
      <w:r w:rsidR="003C7BA6" w:rsidRPr="00B36C8C">
        <w:rPr>
          <w:rFonts w:ascii="Arial" w:hAnsi="Arial" w:cs="Arial"/>
          <w:b/>
          <w:snapToGrid w:val="0"/>
          <w:sz w:val="18"/>
          <w:szCs w:val="18"/>
        </w:rPr>
        <w:t>do objeto consoante com</w:t>
      </w:r>
      <w:r w:rsidR="00FE4516" w:rsidRPr="00B36C8C">
        <w:rPr>
          <w:rFonts w:ascii="Arial" w:hAnsi="Arial" w:cs="Arial"/>
          <w:b/>
          <w:snapToGrid w:val="0"/>
          <w:sz w:val="18"/>
          <w:szCs w:val="18"/>
        </w:rPr>
        <w:t xml:space="preserve"> o seu regime de tributação para fazer valer o direito de prioridade do desempate, de acordo com os Artigos 44 e 45 da LC 123/2006.</w:t>
      </w:r>
      <w:r w:rsidR="000B0BC4" w:rsidRPr="00B36C8C">
        <w:rPr>
          <w:rFonts w:ascii="Arial" w:hAnsi="Arial" w:cs="Arial"/>
          <w:b/>
          <w:snapToGrid w:val="0"/>
          <w:sz w:val="18"/>
          <w:szCs w:val="18"/>
        </w:rPr>
        <w:t xml:space="preserve"> </w:t>
      </w:r>
    </w:p>
    <w:p w:rsidR="00A93B0D" w:rsidRPr="000B0BC4" w:rsidRDefault="006E3627" w:rsidP="001E62C8">
      <w:pPr>
        <w:tabs>
          <w:tab w:val="left" w:pos="567"/>
          <w:tab w:val="left" w:pos="709"/>
          <w:tab w:val="left" w:pos="851"/>
          <w:tab w:val="left" w:pos="5535"/>
        </w:tabs>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Pr>
          <w:rFonts w:ascii="Arial" w:hAnsi="Arial" w:cs="Arial"/>
          <w:b/>
          <w:sz w:val="18"/>
          <w:szCs w:val="18"/>
        </w:rPr>
        <w:t>3</w:t>
      </w:r>
      <w:r w:rsidR="00604FC8" w:rsidRPr="000B0BC4">
        <w:rPr>
          <w:rFonts w:ascii="Arial" w:hAnsi="Arial" w:cs="Arial"/>
          <w:b/>
          <w:sz w:val="18"/>
          <w:szCs w:val="18"/>
        </w:rPr>
        <w:t>.</w:t>
      </w:r>
      <w:r w:rsidR="00FE4516" w:rsidRPr="000B0BC4">
        <w:rPr>
          <w:rFonts w:ascii="Arial" w:hAnsi="Arial" w:cs="Arial"/>
          <w:b/>
          <w:sz w:val="18"/>
          <w:szCs w:val="18"/>
        </w:rPr>
        <w:t xml:space="preserve">  REGULAMENTO OPERACIONAL DO CERTAME</w:t>
      </w:r>
    </w:p>
    <w:p w:rsidR="00A93B0D" w:rsidRPr="000B0BC4" w:rsidRDefault="006E3627" w:rsidP="001E62C8">
      <w:pPr>
        <w:tabs>
          <w:tab w:val="left" w:pos="709"/>
          <w:tab w:val="left" w:pos="851"/>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t>3</w:t>
      </w:r>
      <w:r w:rsidR="00A93B0D" w:rsidRPr="000B0BC4">
        <w:rPr>
          <w:rFonts w:ascii="Arial" w:hAnsi="Arial" w:cs="Arial"/>
          <w:sz w:val="18"/>
          <w:szCs w:val="18"/>
        </w:rPr>
        <w:t xml:space="preserve">.1. </w:t>
      </w:r>
      <w:r w:rsidR="00604FC8" w:rsidRPr="000B0BC4">
        <w:rPr>
          <w:rFonts w:ascii="Arial" w:hAnsi="Arial" w:cs="Arial"/>
          <w:sz w:val="18"/>
          <w:szCs w:val="18"/>
        </w:rPr>
        <w:t>O certame será conduzido pela Pregoeira</w:t>
      </w:r>
      <w:r w:rsidR="00A93B0D" w:rsidRPr="000B0BC4">
        <w:rPr>
          <w:rFonts w:ascii="Arial" w:hAnsi="Arial" w:cs="Arial"/>
          <w:sz w:val="18"/>
          <w:szCs w:val="18"/>
        </w:rPr>
        <w:t>, com o auxílio da equipe de apoio, que terá, em especial, as seguintes atribuições:</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a)</w:t>
      </w:r>
      <w:r w:rsidRPr="000B0BC4">
        <w:rPr>
          <w:rFonts w:ascii="Arial" w:hAnsi="Arial" w:cs="Arial"/>
          <w:sz w:val="18"/>
          <w:szCs w:val="18"/>
        </w:rPr>
        <w:t xml:space="preserve"> acompanhar os trabalhos da equipe de apoio;</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b)</w:t>
      </w:r>
      <w:r w:rsidRPr="000B0BC4">
        <w:rPr>
          <w:rFonts w:ascii="Arial" w:hAnsi="Arial" w:cs="Arial"/>
          <w:sz w:val="18"/>
          <w:szCs w:val="18"/>
        </w:rPr>
        <w:t xml:space="preserve"> responder as questões formuladas pelos fornecedores, relativas ao certame;</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c)</w:t>
      </w:r>
      <w:r w:rsidRPr="000B0BC4">
        <w:rPr>
          <w:rFonts w:ascii="Arial" w:hAnsi="Arial" w:cs="Arial"/>
          <w:sz w:val="18"/>
          <w:szCs w:val="18"/>
        </w:rPr>
        <w:t xml:space="preserve"> abrir as propostas de preços;</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d)</w:t>
      </w:r>
      <w:r w:rsidRPr="000B0BC4">
        <w:rPr>
          <w:rFonts w:ascii="Arial" w:hAnsi="Arial" w:cs="Arial"/>
          <w:sz w:val="18"/>
          <w:szCs w:val="18"/>
        </w:rPr>
        <w:t xml:space="preserve"> analisar a aceitabilidade das propostas;</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e)</w:t>
      </w:r>
      <w:r w:rsidRPr="000B0BC4">
        <w:rPr>
          <w:rFonts w:ascii="Arial" w:hAnsi="Arial" w:cs="Arial"/>
          <w:sz w:val="18"/>
          <w:szCs w:val="18"/>
        </w:rPr>
        <w:t xml:space="preserve"> desclassificar propostas indicando os motivos;</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f)</w:t>
      </w:r>
      <w:r w:rsidRPr="000B0BC4">
        <w:rPr>
          <w:rFonts w:ascii="Arial" w:hAnsi="Arial" w:cs="Arial"/>
          <w:sz w:val="18"/>
          <w:szCs w:val="18"/>
        </w:rPr>
        <w:t xml:space="preserve"> conduzir os procedimentos relativos aos lances e à escolha da proposta do lance de menor preço;</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g)</w:t>
      </w:r>
      <w:r w:rsidRPr="000B0BC4">
        <w:rPr>
          <w:rFonts w:ascii="Arial" w:hAnsi="Arial" w:cs="Arial"/>
          <w:sz w:val="18"/>
          <w:szCs w:val="18"/>
        </w:rPr>
        <w:t xml:space="preserve"> verificar a habilitação do proponente classificado em primeiro lugar;</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h)</w:t>
      </w:r>
      <w:r w:rsidRPr="000B0BC4">
        <w:rPr>
          <w:rFonts w:ascii="Arial" w:hAnsi="Arial" w:cs="Arial"/>
          <w:sz w:val="18"/>
          <w:szCs w:val="18"/>
        </w:rPr>
        <w:t xml:space="preserve"> declarar o vencedor;</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i)</w:t>
      </w:r>
      <w:r w:rsidRPr="000B0BC4">
        <w:rPr>
          <w:rFonts w:ascii="Arial" w:hAnsi="Arial" w:cs="Arial"/>
          <w:sz w:val="18"/>
          <w:szCs w:val="18"/>
        </w:rPr>
        <w:t xml:space="preserve"> receber, examinar e decidir sobre a pertinência dos recursos;</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t>j)</w:t>
      </w:r>
      <w:r w:rsidRPr="000B0BC4">
        <w:rPr>
          <w:rFonts w:ascii="Arial" w:hAnsi="Arial" w:cs="Arial"/>
          <w:sz w:val="18"/>
          <w:szCs w:val="18"/>
        </w:rPr>
        <w:t xml:space="preserve"> elaborar a ata da sessão;</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B0BC4">
        <w:rPr>
          <w:rFonts w:ascii="Arial" w:hAnsi="Arial" w:cs="Arial"/>
          <w:b/>
          <w:sz w:val="18"/>
          <w:szCs w:val="18"/>
        </w:rPr>
        <w:lastRenderedPageBreak/>
        <w:t>k)</w:t>
      </w:r>
      <w:r w:rsidRPr="000B0BC4">
        <w:rPr>
          <w:rFonts w:ascii="Arial" w:hAnsi="Arial" w:cs="Arial"/>
          <w:sz w:val="18"/>
          <w:szCs w:val="18"/>
        </w:rPr>
        <w:t xml:space="preserve"> encaminhar o processo à autoridade superior para homologar e autorizar a contratação;</w:t>
      </w:r>
    </w:p>
    <w:p w:rsidR="00A93B0D" w:rsidRPr="000B0BC4" w:rsidRDefault="00A93B0D" w:rsidP="001E62C8">
      <w:pPr>
        <w:overflowPunct w:val="0"/>
        <w:autoSpaceDE w:val="0"/>
        <w:autoSpaceDN w:val="0"/>
        <w:adjustRightInd w:val="0"/>
        <w:spacing w:before="100" w:beforeAutospacing="1" w:after="100" w:afterAutospacing="1"/>
        <w:jc w:val="both"/>
        <w:textAlignment w:val="baseline"/>
        <w:rPr>
          <w:rFonts w:ascii="Arial" w:hAnsi="Arial" w:cs="Arial"/>
          <w:b/>
          <w:caps/>
          <w:sz w:val="18"/>
          <w:szCs w:val="18"/>
          <w:u w:val="single"/>
        </w:rPr>
      </w:pPr>
      <w:r w:rsidRPr="000B0BC4">
        <w:rPr>
          <w:rFonts w:ascii="Arial" w:hAnsi="Arial" w:cs="Arial"/>
          <w:b/>
          <w:sz w:val="18"/>
          <w:szCs w:val="18"/>
        </w:rPr>
        <w:t>l)</w:t>
      </w:r>
      <w:r w:rsidRPr="000B0BC4">
        <w:rPr>
          <w:rFonts w:ascii="Arial" w:hAnsi="Arial" w:cs="Arial"/>
          <w:sz w:val="18"/>
          <w:szCs w:val="18"/>
        </w:rPr>
        <w:t xml:space="preserve"> abrir processo administrativo para apuração de irregularidades visando </w:t>
      </w:r>
      <w:r w:rsidR="00604FC8" w:rsidRPr="000B0BC4">
        <w:rPr>
          <w:rFonts w:ascii="Arial" w:hAnsi="Arial" w:cs="Arial"/>
          <w:sz w:val="18"/>
          <w:szCs w:val="18"/>
        </w:rPr>
        <w:t>à</w:t>
      </w:r>
      <w:r w:rsidRPr="000B0BC4">
        <w:rPr>
          <w:rFonts w:ascii="Arial" w:hAnsi="Arial" w:cs="Arial"/>
          <w:sz w:val="18"/>
          <w:szCs w:val="18"/>
        </w:rPr>
        <w:t xml:space="preserve"> aplicação de penalidades previstas na legislação.</w:t>
      </w:r>
    </w:p>
    <w:p w:rsidR="00604FC8" w:rsidRPr="00B36C8C" w:rsidRDefault="006E3627"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b/>
          <w:caps/>
          <w:sz w:val="18"/>
          <w:szCs w:val="18"/>
        </w:rPr>
        <w:t xml:space="preserve">4. </w:t>
      </w:r>
      <w:r w:rsidR="00604FC8" w:rsidRPr="00B36C8C">
        <w:rPr>
          <w:rFonts w:ascii="Arial" w:hAnsi="Arial" w:cs="Arial"/>
          <w:b/>
          <w:caps/>
          <w:sz w:val="18"/>
          <w:szCs w:val="18"/>
          <w:u w:val="single"/>
        </w:rPr>
        <w:t>credenciamento NO SISTEMA LICITAÇÕES da BOLSA DE LICITAÇÕES E LEILÕES:</w:t>
      </w:r>
    </w:p>
    <w:p w:rsidR="00604FC8" w:rsidRPr="00B36C8C" w:rsidRDefault="006E3627" w:rsidP="001E62C8">
      <w:pPr>
        <w:tabs>
          <w:tab w:val="left" w:pos="426"/>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t>4.1</w:t>
      </w:r>
      <w:r w:rsidR="00604FC8" w:rsidRPr="00B36C8C">
        <w:rPr>
          <w:rFonts w:ascii="Arial" w:hAnsi="Arial" w:cs="Arial"/>
          <w:sz w:val="18"/>
          <w:szCs w:val="18"/>
        </w:rPr>
        <w:t>. As pessoas jurídicas ou firmas individuais interessadas deverão nomear através do instrumento de mandato previsto no item</w:t>
      </w:r>
      <w:r w:rsidR="00C46AA8" w:rsidRPr="00B36C8C">
        <w:rPr>
          <w:rFonts w:ascii="Arial" w:hAnsi="Arial" w:cs="Arial"/>
          <w:b/>
          <w:sz w:val="18"/>
          <w:szCs w:val="18"/>
        </w:rPr>
        <w:t xml:space="preserve"> 3.6 “a”</w:t>
      </w:r>
      <w:r w:rsidR="00604FC8" w:rsidRPr="00B36C8C">
        <w:rPr>
          <w:rFonts w:ascii="Arial" w:hAnsi="Arial" w:cs="Arial"/>
          <w:b/>
          <w:sz w:val="18"/>
          <w:szCs w:val="18"/>
        </w:rPr>
        <w:t>,</w:t>
      </w:r>
      <w:r w:rsidR="00C46AA8" w:rsidRPr="00B36C8C">
        <w:rPr>
          <w:rFonts w:ascii="Arial" w:hAnsi="Arial" w:cs="Arial"/>
          <w:b/>
          <w:sz w:val="18"/>
          <w:szCs w:val="18"/>
        </w:rPr>
        <w:t xml:space="preserve"> </w:t>
      </w:r>
      <w:r w:rsidR="00604FC8" w:rsidRPr="00B36C8C">
        <w:rPr>
          <w:rFonts w:ascii="Arial" w:hAnsi="Arial" w:cs="Arial"/>
          <w:sz w:val="18"/>
          <w:szCs w:val="18"/>
          <w:u w:val="single"/>
        </w:rPr>
        <w:t>com firma reconhecida</w:t>
      </w:r>
      <w:r w:rsidR="00604FC8" w:rsidRPr="00B36C8C">
        <w:rPr>
          <w:rFonts w:ascii="Arial" w:hAnsi="Arial" w:cs="Arial"/>
          <w:sz w:val="18"/>
          <w:szCs w:val="18"/>
        </w:rPr>
        <w:t xml:space="preserve">, operador devidamente credenciado em qualquer empresa associada à </w:t>
      </w:r>
      <w:r w:rsidR="00604FC8" w:rsidRPr="00B36C8C">
        <w:rPr>
          <w:rFonts w:ascii="Arial" w:hAnsi="Arial" w:cs="Arial"/>
          <w:b/>
          <w:sz w:val="18"/>
          <w:szCs w:val="18"/>
          <w:u w:val="single"/>
        </w:rPr>
        <w:t>Bolsa de Licitações e Leilões</w:t>
      </w:r>
      <w:r w:rsidR="00604FC8" w:rsidRPr="00B36C8C">
        <w:rPr>
          <w:rFonts w:ascii="Arial" w:hAnsi="Arial" w:cs="Arial"/>
          <w:sz w:val="18"/>
          <w:szCs w:val="18"/>
        </w:rPr>
        <w:t xml:space="preserve">, atribuindo poderes para formular lances de preços e praticar todos os demais atos e operações no site: </w:t>
      </w:r>
      <w:hyperlink r:id="rId9" w:history="1">
        <w:r w:rsidR="00604FC8" w:rsidRPr="00B36C8C">
          <w:rPr>
            <w:rStyle w:val="Hyperlink"/>
            <w:rFonts w:ascii="Arial" w:hAnsi="Arial" w:cs="Arial"/>
            <w:color w:val="auto"/>
            <w:sz w:val="18"/>
            <w:szCs w:val="18"/>
          </w:rPr>
          <w:t>www.bll.org.br</w:t>
        </w:r>
      </w:hyperlink>
      <w:r w:rsidR="00604FC8" w:rsidRPr="00B36C8C">
        <w:rPr>
          <w:rFonts w:ascii="Arial" w:hAnsi="Arial" w:cs="Arial"/>
          <w:sz w:val="18"/>
          <w:szCs w:val="18"/>
        </w:rPr>
        <w:t xml:space="preserve">. </w:t>
      </w:r>
    </w:p>
    <w:p w:rsidR="00604FC8" w:rsidRPr="00B36C8C" w:rsidRDefault="00604FC8"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36C8C">
        <w:rPr>
          <w:rFonts w:ascii="Arial" w:hAnsi="Arial" w:cs="Arial"/>
          <w:sz w:val="18"/>
          <w:szCs w:val="18"/>
        </w:rPr>
        <w:t>4.</w:t>
      </w:r>
      <w:r w:rsidR="006E3627">
        <w:rPr>
          <w:rFonts w:ascii="Arial" w:hAnsi="Arial" w:cs="Arial"/>
          <w:sz w:val="18"/>
          <w:szCs w:val="18"/>
        </w:rPr>
        <w:t>2</w:t>
      </w:r>
      <w:r w:rsidRPr="00B36C8C">
        <w:rPr>
          <w:rFonts w:ascii="Arial" w:hAnsi="Arial" w:cs="Arial"/>
          <w:sz w:val="18"/>
          <w:szCs w:val="18"/>
        </w:rPr>
        <w:t>. A participação do licitante no pregão eletrônico se dará por meio de participação direta ou através de empresas associadas à BLL – Bolsa de Licitações e Leilões, a qual deverá manifestar, por meio de seu operador designado, em campo próprio do sistema, pleno conhecimento, aceitação e atendimento às exigências de habilitação previstas no Edital.</w:t>
      </w:r>
    </w:p>
    <w:p w:rsidR="00604FC8" w:rsidRPr="00B36C8C" w:rsidRDefault="006E3627"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t>4.3</w:t>
      </w:r>
      <w:r w:rsidR="00AF17D9" w:rsidRPr="00B36C8C">
        <w:rPr>
          <w:rFonts w:ascii="Arial" w:hAnsi="Arial" w:cs="Arial"/>
          <w:sz w:val="18"/>
          <w:szCs w:val="18"/>
        </w:rPr>
        <w:t xml:space="preserve">. </w:t>
      </w:r>
      <w:r w:rsidR="00604FC8" w:rsidRPr="00B36C8C">
        <w:rPr>
          <w:rFonts w:ascii="Arial" w:hAnsi="Arial" w:cs="Arial"/>
          <w:sz w:val="18"/>
          <w:szCs w:val="18"/>
        </w:rPr>
        <w:t xml:space="preserve">O acesso do operador ao pregão, para efeito de encaminhamento de proposta de preço e lances sucessivos de preços, em nome do licitante, somente se dará mediante prévia definição de senha privativa.                                                                                           </w:t>
      </w:r>
    </w:p>
    <w:p w:rsidR="00604FC8" w:rsidRPr="00B36C8C" w:rsidRDefault="006E3627"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t>4.4</w:t>
      </w:r>
      <w:r w:rsidR="00AF17D9" w:rsidRPr="00B36C8C">
        <w:rPr>
          <w:rFonts w:ascii="Arial" w:hAnsi="Arial" w:cs="Arial"/>
          <w:sz w:val="18"/>
          <w:szCs w:val="18"/>
        </w:rPr>
        <w:t xml:space="preserve">. </w:t>
      </w:r>
      <w:r w:rsidR="00604FC8" w:rsidRPr="00B36C8C">
        <w:rPr>
          <w:rFonts w:ascii="Arial" w:hAnsi="Arial" w:cs="Arial"/>
          <w:sz w:val="18"/>
          <w:szCs w:val="18"/>
        </w:rPr>
        <w:t xml:space="preserve">A chave de identificação e a senha dos operadores poderão ser utilizadas em qualquer pregão eletrônico, salvo quando canceladas por solicitação do credenciado ou por iniciativa da </w:t>
      </w:r>
      <w:r w:rsidR="00604FC8" w:rsidRPr="00B36C8C">
        <w:rPr>
          <w:rFonts w:ascii="Arial" w:hAnsi="Arial" w:cs="Arial"/>
          <w:b/>
          <w:sz w:val="18"/>
          <w:szCs w:val="18"/>
        </w:rPr>
        <w:t>BLL - Bolsa De Licitações e Leilões.</w:t>
      </w:r>
    </w:p>
    <w:p w:rsidR="00604FC8" w:rsidRPr="006702E8" w:rsidRDefault="006E3627"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t>4.5</w:t>
      </w:r>
      <w:r w:rsidR="00AF17D9" w:rsidRPr="00B36C8C">
        <w:rPr>
          <w:rFonts w:ascii="Arial" w:hAnsi="Arial" w:cs="Arial"/>
          <w:sz w:val="18"/>
          <w:szCs w:val="18"/>
        </w:rPr>
        <w:t xml:space="preserve">. </w:t>
      </w:r>
      <w:r w:rsidR="00604FC8" w:rsidRPr="00B36C8C">
        <w:rPr>
          <w:rFonts w:ascii="Arial" w:hAnsi="Arial" w:cs="Arial"/>
          <w:sz w:val="18"/>
          <w:szCs w:val="18"/>
        </w:rPr>
        <w:t xml:space="preserve">É de exclusiva responsabilidade do usuário o sigilo da senha, bem como seu uso em qualquer transação efetuada diretamente ou por seu representante, não cabendo a </w:t>
      </w:r>
      <w:r w:rsidR="00604FC8" w:rsidRPr="00B36C8C">
        <w:rPr>
          <w:rFonts w:ascii="Arial" w:hAnsi="Arial" w:cs="Arial"/>
          <w:b/>
          <w:sz w:val="18"/>
          <w:szCs w:val="18"/>
        </w:rPr>
        <w:t>BLL - Bolsa de Licitações e Leilões</w:t>
      </w:r>
      <w:r w:rsidR="00604FC8" w:rsidRPr="00B36C8C">
        <w:rPr>
          <w:rFonts w:ascii="Arial" w:hAnsi="Arial" w:cs="Arial"/>
          <w:sz w:val="18"/>
          <w:szCs w:val="18"/>
        </w:rPr>
        <w:t xml:space="preserve"> a responsabilidade por eventuais danos decorrentes de uso indevido da senha, ainda que por terceiros.</w:t>
      </w:r>
    </w:p>
    <w:p w:rsidR="00AF17D9" w:rsidRPr="006702E8" w:rsidRDefault="006E3627" w:rsidP="001E62C8">
      <w:pPr>
        <w:tabs>
          <w:tab w:val="left" w:pos="567"/>
          <w:tab w:val="left" w:pos="709"/>
          <w:tab w:val="left" w:pos="851"/>
          <w:tab w:val="left" w:pos="5535"/>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t>4.6</w:t>
      </w:r>
      <w:r w:rsidR="00AF17D9" w:rsidRPr="006702E8">
        <w:rPr>
          <w:rFonts w:ascii="Arial" w:hAnsi="Arial" w:cs="Arial"/>
          <w:sz w:val="18"/>
          <w:szCs w:val="18"/>
        </w:rPr>
        <w:t xml:space="preserve">. </w:t>
      </w:r>
      <w:r w:rsidR="00604FC8" w:rsidRPr="006702E8">
        <w:rPr>
          <w:rFonts w:ascii="Arial" w:hAnsi="Arial" w:cs="Arial"/>
          <w:sz w:val="18"/>
          <w:szCs w:val="18"/>
        </w:rPr>
        <w:t>O credenciamento do fornecedor e de seu representante legal junto ao sistema eletrônico implica a responsabilidade legal pelos atos praticados e a presunção de capacidade técnica para realização das transações inerentes ao pregão eletrônico</w:t>
      </w:r>
      <w:r w:rsidR="00AF17D9" w:rsidRPr="006702E8">
        <w:rPr>
          <w:rFonts w:ascii="Arial" w:hAnsi="Arial" w:cs="Arial"/>
          <w:sz w:val="18"/>
          <w:szCs w:val="18"/>
        </w:rPr>
        <w:t>.</w:t>
      </w:r>
    </w:p>
    <w:p w:rsidR="00AF17D9" w:rsidRPr="006702E8" w:rsidRDefault="006E3627"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t>4.7</w:t>
      </w:r>
      <w:r w:rsidR="00AF17D9" w:rsidRPr="006702E8">
        <w:rPr>
          <w:rFonts w:ascii="Arial" w:hAnsi="Arial" w:cs="Arial"/>
          <w:sz w:val="18"/>
          <w:szCs w:val="18"/>
        </w:rPr>
        <w:t xml:space="preserve">. A participação no Pregão, na Forma Eletrônica se dará por meio da digitação da senha pessoal e intransferível do representante credenciado (operador da corretora de mercadorias) e subseqüente encaminhamento da proposta de preços, exclusivamente por meio do sistema eletrônico, observados data e horário limite estabelecido. </w:t>
      </w:r>
      <w:r w:rsidR="00AF17D9" w:rsidRPr="006702E8">
        <w:rPr>
          <w:rFonts w:ascii="Arial" w:hAnsi="Arial" w:cs="Arial"/>
          <w:sz w:val="18"/>
          <w:szCs w:val="18"/>
        </w:rPr>
        <w:tab/>
      </w:r>
    </w:p>
    <w:p w:rsidR="00AF17D9" w:rsidRPr="006702E8" w:rsidRDefault="006E3627"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t>4.8</w:t>
      </w:r>
      <w:r w:rsidR="00AF17D9" w:rsidRPr="006702E8">
        <w:rPr>
          <w:rFonts w:ascii="Arial" w:hAnsi="Arial" w:cs="Arial"/>
          <w:sz w:val="18"/>
          <w:szCs w:val="18"/>
        </w:rPr>
        <w:t>.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AF17D9" w:rsidRPr="006702E8" w:rsidRDefault="006E3627" w:rsidP="001E62C8">
      <w:pPr>
        <w:overflowPunct w:val="0"/>
        <w:autoSpaceDE w:val="0"/>
        <w:autoSpaceDN w:val="0"/>
        <w:adjustRightInd w:val="0"/>
        <w:spacing w:before="100" w:beforeAutospacing="1" w:after="100" w:afterAutospacing="1"/>
        <w:textAlignment w:val="baseline"/>
        <w:rPr>
          <w:rFonts w:ascii="Arial" w:hAnsi="Arial" w:cs="Arial"/>
          <w:b/>
          <w:caps/>
          <w:sz w:val="18"/>
          <w:szCs w:val="18"/>
          <w:u w:val="single"/>
        </w:rPr>
      </w:pPr>
      <w:r>
        <w:rPr>
          <w:rFonts w:ascii="Arial" w:hAnsi="Arial" w:cs="Arial"/>
          <w:sz w:val="18"/>
          <w:szCs w:val="18"/>
        </w:rPr>
        <w:t>4.9</w:t>
      </w:r>
      <w:r w:rsidR="00AF17D9" w:rsidRPr="006702E8">
        <w:rPr>
          <w:rFonts w:ascii="Arial" w:hAnsi="Arial" w:cs="Arial"/>
          <w:sz w:val="18"/>
          <w:szCs w:val="18"/>
        </w:rPr>
        <w:t>. Qualquer duvida em relação ao acesso no sistema operacional, poderá ser esclarecida</w:t>
      </w:r>
      <w:r w:rsidR="0054080C" w:rsidRPr="006702E8">
        <w:rPr>
          <w:rFonts w:ascii="Arial" w:hAnsi="Arial" w:cs="Arial"/>
          <w:sz w:val="18"/>
          <w:szCs w:val="18"/>
        </w:rPr>
        <w:t xml:space="preserve"> </w:t>
      </w:r>
      <w:r w:rsidR="00AF17D9" w:rsidRPr="006702E8">
        <w:rPr>
          <w:rFonts w:ascii="Arial" w:hAnsi="Arial" w:cs="Arial"/>
          <w:sz w:val="18"/>
          <w:szCs w:val="18"/>
        </w:rPr>
        <w:t xml:space="preserve">através de uma empresa associada ou pelos telefones: Curitiba-PR (41) 3042-9909 e 3091-9654, ou através da </w:t>
      </w:r>
      <w:r w:rsidR="00AF17D9" w:rsidRPr="006702E8">
        <w:rPr>
          <w:rFonts w:ascii="Arial" w:hAnsi="Arial" w:cs="Arial"/>
          <w:b/>
          <w:sz w:val="18"/>
          <w:szCs w:val="18"/>
        </w:rPr>
        <w:t>Bolsa de Licitações e Leilões</w:t>
      </w:r>
      <w:r w:rsidR="00AF17D9" w:rsidRPr="006702E8">
        <w:rPr>
          <w:rFonts w:ascii="Arial" w:hAnsi="Arial" w:cs="Arial"/>
          <w:sz w:val="18"/>
          <w:szCs w:val="18"/>
        </w:rPr>
        <w:t xml:space="preserve"> ou pelo e-mail </w:t>
      </w:r>
      <w:r w:rsidR="00AF17D9" w:rsidRPr="006702E8">
        <w:rPr>
          <w:rFonts w:ascii="Arial" w:hAnsi="Arial" w:cs="Arial"/>
          <w:b/>
          <w:sz w:val="18"/>
          <w:szCs w:val="18"/>
        </w:rPr>
        <w:t>contato@bll.org.br.</w:t>
      </w:r>
    </w:p>
    <w:p w:rsidR="00AF17D9" w:rsidRPr="001F1914"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b/>
          <w:sz w:val="18"/>
          <w:szCs w:val="18"/>
          <w:u w:val="single"/>
        </w:rPr>
      </w:pPr>
      <w:r w:rsidRPr="001F1914">
        <w:rPr>
          <w:rFonts w:ascii="Arial" w:hAnsi="Arial" w:cs="Arial"/>
          <w:b/>
          <w:caps/>
          <w:sz w:val="18"/>
          <w:szCs w:val="18"/>
          <w:u w:val="single"/>
        </w:rPr>
        <w:t>abertura DAS PROPOSTAS E FORMULAÇÃO DOS LANCES</w:t>
      </w:r>
    </w:p>
    <w:p w:rsidR="00AF17D9" w:rsidRPr="001F1914" w:rsidRDefault="006E3627"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t>4.10</w:t>
      </w:r>
      <w:r w:rsidR="00AF17D9" w:rsidRPr="001F1914">
        <w:rPr>
          <w:rFonts w:ascii="Arial" w:hAnsi="Arial" w:cs="Arial"/>
          <w:sz w:val="18"/>
          <w:szCs w:val="18"/>
        </w:rPr>
        <w:t>. A partir do horário previsto no Edital e no sistema, terá início a sessão pública do pregão, na forma eletrônica, com a divulgação das propostas de preços recebidas, passando a Pregoeira a avaliar a aceitabilidade das propostas.</w:t>
      </w:r>
    </w:p>
    <w:p w:rsidR="006A475F" w:rsidRPr="001F1914" w:rsidRDefault="006E3627"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t>4.11</w:t>
      </w:r>
      <w:r w:rsidR="0054080C" w:rsidRPr="001F1914">
        <w:rPr>
          <w:rFonts w:ascii="Arial" w:hAnsi="Arial" w:cs="Arial"/>
          <w:sz w:val="18"/>
          <w:szCs w:val="18"/>
        </w:rPr>
        <w:t>. A comunicação entre a Pregoeira</w:t>
      </w:r>
      <w:r w:rsidR="006A475F" w:rsidRPr="001F1914">
        <w:rPr>
          <w:rFonts w:ascii="Arial" w:hAnsi="Arial" w:cs="Arial"/>
          <w:sz w:val="18"/>
          <w:szCs w:val="18"/>
        </w:rPr>
        <w:t xml:space="preserve"> e os licitantes ocorrerá exclusivamente mediante troca de mensagens em campo próprio do sistema eletrônico.</w:t>
      </w:r>
    </w:p>
    <w:p w:rsidR="00AF17D9" w:rsidRPr="001F1914" w:rsidRDefault="006E3627"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t>4.12</w:t>
      </w:r>
      <w:r w:rsidR="00AF17D9" w:rsidRPr="001F1914">
        <w:rPr>
          <w:rFonts w:ascii="Arial" w:hAnsi="Arial" w:cs="Arial"/>
          <w:sz w:val="18"/>
          <w:szCs w:val="18"/>
        </w:rPr>
        <w:t>. 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AF17D9" w:rsidRPr="001F1914" w:rsidRDefault="006E3627"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lastRenderedPageBreak/>
        <w:t>4.13</w:t>
      </w:r>
      <w:r w:rsidR="00AF17D9" w:rsidRPr="001F1914">
        <w:rPr>
          <w:rFonts w:ascii="Arial" w:hAnsi="Arial" w:cs="Arial"/>
          <w:sz w:val="18"/>
          <w:szCs w:val="18"/>
        </w:rPr>
        <w:t>. Só serão aceitos lances cujos valores forem inferiores ao último lance que tenha sido anteriormente registrado no sistema.</w:t>
      </w:r>
    </w:p>
    <w:p w:rsidR="00AF17D9" w:rsidRPr="001F1914"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1F1914">
        <w:rPr>
          <w:rFonts w:ascii="Arial" w:hAnsi="Arial" w:cs="Arial"/>
          <w:sz w:val="18"/>
          <w:szCs w:val="18"/>
        </w:rPr>
        <w:t>4.1</w:t>
      </w:r>
      <w:r w:rsidR="006E3627">
        <w:rPr>
          <w:rFonts w:ascii="Arial" w:hAnsi="Arial" w:cs="Arial"/>
          <w:sz w:val="18"/>
          <w:szCs w:val="18"/>
        </w:rPr>
        <w:t>4</w:t>
      </w:r>
      <w:r w:rsidR="00AF17D9" w:rsidRPr="001F1914">
        <w:rPr>
          <w:rFonts w:ascii="Arial" w:hAnsi="Arial" w:cs="Arial"/>
          <w:sz w:val="18"/>
          <w:szCs w:val="18"/>
        </w:rPr>
        <w:t>. Não serão aceitos dois ou mais lances de mesmo valor, prevalecendo aquele que for recebido e registrado em primeiro lugar.</w:t>
      </w:r>
    </w:p>
    <w:p w:rsidR="00AF17D9" w:rsidRPr="001F1914" w:rsidRDefault="006E3627" w:rsidP="001E62C8">
      <w:pPr>
        <w:tabs>
          <w:tab w:val="left" w:pos="0"/>
        </w:tabs>
        <w:spacing w:before="100" w:beforeAutospacing="1" w:after="100" w:afterAutospacing="1"/>
        <w:jc w:val="both"/>
        <w:rPr>
          <w:rFonts w:ascii="Arial" w:hAnsi="Arial" w:cs="Arial"/>
          <w:b/>
          <w:snapToGrid w:val="0"/>
          <w:sz w:val="18"/>
          <w:szCs w:val="18"/>
        </w:rPr>
      </w:pPr>
      <w:r>
        <w:rPr>
          <w:rFonts w:ascii="Arial" w:hAnsi="Arial" w:cs="Arial"/>
          <w:b/>
          <w:snapToGrid w:val="0"/>
          <w:sz w:val="18"/>
          <w:szCs w:val="18"/>
        </w:rPr>
        <w:t>4.15</w:t>
      </w:r>
      <w:r w:rsidR="00AF17D9" w:rsidRPr="001F1914">
        <w:rPr>
          <w:rFonts w:ascii="Arial" w:hAnsi="Arial" w:cs="Arial"/>
          <w:b/>
          <w:snapToGrid w:val="0"/>
          <w:sz w:val="18"/>
          <w:szCs w:val="18"/>
        </w:rPr>
        <w:t xml:space="preserve">. </w:t>
      </w:r>
      <w:r w:rsidR="00C46AA8" w:rsidRPr="001F1914">
        <w:rPr>
          <w:rFonts w:ascii="Arial" w:hAnsi="Arial" w:cs="Arial"/>
          <w:b/>
          <w:snapToGrid w:val="0"/>
          <w:sz w:val="18"/>
          <w:szCs w:val="18"/>
        </w:rPr>
        <w:t xml:space="preserve">Não serão aceitas </w:t>
      </w:r>
      <w:r w:rsidR="00AF17D9" w:rsidRPr="001F1914">
        <w:rPr>
          <w:rFonts w:ascii="Arial" w:hAnsi="Arial" w:cs="Arial"/>
          <w:b/>
          <w:snapToGrid w:val="0"/>
          <w:sz w:val="18"/>
          <w:szCs w:val="18"/>
        </w:rPr>
        <w:t xml:space="preserve">propostas com valores superiores ao máximo fixado no Edital (REFERENTE AO VALOR DO </w:t>
      </w:r>
      <w:r w:rsidR="00892FBE">
        <w:rPr>
          <w:rFonts w:ascii="Arial" w:hAnsi="Arial" w:cs="Arial"/>
          <w:b/>
          <w:snapToGrid w:val="0"/>
          <w:sz w:val="18"/>
          <w:szCs w:val="18"/>
        </w:rPr>
        <w:t>LOTE</w:t>
      </w:r>
      <w:r w:rsidR="00AF17D9" w:rsidRPr="001F1914">
        <w:rPr>
          <w:rFonts w:ascii="Arial" w:hAnsi="Arial" w:cs="Arial"/>
          <w:b/>
          <w:snapToGrid w:val="0"/>
          <w:sz w:val="18"/>
          <w:szCs w:val="18"/>
        </w:rPr>
        <w:t>) e não havendo lances com valores iguais ou inferiores</w:t>
      </w:r>
      <w:r w:rsidR="00C46AA8" w:rsidRPr="001F1914">
        <w:rPr>
          <w:rFonts w:ascii="Arial" w:hAnsi="Arial" w:cs="Arial"/>
          <w:b/>
          <w:snapToGrid w:val="0"/>
          <w:sz w:val="18"/>
          <w:szCs w:val="18"/>
        </w:rPr>
        <w:t xml:space="preserve"> ao valor previsto as propostas </w:t>
      </w:r>
      <w:r w:rsidR="00AF17D9" w:rsidRPr="001F1914">
        <w:rPr>
          <w:rFonts w:ascii="Arial" w:hAnsi="Arial" w:cs="Arial"/>
          <w:b/>
          <w:snapToGrid w:val="0"/>
          <w:sz w:val="18"/>
          <w:szCs w:val="18"/>
        </w:rPr>
        <w:t>serão desclassificados.</w:t>
      </w:r>
    </w:p>
    <w:p w:rsidR="00AF17D9" w:rsidRPr="001F1914" w:rsidRDefault="006E3627" w:rsidP="001E62C8">
      <w:pPr>
        <w:tabs>
          <w:tab w:val="left" w:pos="0"/>
        </w:tabs>
        <w:spacing w:before="100" w:beforeAutospacing="1" w:after="100" w:afterAutospacing="1"/>
        <w:jc w:val="both"/>
        <w:rPr>
          <w:rFonts w:ascii="Arial" w:hAnsi="Arial" w:cs="Arial"/>
          <w:snapToGrid w:val="0"/>
          <w:sz w:val="18"/>
          <w:szCs w:val="18"/>
        </w:rPr>
      </w:pPr>
      <w:r>
        <w:rPr>
          <w:rFonts w:ascii="Arial" w:hAnsi="Arial" w:cs="Arial"/>
          <w:b/>
          <w:snapToGrid w:val="0"/>
          <w:sz w:val="18"/>
          <w:szCs w:val="18"/>
        </w:rPr>
        <w:t>4.16</w:t>
      </w:r>
      <w:r w:rsidR="00AF17D9" w:rsidRPr="001F1914">
        <w:rPr>
          <w:rFonts w:ascii="Arial" w:hAnsi="Arial" w:cs="Arial"/>
          <w:b/>
          <w:snapToGrid w:val="0"/>
          <w:sz w:val="18"/>
          <w:szCs w:val="18"/>
        </w:rPr>
        <w:t>. Fica a critério da pregoeira a autorização da correção de lances com valores digitados errados ou situação semelhante, durante a disputa de lances, não é possível corrigir lances de proposta ou depois da fase de lances.</w:t>
      </w:r>
    </w:p>
    <w:p w:rsidR="00AF17D9" w:rsidRPr="00582D57" w:rsidRDefault="006E3627" w:rsidP="001E62C8">
      <w:pPr>
        <w:overflowPunct w:val="0"/>
        <w:autoSpaceDE w:val="0"/>
        <w:autoSpaceDN w:val="0"/>
        <w:adjustRightInd w:val="0"/>
        <w:spacing w:before="100" w:beforeAutospacing="1" w:after="100" w:afterAutospacing="1"/>
        <w:jc w:val="both"/>
        <w:textAlignment w:val="baseline"/>
        <w:rPr>
          <w:rFonts w:ascii="Arial" w:hAnsi="Arial" w:cs="Arial"/>
          <w:b/>
          <w:bCs/>
          <w:sz w:val="18"/>
          <w:szCs w:val="18"/>
        </w:rPr>
      </w:pPr>
      <w:r>
        <w:rPr>
          <w:rFonts w:ascii="Arial" w:hAnsi="Arial" w:cs="Arial"/>
          <w:sz w:val="18"/>
          <w:szCs w:val="18"/>
        </w:rPr>
        <w:t>4.17</w:t>
      </w:r>
      <w:r w:rsidR="00AF17D9" w:rsidRPr="00582D57">
        <w:rPr>
          <w:rFonts w:ascii="Arial" w:hAnsi="Arial" w:cs="Arial"/>
          <w:sz w:val="18"/>
          <w:szCs w:val="18"/>
        </w:rPr>
        <w:t xml:space="preserve">. Durante o transcurso da sessão pública os participantes serão informados, em tempo real, do valor do menor lance registrado. O sistema </w:t>
      </w:r>
      <w:r w:rsidR="00AF17D9" w:rsidRPr="00582D57">
        <w:rPr>
          <w:rFonts w:ascii="Arial" w:hAnsi="Arial" w:cs="Arial"/>
          <w:b/>
          <w:sz w:val="18"/>
          <w:szCs w:val="18"/>
          <w:u w:val="single"/>
        </w:rPr>
        <w:t>não identificará</w:t>
      </w:r>
      <w:r w:rsidR="00AF17D9" w:rsidRPr="00582D57">
        <w:rPr>
          <w:rFonts w:ascii="Arial" w:hAnsi="Arial" w:cs="Arial"/>
          <w:sz w:val="18"/>
          <w:szCs w:val="18"/>
        </w:rPr>
        <w:t xml:space="preserve"> o autor dos lances aos demais participantes.</w:t>
      </w:r>
    </w:p>
    <w:p w:rsidR="00AF17D9" w:rsidRPr="00582D57" w:rsidRDefault="006E3627"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t>4.18</w:t>
      </w:r>
      <w:r w:rsidR="00AF17D9" w:rsidRPr="00582D57">
        <w:rPr>
          <w:rFonts w:ascii="Arial" w:hAnsi="Arial" w:cs="Arial"/>
          <w:sz w:val="18"/>
          <w:szCs w:val="18"/>
        </w:rPr>
        <w:t xml:space="preserve">.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rsidR="00AF17D9" w:rsidRPr="00582D57" w:rsidRDefault="006E3627"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sz w:val="18"/>
          <w:szCs w:val="18"/>
        </w:rPr>
        <w:t>4.19</w:t>
      </w:r>
      <w:r w:rsidR="00AF17D9" w:rsidRPr="00582D57">
        <w:rPr>
          <w:rFonts w:ascii="Arial" w:hAnsi="Arial" w:cs="Arial"/>
          <w:sz w:val="18"/>
          <w:szCs w:val="18"/>
        </w:rPr>
        <w:t>.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rsidR="006E3627" w:rsidRDefault="006E3627" w:rsidP="006E3627">
      <w:pPr>
        <w:pStyle w:val="SemEspaamento"/>
        <w:spacing w:after="240"/>
        <w:jc w:val="both"/>
        <w:rPr>
          <w:rFonts w:ascii="Arial" w:hAnsi="Arial" w:cs="Arial"/>
          <w:sz w:val="18"/>
          <w:szCs w:val="18"/>
        </w:rPr>
      </w:pPr>
      <w:r>
        <w:rPr>
          <w:rFonts w:ascii="Arial" w:hAnsi="Arial" w:cs="Arial"/>
          <w:sz w:val="18"/>
          <w:szCs w:val="18"/>
        </w:rPr>
        <w:t>4.20</w:t>
      </w:r>
      <w:r w:rsidR="00AF17D9" w:rsidRPr="00B36C8C">
        <w:rPr>
          <w:rFonts w:ascii="Arial" w:hAnsi="Arial" w:cs="Arial"/>
          <w:sz w:val="18"/>
          <w:szCs w:val="18"/>
        </w:rPr>
        <w:t xml:space="preserve">. A etapa de lances da sessão pública será encerrada mediante aviso de fechamento iminente dos lances, emitido pelo sistema eletrônico, após o que transcorrerá período de tempo extra. </w:t>
      </w:r>
    </w:p>
    <w:p w:rsidR="00AF17D9" w:rsidRPr="00DE5860" w:rsidRDefault="006E3627" w:rsidP="001E62C8">
      <w:pPr>
        <w:pStyle w:val="SemEspaamento"/>
        <w:jc w:val="both"/>
        <w:rPr>
          <w:rFonts w:ascii="Arial" w:hAnsi="Arial" w:cs="Arial"/>
          <w:b/>
          <w:sz w:val="18"/>
          <w:szCs w:val="18"/>
        </w:rPr>
      </w:pPr>
      <w:r>
        <w:rPr>
          <w:rFonts w:ascii="Arial" w:hAnsi="Arial" w:cs="Arial"/>
          <w:sz w:val="18"/>
          <w:szCs w:val="18"/>
        </w:rPr>
        <w:t xml:space="preserve">4.21. </w:t>
      </w:r>
      <w:r w:rsidR="00AF17D9" w:rsidRPr="00B36C8C">
        <w:rPr>
          <w:rFonts w:ascii="Arial" w:hAnsi="Arial" w:cs="Arial"/>
          <w:sz w:val="18"/>
          <w:szCs w:val="18"/>
        </w:rPr>
        <w:t xml:space="preserve">O período de tempo </w:t>
      </w:r>
      <w:proofErr w:type="gramStart"/>
      <w:r w:rsidR="00AF17D9" w:rsidRPr="00B36C8C">
        <w:rPr>
          <w:rFonts w:ascii="Arial" w:hAnsi="Arial" w:cs="Arial"/>
          <w:sz w:val="18"/>
          <w:szCs w:val="18"/>
        </w:rPr>
        <w:t>extra ocorrerá</w:t>
      </w:r>
      <w:proofErr w:type="gramEnd"/>
      <w:r w:rsidR="00AF17D9" w:rsidRPr="00B36C8C">
        <w:rPr>
          <w:rFonts w:ascii="Arial" w:hAnsi="Arial" w:cs="Arial"/>
          <w:sz w:val="18"/>
          <w:szCs w:val="18"/>
        </w:rPr>
        <w:t xml:space="preserve"> em um intervalo que poderá ser de 01 (um) segundo a 30 (trinta) minutos, sistema </w:t>
      </w:r>
      <w:r w:rsidR="00AF17D9" w:rsidRPr="00B36C8C">
        <w:rPr>
          <w:rFonts w:ascii="Arial" w:hAnsi="Arial" w:cs="Arial"/>
          <w:sz w:val="18"/>
          <w:szCs w:val="18"/>
          <w:u w:val="single"/>
        </w:rPr>
        <w:t>aleatoriamente determinado pelo eletrônico</w:t>
      </w:r>
      <w:r w:rsidR="00AF17D9" w:rsidRPr="00B36C8C">
        <w:rPr>
          <w:rFonts w:ascii="Arial" w:hAnsi="Arial" w:cs="Arial"/>
          <w:sz w:val="18"/>
          <w:szCs w:val="18"/>
        </w:rPr>
        <w:t xml:space="preserve">, findo o qual será automaticamente encerrada a recepção de lances, não podendo em hipótese alguma, as empresas apresentarem novos lances. </w:t>
      </w:r>
      <w:r w:rsidR="00AF17D9" w:rsidRPr="00DE5860">
        <w:rPr>
          <w:rFonts w:ascii="Arial" w:hAnsi="Arial" w:cs="Arial"/>
          <w:b/>
          <w:sz w:val="18"/>
          <w:szCs w:val="18"/>
        </w:rPr>
        <w:t>(FECHAMENTO RANDÔMICO)</w:t>
      </w:r>
    </w:p>
    <w:p w:rsidR="00ED22A3" w:rsidRPr="00DE5860" w:rsidRDefault="00ED22A3" w:rsidP="001E62C8">
      <w:pPr>
        <w:pStyle w:val="SemEspaamento"/>
        <w:jc w:val="both"/>
        <w:rPr>
          <w:rFonts w:ascii="Arial" w:hAnsi="Arial" w:cs="Arial"/>
          <w:b/>
          <w:sz w:val="18"/>
          <w:szCs w:val="18"/>
        </w:rPr>
      </w:pPr>
    </w:p>
    <w:p w:rsidR="00AF17D9" w:rsidRPr="00E32ACB" w:rsidRDefault="006A475F" w:rsidP="001E62C8">
      <w:pPr>
        <w:pStyle w:val="SemEspaamento"/>
        <w:jc w:val="both"/>
        <w:rPr>
          <w:rFonts w:ascii="Arial" w:hAnsi="Arial" w:cs="Arial"/>
          <w:sz w:val="18"/>
          <w:szCs w:val="18"/>
        </w:rPr>
      </w:pPr>
      <w:r w:rsidRPr="00E32ACB">
        <w:rPr>
          <w:rFonts w:ascii="Arial" w:hAnsi="Arial" w:cs="Arial"/>
          <w:sz w:val="18"/>
          <w:szCs w:val="18"/>
        </w:rPr>
        <w:t>4.2</w:t>
      </w:r>
      <w:r w:rsidR="0054080C" w:rsidRPr="00E32ACB">
        <w:rPr>
          <w:rFonts w:ascii="Arial" w:hAnsi="Arial" w:cs="Arial"/>
          <w:sz w:val="18"/>
          <w:szCs w:val="18"/>
        </w:rPr>
        <w:t>1</w:t>
      </w:r>
      <w:r w:rsidR="00AF17D9" w:rsidRPr="00E32ACB">
        <w:rPr>
          <w:rFonts w:ascii="Arial" w:hAnsi="Arial" w:cs="Arial"/>
          <w:sz w:val="18"/>
          <w:szCs w:val="18"/>
        </w:rPr>
        <w:t xml:space="preserve">.1 </w:t>
      </w:r>
      <w:r w:rsidR="00AF17D9" w:rsidRPr="00E32ACB">
        <w:rPr>
          <w:rFonts w:ascii="Arial" w:hAnsi="Arial" w:cs="Arial"/>
          <w:sz w:val="18"/>
          <w:szCs w:val="18"/>
        </w:rPr>
        <w:tab/>
        <w:t>Face à imprevisão do tempo extra, as Empresas participantes deverão estimar o seu valor mínimo de lance a ser ofertado, evitando assim, cálculos de última hora, que poderá resultar em uma disputa frustrada por falta de tempo hábil.</w:t>
      </w:r>
    </w:p>
    <w:p w:rsidR="00AF17D9" w:rsidRPr="00E32ACB"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4.22</w:t>
      </w:r>
      <w:r w:rsidR="00AF17D9" w:rsidRPr="00E32ACB">
        <w:rPr>
          <w:rFonts w:ascii="Arial" w:hAnsi="Arial" w:cs="Arial"/>
          <w:sz w:val="18"/>
          <w:szCs w:val="18"/>
        </w:rPr>
        <w:t>. Facultativamente, a Pregoeira poderá encerrar a sessão pública mediante encaminhamento de aviso de fechamento iminente dos lances e subseqüente transcurso do prazo de trinta minutos, findo o qual será encerrada a recepção de lances. Neste caso, antes de anunciar o vencedor, a Pregoeira poderá encaminhar, pelo sistema eletrônico contraproposta diretamente ao proponente que tenha apresentado o lance de menor preço, para que seja obtido preço melhor, bem como decidir sobre sua aceitação.</w:t>
      </w:r>
    </w:p>
    <w:p w:rsidR="00AF17D9" w:rsidRPr="00E32ACB"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4.23</w:t>
      </w:r>
      <w:r w:rsidR="00AF17D9" w:rsidRPr="00E32ACB">
        <w:rPr>
          <w:rFonts w:ascii="Arial" w:hAnsi="Arial" w:cs="Arial"/>
          <w:sz w:val="18"/>
          <w:szCs w:val="18"/>
        </w:rPr>
        <w:t xml:space="preserve">. O sistema informará a proposta de menor preço imediatamente após o encerramento da etapa de lances ou, quando for o caso, </w:t>
      </w:r>
      <w:r w:rsidRPr="00E32ACB">
        <w:rPr>
          <w:rFonts w:ascii="Arial" w:hAnsi="Arial" w:cs="Arial"/>
          <w:sz w:val="18"/>
          <w:szCs w:val="18"/>
        </w:rPr>
        <w:t>após negociação e decisão pela P</w:t>
      </w:r>
      <w:r w:rsidR="00AF17D9" w:rsidRPr="00E32ACB">
        <w:rPr>
          <w:rFonts w:ascii="Arial" w:hAnsi="Arial" w:cs="Arial"/>
          <w:sz w:val="18"/>
          <w:szCs w:val="18"/>
        </w:rPr>
        <w:t>regoeira acerca da aceitação do lance de menor valor.</w:t>
      </w:r>
    </w:p>
    <w:p w:rsidR="00AF17D9" w:rsidRPr="00DE5860" w:rsidRDefault="00DE5860"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u w:val="single"/>
        </w:rPr>
      </w:pPr>
      <w:r w:rsidRPr="00870334">
        <w:rPr>
          <w:rFonts w:ascii="Arial" w:hAnsi="Arial" w:cs="Arial"/>
          <w:sz w:val="18"/>
          <w:szCs w:val="18"/>
        </w:rPr>
        <w:t xml:space="preserve">4.24. </w:t>
      </w:r>
      <w:r w:rsidRPr="00870334">
        <w:rPr>
          <w:rFonts w:ascii="Arial" w:hAnsi="Arial" w:cs="Arial"/>
          <w:b/>
          <w:sz w:val="18"/>
          <w:szCs w:val="18"/>
        </w:rPr>
        <w:t>Os documentos relativos à habilitação solicitados no Anexo II e Anexo IV deste Edital</w:t>
      </w:r>
      <w:r w:rsidRPr="00870334">
        <w:rPr>
          <w:rFonts w:ascii="Arial" w:hAnsi="Arial" w:cs="Arial"/>
          <w:sz w:val="18"/>
          <w:szCs w:val="18"/>
        </w:rPr>
        <w:t xml:space="preserve"> </w:t>
      </w:r>
      <w:r w:rsidRPr="00870334">
        <w:rPr>
          <w:rFonts w:ascii="Arial" w:hAnsi="Arial" w:cs="Arial"/>
          <w:b/>
          <w:sz w:val="18"/>
          <w:szCs w:val="18"/>
        </w:rPr>
        <w:t xml:space="preserve">deverão ser enviados ao e-mail da Pregoeira (compras2@macieira.sc.gov.br) em até 02 (duas) horas após o término do certame </w:t>
      </w:r>
      <w:r w:rsidRPr="00DE5860">
        <w:rPr>
          <w:rFonts w:ascii="Arial" w:hAnsi="Arial" w:cs="Arial"/>
          <w:b/>
          <w:sz w:val="18"/>
          <w:szCs w:val="18"/>
          <w:u w:val="single"/>
        </w:rPr>
        <w:t>e ainda anexados na plataforma</w:t>
      </w:r>
      <w:r w:rsidR="004F42EC">
        <w:rPr>
          <w:rFonts w:ascii="Arial" w:hAnsi="Arial" w:cs="Arial"/>
          <w:b/>
          <w:sz w:val="18"/>
          <w:szCs w:val="18"/>
          <w:u w:val="single"/>
        </w:rPr>
        <w:t xml:space="preserve">, </w:t>
      </w:r>
      <w:proofErr w:type="gramStart"/>
      <w:r w:rsidR="004F42EC">
        <w:rPr>
          <w:rFonts w:ascii="Arial" w:hAnsi="Arial" w:cs="Arial"/>
          <w:b/>
          <w:sz w:val="18"/>
          <w:szCs w:val="18"/>
          <w:u w:val="single"/>
        </w:rPr>
        <w:t>sob pena</w:t>
      </w:r>
      <w:proofErr w:type="gramEnd"/>
      <w:r w:rsidR="004F42EC">
        <w:rPr>
          <w:rFonts w:ascii="Arial" w:hAnsi="Arial" w:cs="Arial"/>
          <w:b/>
          <w:sz w:val="18"/>
          <w:szCs w:val="18"/>
          <w:u w:val="single"/>
        </w:rPr>
        <w:t xml:space="preserve"> de inabilitação da proponente</w:t>
      </w:r>
      <w:r w:rsidRPr="00DE5860">
        <w:rPr>
          <w:rFonts w:ascii="Arial" w:hAnsi="Arial" w:cs="Arial"/>
          <w:b/>
          <w:snapToGrid w:val="0"/>
          <w:sz w:val="18"/>
          <w:szCs w:val="18"/>
          <w:u w:val="single"/>
        </w:rPr>
        <w:t>.</w:t>
      </w:r>
    </w:p>
    <w:p w:rsidR="00AF17D9" w:rsidRPr="00E32ACB" w:rsidRDefault="0054080C" w:rsidP="001E62C8">
      <w:pPr>
        <w:pStyle w:val="SemEspaamento"/>
        <w:jc w:val="both"/>
        <w:rPr>
          <w:rFonts w:ascii="Arial" w:hAnsi="Arial" w:cs="Arial"/>
          <w:sz w:val="18"/>
          <w:szCs w:val="18"/>
        </w:rPr>
      </w:pPr>
      <w:r w:rsidRPr="00E32ACB">
        <w:rPr>
          <w:rFonts w:ascii="Arial" w:hAnsi="Arial" w:cs="Arial"/>
          <w:sz w:val="18"/>
          <w:szCs w:val="18"/>
        </w:rPr>
        <w:t xml:space="preserve">4.25. </w:t>
      </w:r>
      <w:r w:rsidR="00780B8A" w:rsidRPr="00E32ACB">
        <w:rPr>
          <w:rFonts w:ascii="Arial" w:hAnsi="Arial" w:cs="Arial"/>
          <w:sz w:val="18"/>
          <w:szCs w:val="18"/>
        </w:rPr>
        <w:t>Os</w:t>
      </w:r>
      <w:r w:rsidR="00AF17D9" w:rsidRPr="00E32ACB">
        <w:rPr>
          <w:rFonts w:ascii="Arial" w:hAnsi="Arial" w:cs="Arial"/>
          <w:sz w:val="18"/>
          <w:szCs w:val="18"/>
        </w:rPr>
        <w:t xml:space="preserve"> documentos</w:t>
      </w:r>
      <w:r w:rsidR="00780B8A" w:rsidRPr="00E32ACB">
        <w:rPr>
          <w:rFonts w:ascii="Arial" w:hAnsi="Arial" w:cs="Arial"/>
          <w:sz w:val="18"/>
          <w:szCs w:val="18"/>
        </w:rPr>
        <w:t xml:space="preserve"> originais ou cópias autenticadas </w:t>
      </w:r>
      <w:r w:rsidR="00AF17D9" w:rsidRPr="00E32ACB">
        <w:rPr>
          <w:rFonts w:ascii="Arial" w:hAnsi="Arial" w:cs="Arial"/>
          <w:sz w:val="18"/>
          <w:szCs w:val="18"/>
        </w:rPr>
        <w:t xml:space="preserve">da </w:t>
      </w:r>
      <w:r w:rsidR="000F292A" w:rsidRPr="00E32ACB">
        <w:rPr>
          <w:rFonts w:ascii="Arial" w:hAnsi="Arial" w:cs="Arial"/>
          <w:sz w:val="18"/>
          <w:szCs w:val="18"/>
        </w:rPr>
        <w:t>e</w:t>
      </w:r>
      <w:r w:rsidR="00AF17D9" w:rsidRPr="00E32ACB">
        <w:rPr>
          <w:rFonts w:ascii="Arial" w:hAnsi="Arial" w:cs="Arial"/>
          <w:sz w:val="18"/>
          <w:szCs w:val="18"/>
        </w:rPr>
        <w:t>mpresa vencedora</w:t>
      </w:r>
      <w:r w:rsidRPr="00E32ACB">
        <w:rPr>
          <w:rFonts w:ascii="Arial" w:hAnsi="Arial" w:cs="Arial"/>
          <w:sz w:val="18"/>
          <w:szCs w:val="18"/>
        </w:rPr>
        <w:t xml:space="preserve"> exigidos no item 4.24</w:t>
      </w:r>
      <w:r w:rsidR="00780B8A" w:rsidRPr="00E32ACB">
        <w:rPr>
          <w:rFonts w:ascii="Arial" w:hAnsi="Arial" w:cs="Arial"/>
          <w:sz w:val="18"/>
          <w:szCs w:val="18"/>
        </w:rPr>
        <w:t xml:space="preserve"> </w:t>
      </w:r>
      <w:r w:rsidR="00AF17D9" w:rsidRPr="00E32ACB">
        <w:rPr>
          <w:rFonts w:ascii="Arial" w:hAnsi="Arial" w:cs="Arial"/>
          <w:sz w:val="18"/>
          <w:szCs w:val="18"/>
        </w:rPr>
        <w:t xml:space="preserve">deverão ser encaminhados em, </w:t>
      </w:r>
      <w:r w:rsidR="000F292A" w:rsidRPr="00E32ACB">
        <w:rPr>
          <w:rFonts w:ascii="Arial" w:hAnsi="Arial" w:cs="Arial"/>
          <w:b/>
          <w:sz w:val="18"/>
          <w:szCs w:val="18"/>
        </w:rPr>
        <w:t xml:space="preserve">no prazo máximo de 05 </w:t>
      </w:r>
      <w:r w:rsidR="00AF17D9" w:rsidRPr="00E32ACB">
        <w:rPr>
          <w:rFonts w:ascii="Arial" w:hAnsi="Arial" w:cs="Arial"/>
          <w:b/>
          <w:sz w:val="18"/>
          <w:szCs w:val="18"/>
        </w:rPr>
        <w:t>(</w:t>
      </w:r>
      <w:r w:rsidR="000F292A" w:rsidRPr="00E32ACB">
        <w:rPr>
          <w:rFonts w:ascii="Arial" w:hAnsi="Arial" w:cs="Arial"/>
          <w:b/>
          <w:sz w:val="18"/>
          <w:szCs w:val="18"/>
        </w:rPr>
        <w:t>cinco</w:t>
      </w:r>
      <w:r w:rsidR="00AF17D9" w:rsidRPr="00E32ACB">
        <w:rPr>
          <w:rFonts w:ascii="Arial" w:hAnsi="Arial" w:cs="Arial"/>
          <w:b/>
          <w:sz w:val="18"/>
          <w:szCs w:val="18"/>
        </w:rPr>
        <w:t>) dias úteis</w:t>
      </w:r>
      <w:r w:rsidR="00AF17D9" w:rsidRPr="00E32ACB">
        <w:rPr>
          <w:rFonts w:ascii="Arial" w:hAnsi="Arial" w:cs="Arial"/>
          <w:sz w:val="18"/>
          <w:szCs w:val="18"/>
        </w:rPr>
        <w:t xml:space="preserve">, contados da data da sessão pública virtual, </w:t>
      </w:r>
      <w:r w:rsidR="00AF17D9" w:rsidRPr="00E32ACB">
        <w:rPr>
          <w:rFonts w:ascii="Arial" w:hAnsi="Arial" w:cs="Arial"/>
          <w:b/>
          <w:sz w:val="18"/>
          <w:szCs w:val="18"/>
        </w:rPr>
        <w:t>juntamente com a proposta de preços corrigida</w:t>
      </w:r>
      <w:r w:rsidR="00AF17D9" w:rsidRPr="00E32ACB">
        <w:rPr>
          <w:rFonts w:ascii="Arial" w:hAnsi="Arial" w:cs="Arial"/>
          <w:sz w:val="18"/>
          <w:szCs w:val="18"/>
        </w:rPr>
        <w:t>, para o endereço:</w:t>
      </w:r>
    </w:p>
    <w:p w:rsidR="00AF17D9" w:rsidRPr="00E32ACB" w:rsidRDefault="00AF17D9" w:rsidP="001E62C8">
      <w:pPr>
        <w:pStyle w:val="SemEspaamento"/>
        <w:jc w:val="both"/>
        <w:rPr>
          <w:rFonts w:ascii="Arial" w:hAnsi="Arial" w:cs="Arial"/>
          <w:sz w:val="18"/>
          <w:szCs w:val="18"/>
        </w:rPr>
      </w:pPr>
    </w:p>
    <w:p w:rsidR="00AF17D9" w:rsidRPr="00E32ACB" w:rsidRDefault="00AF17D9" w:rsidP="001E62C8">
      <w:pPr>
        <w:pStyle w:val="SemEspaamento"/>
        <w:jc w:val="both"/>
        <w:rPr>
          <w:rFonts w:ascii="Arial" w:hAnsi="Arial" w:cs="Arial"/>
          <w:b/>
          <w:sz w:val="18"/>
          <w:szCs w:val="18"/>
        </w:rPr>
      </w:pPr>
      <w:r w:rsidRPr="00E32ACB">
        <w:rPr>
          <w:rFonts w:ascii="Arial" w:hAnsi="Arial" w:cs="Arial"/>
          <w:b/>
          <w:sz w:val="18"/>
          <w:szCs w:val="18"/>
        </w:rPr>
        <w:t>Prefeitura Municipal de Macieira/SC</w:t>
      </w:r>
    </w:p>
    <w:p w:rsidR="00AF17D9" w:rsidRPr="00E32ACB" w:rsidRDefault="00AF17D9" w:rsidP="001E62C8">
      <w:pPr>
        <w:pStyle w:val="SemEspaamento"/>
        <w:jc w:val="both"/>
        <w:rPr>
          <w:rFonts w:ascii="Arial" w:hAnsi="Arial" w:cs="Arial"/>
          <w:b/>
          <w:sz w:val="18"/>
          <w:szCs w:val="18"/>
        </w:rPr>
      </w:pPr>
      <w:r w:rsidRPr="00E32ACB">
        <w:rPr>
          <w:rFonts w:ascii="Arial" w:hAnsi="Arial" w:cs="Arial"/>
          <w:b/>
          <w:sz w:val="18"/>
          <w:szCs w:val="18"/>
        </w:rPr>
        <w:t>Rua José Augusto Royer, n° 133, Centro.</w:t>
      </w:r>
    </w:p>
    <w:p w:rsidR="00AF17D9" w:rsidRPr="00E32ACB" w:rsidRDefault="00AF17D9" w:rsidP="001E62C8">
      <w:pPr>
        <w:pStyle w:val="SemEspaamento"/>
        <w:jc w:val="both"/>
        <w:rPr>
          <w:rFonts w:ascii="Arial" w:hAnsi="Arial" w:cs="Arial"/>
          <w:b/>
          <w:sz w:val="18"/>
          <w:szCs w:val="18"/>
        </w:rPr>
      </w:pPr>
      <w:r w:rsidRPr="00E32ACB">
        <w:rPr>
          <w:rFonts w:ascii="Arial" w:hAnsi="Arial" w:cs="Arial"/>
          <w:b/>
          <w:sz w:val="18"/>
          <w:szCs w:val="18"/>
        </w:rPr>
        <w:t>CEP 89.518-000</w:t>
      </w:r>
    </w:p>
    <w:p w:rsidR="00AF17D9" w:rsidRPr="00E32ACB" w:rsidRDefault="00AF17D9" w:rsidP="001E62C8">
      <w:pPr>
        <w:pStyle w:val="SemEspaamento"/>
        <w:jc w:val="both"/>
        <w:rPr>
          <w:rFonts w:ascii="Arial" w:hAnsi="Arial" w:cs="Arial"/>
          <w:b/>
          <w:sz w:val="18"/>
          <w:szCs w:val="18"/>
        </w:rPr>
      </w:pPr>
      <w:proofErr w:type="spellStart"/>
      <w:r w:rsidRPr="00E32ACB">
        <w:rPr>
          <w:rFonts w:ascii="Arial" w:hAnsi="Arial" w:cs="Arial"/>
          <w:b/>
          <w:sz w:val="18"/>
          <w:szCs w:val="18"/>
        </w:rPr>
        <w:t>Pregoeira</w:t>
      </w:r>
      <w:proofErr w:type="spellEnd"/>
      <w:r w:rsidRPr="00E32ACB">
        <w:rPr>
          <w:rFonts w:ascii="Arial" w:hAnsi="Arial" w:cs="Arial"/>
          <w:b/>
          <w:sz w:val="18"/>
          <w:szCs w:val="18"/>
        </w:rPr>
        <w:t xml:space="preserve">: </w:t>
      </w:r>
      <w:proofErr w:type="spellStart"/>
      <w:r w:rsidRPr="00E32ACB">
        <w:rPr>
          <w:rFonts w:ascii="Arial" w:hAnsi="Arial" w:cs="Arial"/>
          <w:b/>
          <w:sz w:val="18"/>
          <w:szCs w:val="18"/>
        </w:rPr>
        <w:t>Rejane</w:t>
      </w:r>
      <w:proofErr w:type="spellEnd"/>
      <w:r w:rsidRPr="00E32ACB">
        <w:rPr>
          <w:rFonts w:ascii="Arial" w:hAnsi="Arial" w:cs="Arial"/>
          <w:b/>
          <w:sz w:val="18"/>
          <w:szCs w:val="18"/>
        </w:rPr>
        <w:t xml:space="preserve"> </w:t>
      </w:r>
      <w:proofErr w:type="spellStart"/>
      <w:r w:rsidRPr="00E32ACB">
        <w:rPr>
          <w:rFonts w:ascii="Arial" w:hAnsi="Arial" w:cs="Arial"/>
          <w:b/>
          <w:sz w:val="18"/>
          <w:szCs w:val="18"/>
        </w:rPr>
        <w:t>Spanhol</w:t>
      </w:r>
      <w:r w:rsidR="00E32ACB" w:rsidRPr="00E32ACB">
        <w:rPr>
          <w:rFonts w:ascii="Arial" w:hAnsi="Arial" w:cs="Arial"/>
          <w:b/>
          <w:sz w:val="18"/>
          <w:szCs w:val="18"/>
        </w:rPr>
        <w:t>o</w:t>
      </w:r>
      <w:proofErr w:type="spellEnd"/>
      <w:r w:rsidR="00E32ACB" w:rsidRPr="00E32ACB">
        <w:rPr>
          <w:rFonts w:ascii="Arial" w:hAnsi="Arial" w:cs="Arial"/>
          <w:b/>
          <w:sz w:val="18"/>
          <w:szCs w:val="18"/>
        </w:rPr>
        <w:t xml:space="preserve"> Abraão – Portaria n° 4302/2020</w:t>
      </w:r>
    </w:p>
    <w:p w:rsidR="00AF17D9" w:rsidRPr="00E32ACB"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lastRenderedPageBreak/>
        <w:t>4.26</w:t>
      </w:r>
      <w:r w:rsidR="00AF17D9" w:rsidRPr="00E32ACB">
        <w:rPr>
          <w:rFonts w:ascii="Arial" w:hAnsi="Arial" w:cs="Arial"/>
          <w:sz w:val="18"/>
          <w:szCs w:val="18"/>
        </w:rPr>
        <w:t xml:space="preserve">. A sessão pública fica suspensa, ou seja, permanece em fase de classificação/habilitação até o recebimento da documentação original dentro das condições dispostas no </w:t>
      </w:r>
      <w:r w:rsidR="000F292A" w:rsidRPr="00E32ACB">
        <w:rPr>
          <w:rFonts w:ascii="Arial" w:hAnsi="Arial" w:cs="Arial"/>
          <w:sz w:val="18"/>
          <w:szCs w:val="18"/>
        </w:rPr>
        <w:t>item 4</w:t>
      </w:r>
      <w:r w:rsidR="00E32ACB" w:rsidRPr="00E32ACB">
        <w:rPr>
          <w:rFonts w:ascii="Arial" w:hAnsi="Arial" w:cs="Arial"/>
          <w:sz w:val="18"/>
          <w:szCs w:val="18"/>
        </w:rPr>
        <w:t>.25</w:t>
      </w:r>
      <w:r w:rsidR="00AF17D9" w:rsidRPr="00E32ACB">
        <w:rPr>
          <w:rFonts w:ascii="Arial" w:hAnsi="Arial" w:cs="Arial"/>
          <w:sz w:val="18"/>
          <w:szCs w:val="18"/>
        </w:rPr>
        <w:t xml:space="preserve">. </w:t>
      </w:r>
    </w:p>
    <w:p w:rsidR="00AF17D9" w:rsidRPr="00E32ACB"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4.27</w:t>
      </w:r>
      <w:r w:rsidR="00AF17D9" w:rsidRPr="00E32ACB">
        <w:rPr>
          <w:rFonts w:ascii="Arial" w:hAnsi="Arial" w:cs="Arial"/>
          <w:sz w:val="18"/>
          <w:szCs w:val="18"/>
        </w:rPr>
        <w:t>. O não cumprimento do envio dos documentos de habilitação dentro do prazo acima estabelecido</w:t>
      </w:r>
      <w:r w:rsidRPr="00E32ACB">
        <w:rPr>
          <w:rFonts w:ascii="Arial" w:hAnsi="Arial" w:cs="Arial"/>
          <w:sz w:val="18"/>
          <w:szCs w:val="18"/>
        </w:rPr>
        <w:t xml:space="preserve"> acarretará</w:t>
      </w:r>
      <w:r w:rsidR="00AF17D9" w:rsidRPr="00E32ACB">
        <w:rPr>
          <w:rFonts w:ascii="Arial" w:hAnsi="Arial" w:cs="Arial"/>
          <w:sz w:val="18"/>
          <w:szCs w:val="18"/>
        </w:rPr>
        <w:t xml:space="preserve"> nas sanções previstas no item 12, deste Edital, podendo a Pregoeira convocar a empresa que apresentou a proposta ou o lance subseqüente.</w:t>
      </w:r>
    </w:p>
    <w:p w:rsidR="00AF17D9" w:rsidRPr="00E32ACB"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4.28</w:t>
      </w:r>
      <w:r w:rsidR="00AF17D9" w:rsidRPr="00E32ACB">
        <w:rPr>
          <w:rFonts w:ascii="Arial" w:hAnsi="Arial" w:cs="Arial"/>
          <w:sz w:val="18"/>
          <w:szCs w:val="18"/>
        </w:rPr>
        <w:t xml:space="preserve">. Se a proposta ou o lance de menor valor não for aceitável, ou se o fornecedor desatender </w:t>
      </w:r>
      <w:r w:rsidR="00C50C30" w:rsidRPr="00E32ACB">
        <w:rPr>
          <w:rFonts w:ascii="Arial" w:hAnsi="Arial" w:cs="Arial"/>
          <w:sz w:val="18"/>
          <w:szCs w:val="18"/>
        </w:rPr>
        <w:t>a</w:t>
      </w:r>
      <w:r w:rsidR="00AF17D9" w:rsidRPr="00E32ACB">
        <w:rPr>
          <w:rFonts w:ascii="Arial" w:hAnsi="Arial" w:cs="Arial"/>
          <w:sz w:val="18"/>
          <w:szCs w:val="18"/>
        </w:rPr>
        <w:t>s exigências habilitatórias, a Pregoeira examinará a proposta ou o lance subseq</w:t>
      </w:r>
      <w:r w:rsidR="00C50C30" w:rsidRPr="00E32ACB">
        <w:rPr>
          <w:rFonts w:ascii="Arial" w:hAnsi="Arial" w:cs="Arial"/>
          <w:sz w:val="18"/>
          <w:szCs w:val="18"/>
        </w:rPr>
        <w:t>u</w:t>
      </w:r>
      <w:r w:rsidR="00AF17D9" w:rsidRPr="00E32ACB">
        <w:rPr>
          <w:rFonts w:ascii="Arial" w:hAnsi="Arial" w:cs="Arial"/>
          <w:sz w:val="18"/>
          <w:szCs w:val="18"/>
        </w:rPr>
        <w:t xml:space="preserve">ente, verificando a sua compatibilidade e a habilitação do participante, na ordem de classificação, e assim sucessivamente, até a apuração de uma proposta ou lance que atenda </w:t>
      </w:r>
      <w:r w:rsidR="00C50C30" w:rsidRPr="00E32ACB">
        <w:rPr>
          <w:rFonts w:ascii="Arial" w:hAnsi="Arial" w:cs="Arial"/>
          <w:sz w:val="18"/>
          <w:szCs w:val="18"/>
        </w:rPr>
        <w:t>a</w:t>
      </w:r>
      <w:r w:rsidR="00AF17D9" w:rsidRPr="00E32ACB">
        <w:rPr>
          <w:rFonts w:ascii="Arial" w:hAnsi="Arial" w:cs="Arial"/>
          <w:sz w:val="18"/>
          <w:szCs w:val="18"/>
        </w:rPr>
        <w:t>o Edital. Também nessa etapa a Pregoeira poderá negociar com o participante para que seja obtido preço melhor.</w:t>
      </w:r>
    </w:p>
    <w:p w:rsidR="00AF17D9" w:rsidRPr="00E32ACB"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4.29</w:t>
      </w:r>
      <w:r w:rsidR="00AF17D9" w:rsidRPr="00E32ACB">
        <w:rPr>
          <w:rFonts w:ascii="Arial" w:hAnsi="Arial" w:cs="Arial"/>
          <w:sz w:val="18"/>
          <w:szCs w:val="18"/>
        </w:rPr>
        <w:t>. Caso não sejam apresentados lances, será verificada a conformidade entre a proposta de menor preço e valor estimado para a contratação.</w:t>
      </w:r>
    </w:p>
    <w:p w:rsidR="00AF17D9" w:rsidRPr="00E32ACB" w:rsidRDefault="0054080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4.30</w:t>
      </w:r>
      <w:r w:rsidR="00AF17D9" w:rsidRPr="00E32ACB">
        <w:rPr>
          <w:rFonts w:ascii="Arial" w:hAnsi="Arial" w:cs="Arial"/>
          <w:sz w:val="18"/>
          <w:szCs w:val="18"/>
        </w:rPr>
        <w:t>. Constatando o atendimento das exigências fixadas no Edital e inexistindo interposição de recursos, o objeto será adjudicado ao autor da proposta ou lance de menor preço.</w:t>
      </w:r>
    </w:p>
    <w:p w:rsidR="00AF17D9" w:rsidRPr="00E32ACB" w:rsidRDefault="00AF17D9" w:rsidP="00E32ACB">
      <w:pPr>
        <w:tabs>
          <w:tab w:val="center" w:pos="4252"/>
        </w:tabs>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E32ACB">
        <w:rPr>
          <w:rFonts w:ascii="Arial" w:hAnsi="Arial" w:cs="Arial"/>
          <w:b/>
          <w:sz w:val="18"/>
          <w:szCs w:val="18"/>
        </w:rPr>
        <w:t>5.  PROPOSTA NO SISTEMA ELETRÔNICO</w:t>
      </w:r>
      <w:r w:rsidR="00E32ACB" w:rsidRPr="00E32ACB">
        <w:rPr>
          <w:rFonts w:ascii="Arial" w:hAnsi="Arial" w:cs="Arial"/>
          <w:b/>
          <w:sz w:val="18"/>
          <w:szCs w:val="18"/>
        </w:rPr>
        <w:tab/>
      </w:r>
    </w:p>
    <w:p w:rsidR="00AF17D9" w:rsidRPr="00E32AC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5.1.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AF17D9" w:rsidRPr="00E32AC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 xml:space="preserve">5.2. No preenchimento da proposta eletrônica deverão, obrigatoriamente, </w:t>
      </w:r>
      <w:proofErr w:type="gramStart"/>
      <w:r w:rsidR="00E32ACB">
        <w:rPr>
          <w:rFonts w:ascii="Arial" w:hAnsi="Arial" w:cs="Arial"/>
          <w:sz w:val="18"/>
          <w:szCs w:val="18"/>
        </w:rPr>
        <w:t>estar</w:t>
      </w:r>
      <w:proofErr w:type="gramEnd"/>
      <w:r w:rsidR="00E32ACB">
        <w:rPr>
          <w:rFonts w:ascii="Arial" w:hAnsi="Arial" w:cs="Arial"/>
          <w:sz w:val="18"/>
          <w:szCs w:val="18"/>
        </w:rPr>
        <w:t xml:space="preserve"> </w:t>
      </w:r>
      <w:r w:rsidRPr="00E32ACB">
        <w:rPr>
          <w:rFonts w:ascii="Arial" w:hAnsi="Arial" w:cs="Arial"/>
          <w:sz w:val="18"/>
          <w:szCs w:val="18"/>
        </w:rPr>
        <w:t xml:space="preserve">informadas no campo próprio as </w:t>
      </w:r>
      <w:r w:rsidRPr="00E32ACB">
        <w:rPr>
          <w:rFonts w:ascii="Arial" w:hAnsi="Arial" w:cs="Arial"/>
          <w:b/>
          <w:sz w:val="18"/>
          <w:szCs w:val="18"/>
        </w:rPr>
        <w:t>ESPECIFICAÇÕES</w:t>
      </w:r>
      <w:r w:rsidRPr="00E32ACB">
        <w:rPr>
          <w:rFonts w:ascii="Arial" w:hAnsi="Arial" w:cs="Arial"/>
          <w:sz w:val="18"/>
          <w:szCs w:val="18"/>
        </w:rPr>
        <w:t xml:space="preserve"> e </w:t>
      </w:r>
      <w:r w:rsidRPr="00E32ACB">
        <w:rPr>
          <w:rFonts w:ascii="Arial" w:hAnsi="Arial" w:cs="Arial"/>
          <w:b/>
          <w:sz w:val="18"/>
          <w:szCs w:val="18"/>
        </w:rPr>
        <w:t>MARCAS</w:t>
      </w:r>
      <w:r w:rsidRPr="00E32ACB">
        <w:rPr>
          <w:rFonts w:ascii="Arial" w:hAnsi="Arial" w:cs="Arial"/>
          <w:sz w:val="18"/>
          <w:szCs w:val="18"/>
        </w:rPr>
        <w:t xml:space="preserve"> dos serviços e/ou produtos ofertados, A não inserção de</w:t>
      </w:r>
      <w:r w:rsidRPr="008F5DF9">
        <w:rPr>
          <w:rFonts w:ascii="Arial" w:hAnsi="Arial" w:cs="Arial"/>
          <w:color w:val="FF0000"/>
          <w:sz w:val="18"/>
          <w:szCs w:val="18"/>
        </w:rPr>
        <w:t xml:space="preserve"> </w:t>
      </w:r>
      <w:r w:rsidRPr="00E32ACB">
        <w:rPr>
          <w:rFonts w:ascii="Arial" w:hAnsi="Arial" w:cs="Arial"/>
          <w:sz w:val="18"/>
          <w:szCs w:val="18"/>
        </w:rPr>
        <w:t xml:space="preserve">especificações e marcas dos serviços e/ou produtos neste campo, implicará na </w:t>
      </w:r>
      <w:r w:rsidRPr="00E32ACB">
        <w:rPr>
          <w:rFonts w:ascii="Arial" w:hAnsi="Arial" w:cs="Arial"/>
          <w:b/>
          <w:sz w:val="18"/>
          <w:szCs w:val="18"/>
        </w:rPr>
        <w:t>desclassificação</w:t>
      </w:r>
      <w:r w:rsidRPr="00E32ACB">
        <w:rPr>
          <w:rFonts w:ascii="Arial" w:hAnsi="Arial" w:cs="Arial"/>
          <w:sz w:val="18"/>
          <w:szCs w:val="18"/>
        </w:rPr>
        <w:t xml:space="preserve"> da Empresa, face à ausência de informação suficiente para classificação da proposta.</w:t>
      </w:r>
    </w:p>
    <w:p w:rsidR="00AF17D9" w:rsidRPr="00E32ACB" w:rsidRDefault="00C46AA8" w:rsidP="00E32ACB">
      <w:pPr>
        <w:tabs>
          <w:tab w:val="right" w:pos="8504"/>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 xml:space="preserve">5.3. </w:t>
      </w:r>
      <w:r w:rsidR="00AF17D9" w:rsidRPr="00E32ACB">
        <w:rPr>
          <w:rFonts w:ascii="Arial" w:hAnsi="Arial" w:cs="Arial"/>
          <w:sz w:val="18"/>
          <w:szCs w:val="18"/>
        </w:rPr>
        <w:t xml:space="preserve">O objeto deverá estar totalmente dentro das especificações contidas no </w:t>
      </w:r>
      <w:r w:rsidR="00AF17D9" w:rsidRPr="00E32ACB">
        <w:rPr>
          <w:rFonts w:ascii="Arial" w:hAnsi="Arial" w:cs="Arial"/>
          <w:b/>
          <w:sz w:val="18"/>
          <w:szCs w:val="18"/>
        </w:rPr>
        <w:t xml:space="preserve">ANEXO </w:t>
      </w:r>
      <w:r w:rsidR="00DF36ED">
        <w:rPr>
          <w:rFonts w:ascii="Arial" w:hAnsi="Arial" w:cs="Arial"/>
          <w:b/>
          <w:sz w:val="18"/>
          <w:szCs w:val="18"/>
        </w:rPr>
        <w:t>I</w:t>
      </w:r>
      <w:r w:rsidR="00AF17D9" w:rsidRPr="00E32ACB">
        <w:rPr>
          <w:rFonts w:ascii="Arial" w:hAnsi="Arial" w:cs="Arial"/>
          <w:sz w:val="18"/>
          <w:szCs w:val="18"/>
        </w:rPr>
        <w:t xml:space="preserve">. </w:t>
      </w:r>
      <w:r w:rsidR="00E32ACB" w:rsidRPr="00E32ACB">
        <w:rPr>
          <w:rFonts w:ascii="Arial" w:hAnsi="Arial" w:cs="Arial"/>
          <w:sz w:val="18"/>
          <w:szCs w:val="18"/>
        </w:rPr>
        <w:tab/>
      </w:r>
    </w:p>
    <w:p w:rsidR="00AF17D9" w:rsidRPr="00E32ACB" w:rsidRDefault="00C46AA8"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E32ACB">
        <w:rPr>
          <w:rFonts w:ascii="Arial" w:hAnsi="Arial" w:cs="Arial"/>
          <w:sz w:val="18"/>
          <w:szCs w:val="18"/>
        </w:rPr>
        <w:t>5.4</w:t>
      </w:r>
      <w:r w:rsidR="00AF17D9" w:rsidRPr="00E32ACB">
        <w:rPr>
          <w:rFonts w:ascii="Arial" w:hAnsi="Arial" w:cs="Arial"/>
          <w:sz w:val="18"/>
          <w:szCs w:val="18"/>
        </w:rPr>
        <w:t>. A validade da proposta será de 90 (noventa) dias, contados a partir da data da sessão pública do Pregão.</w:t>
      </w:r>
    </w:p>
    <w:p w:rsidR="00AF17D9" w:rsidRPr="00C652FA" w:rsidRDefault="004F42EC"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b/>
          <w:sz w:val="18"/>
          <w:szCs w:val="18"/>
        </w:rPr>
        <w:t>5.5</w:t>
      </w:r>
      <w:r w:rsidR="00AF17D9" w:rsidRPr="00C652FA">
        <w:rPr>
          <w:rFonts w:ascii="Arial" w:hAnsi="Arial" w:cs="Arial"/>
          <w:b/>
          <w:sz w:val="18"/>
          <w:szCs w:val="18"/>
        </w:rPr>
        <w:t>. É VEDADA A IDENTIFICAÇÃO DOS PROPONENTES LICITANTES NO SISTEMA, EM QUALQUER HIPÓTESE, ANTES DO TÉRMINO DA FASE COMPETITIVA DO PREGÃO.</w:t>
      </w:r>
    </w:p>
    <w:p w:rsidR="00AF17D9" w:rsidRPr="00C652F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C652FA">
        <w:rPr>
          <w:rFonts w:ascii="Arial" w:hAnsi="Arial" w:cs="Arial"/>
          <w:b/>
          <w:sz w:val="18"/>
          <w:szCs w:val="18"/>
        </w:rPr>
        <w:t>6.  PROPOSTA ESCRITA E FORNECIMENTO</w:t>
      </w:r>
    </w:p>
    <w:p w:rsidR="00C652FA" w:rsidRPr="00C652F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C652FA">
        <w:rPr>
          <w:rFonts w:ascii="Arial" w:hAnsi="Arial" w:cs="Arial"/>
          <w:sz w:val="18"/>
          <w:szCs w:val="18"/>
        </w:rPr>
        <w:t>6.1. A Em</w:t>
      </w:r>
      <w:r w:rsidR="00DF1A6B" w:rsidRPr="00C652FA">
        <w:rPr>
          <w:rFonts w:ascii="Arial" w:hAnsi="Arial" w:cs="Arial"/>
          <w:sz w:val="18"/>
          <w:szCs w:val="18"/>
        </w:rPr>
        <w:t>presa vencedora, deverá enviar a</w:t>
      </w:r>
      <w:r w:rsidR="00C652FA" w:rsidRPr="00C652FA">
        <w:rPr>
          <w:rFonts w:ascii="Arial" w:hAnsi="Arial" w:cs="Arial"/>
          <w:sz w:val="18"/>
          <w:szCs w:val="18"/>
        </w:rPr>
        <w:t xml:space="preserve"> Prefeitura Municipal de Macieira, aos cuidados da Pregoeira</w:t>
      </w:r>
      <w:r w:rsidRPr="00C652FA">
        <w:rPr>
          <w:rFonts w:ascii="Arial" w:hAnsi="Arial" w:cs="Arial"/>
          <w:sz w:val="18"/>
          <w:szCs w:val="18"/>
        </w:rPr>
        <w:t xml:space="preserve">, a Proposta de Preços escrita, com o(s) </w:t>
      </w:r>
      <w:proofErr w:type="gramStart"/>
      <w:r w:rsidRPr="00C652FA">
        <w:rPr>
          <w:rFonts w:ascii="Arial" w:hAnsi="Arial" w:cs="Arial"/>
          <w:sz w:val="18"/>
          <w:szCs w:val="18"/>
        </w:rPr>
        <w:t>valor(</w:t>
      </w:r>
      <w:proofErr w:type="gramEnd"/>
      <w:r w:rsidRPr="00C652FA">
        <w:rPr>
          <w:rFonts w:ascii="Arial" w:hAnsi="Arial" w:cs="Arial"/>
          <w:sz w:val="18"/>
          <w:szCs w:val="18"/>
        </w:rPr>
        <w:t>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4.24, deste Edital.</w:t>
      </w:r>
    </w:p>
    <w:p w:rsidR="00AF17D9" w:rsidRPr="00C652FA"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C652FA">
        <w:rPr>
          <w:rFonts w:ascii="Arial" w:hAnsi="Arial" w:cs="Arial"/>
          <w:b/>
          <w:bCs/>
          <w:sz w:val="18"/>
          <w:szCs w:val="18"/>
        </w:rPr>
        <w:t>Na proposta escrita, deverá conter:</w:t>
      </w:r>
    </w:p>
    <w:p w:rsidR="00AF17D9" w:rsidRPr="00BF76E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F76EB">
        <w:rPr>
          <w:rFonts w:ascii="Arial" w:hAnsi="Arial" w:cs="Arial"/>
          <w:b/>
          <w:sz w:val="18"/>
          <w:szCs w:val="18"/>
        </w:rPr>
        <w:t>a)</w:t>
      </w:r>
      <w:r w:rsidR="004E5101" w:rsidRPr="00BF76EB">
        <w:rPr>
          <w:rFonts w:ascii="Arial" w:hAnsi="Arial" w:cs="Arial"/>
          <w:sz w:val="18"/>
          <w:szCs w:val="18"/>
        </w:rPr>
        <w:t xml:space="preserve"> </w:t>
      </w:r>
      <w:r w:rsidRPr="00BF76EB">
        <w:rPr>
          <w:rFonts w:ascii="Arial" w:hAnsi="Arial" w:cs="Arial"/>
          <w:sz w:val="18"/>
          <w:szCs w:val="18"/>
        </w:rPr>
        <w:t>Os valores dos impostos já deverão estar computados no valor do produto e/ou serviço ou destacados;</w:t>
      </w:r>
    </w:p>
    <w:p w:rsidR="00AF17D9" w:rsidRPr="00BF76E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F76EB">
        <w:rPr>
          <w:rFonts w:ascii="Arial" w:hAnsi="Arial" w:cs="Arial"/>
          <w:b/>
          <w:sz w:val="18"/>
          <w:szCs w:val="18"/>
        </w:rPr>
        <w:t>b)</w:t>
      </w:r>
      <w:r w:rsidRPr="00BF76EB">
        <w:rPr>
          <w:rFonts w:ascii="Arial" w:hAnsi="Arial" w:cs="Arial"/>
          <w:sz w:val="18"/>
          <w:szCs w:val="18"/>
        </w:rPr>
        <w:t xml:space="preserve"> O prazo de validade que não poderá ser inferior a 90 (noventa) dias, contados da abertura das propostas virtuais;</w:t>
      </w:r>
    </w:p>
    <w:p w:rsidR="00AF17D9" w:rsidRPr="00BF76E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F76EB">
        <w:rPr>
          <w:rFonts w:ascii="Arial" w:hAnsi="Arial" w:cs="Arial"/>
          <w:b/>
          <w:sz w:val="18"/>
          <w:szCs w:val="18"/>
        </w:rPr>
        <w:t>c)</w:t>
      </w:r>
      <w:r w:rsidRPr="00BF76EB">
        <w:rPr>
          <w:rFonts w:ascii="Arial" w:hAnsi="Arial" w:cs="Arial"/>
          <w:sz w:val="18"/>
          <w:szCs w:val="18"/>
        </w:rPr>
        <w:t xml:space="preserve"> Especificação e/marca completa do serviço e/ou produto oferecido com informações técnicas que possibilitem a sua completa avaliação;</w:t>
      </w:r>
    </w:p>
    <w:p w:rsidR="001E62C8" w:rsidRPr="00BF76E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F76EB">
        <w:rPr>
          <w:rFonts w:ascii="Arial" w:hAnsi="Arial" w:cs="Arial"/>
          <w:b/>
          <w:sz w:val="18"/>
          <w:szCs w:val="18"/>
        </w:rPr>
        <w:lastRenderedPageBreak/>
        <w:t>d)</w:t>
      </w:r>
      <w:r w:rsidRPr="00BF76EB">
        <w:rPr>
          <w:rFonts w:ascii="Arial" w:hAnsi="Arial" w:cs="Arial"/>
          <w:sz w:val="18"/>
          <w:szCs w:val="18"/>
        </w:rPr>
        <w:t xml:space="preserve"> Data e assinatura do Representante Legal da proponente.</w:t>
      </w:r>
    </w:p>
    <w:p w:rsidR="00AF17D9" w:rsidRPr="00BF76E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F76EB">
        <w:rPr>
          <w:rFonts w:ascii="Arial" w:hAnsi="Arial" w:cs="Arial"/>
          <w:sz w:val="18"/>
          <w:szCs w:val="18"/>
        </w:rPr>
        <w:t xml:space="preserve">6.2. O </w:t>
      </w:r>
      <w:r w:rsidRPr="00DF36ED">
        <w:rPr>
          <w:rFonts w:ascii="Arial" w:hAnsi="Arial" w:cs="Arial"/>
          <w:sz w:val="18"/>
          <w:szCs w:val="18"/>
        </w:rPr>
        <w:t xml:space="preserve">objeto, rigorosamente de acordo com o ofertado nas propostas, deverá ser entregue no endereço indicado no </w:t>
      </w:r>
      <w:r w:rsidRPr="00DF36ED">
        <w:rPr>
          <w:rFonts w:ascii="Arial" w:hAnsi="Arial" w:cs="Arial"/>
          <w:sz w:val="18"/>
          <w:szCs w:val="18"/>
          <w:u w:val="single"/>
        </w:rPr>
        <w:t xml:space="preserve">Anexo </w:t>
      </w:r>
      <w:r w:rsidR="00BF76EB" w:rsidRPr="00DF36ED">
        <w:rPr>
          <w:rFonts w:ascii="Arial" w:hAnsi="Arial" w:cs="Arial"/>
          <w:sz w:val="18"/>
          <w:szCs w:val="18"/>
          <w:u w:val="single"/>
        </w:rPr>
        <w:t xml:space="preserve">I </w:t>
      </w:r>
      <w:r w:rsidR="00176ACD" w:rsidRPr="00DF36ED">
        <w:rPr>
          <w:rFonts w:ascii="Arial" w:hAnsi="Arial" w:cs="Arial"/>
          <w:sz w:val="18"/>
          <w:szCs w:val="18"/>
          <w:u w:val="single"/>
        </w:rPr>
        <w:t>e cl</w:t>
      </w:r>
      <w:r w:rsidR="00BF76EB" w:rsidRPr="00DF36ED">
        <w:rPr>
          <w:rFonts w:ascii="Arial" w:hAnsi="Arial" w:cs="Arial"/>
          <w:sz w:val="18"/>
          <w:szCs w:val="18"/>
          <w:u w:val="single"/>
        </w:rPr>
        <w:t>á</w:t>
      </w:r>
      <w:r w:rsidR="00176ACD" w:rsidRPr="00DF36ED">
        <w:rPr>
          <w:rFonts w:ascii="Arial" w:hAnsi="Arial" w:cs="Arial"/>
          <w:sz w:val="18"/>
          <w:szCs w:val="18"/>
          <w:u w:val="single"/>
        </w:rPr>
        <w:t>usula</w:t>
      </w:r>
      <w:r w:rsidR="00176ACD" w:rsidRPr="00BF76EB">
        <w:rPr>
          <w:rFonts w:ascii="Arial" w:hAnsi="Arial" w:cs="Arial"/>
          <w:sz w:val="18"/>
          <w:szCs w:val="18"/>
          <w:u w:val="single"/>
        </w:rPr>
        <w:t xml:space="preserve"> 11 do Edital</w:t>
      </w:r>
      <w:r w:rsidRPr="00BF76EB">
        <w:rPr>
          <w:rFonts w:ascii="Arial" w:hAnsi="Arial" w:cs="Arial"/>
          <w:sz w:val="18"/>
          <w:szCs w:val="18"/>
          <w:u w:val="single"/>
        </w:rPr>
        <w:t>.</w:t>
      </w:r>
    </w:p>
    <w:p w:rsidR="00AF17D9" w:rsidRPr="00BF76E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bCs/>
          <w:sz w:val="18"/>
          <w:szCs w:val="18"/>
        </w:rPr>
      </w:pPr>
      <w:r w:rsidRPr="00BF76EB">
        <w:rPr>
          <w:rFonts w:ascii="Arial" w:hAnsi="Arial" w:cs="Arial"/>
          <w:sz w:val="18"/>
          <w:szCs w:val="18"/>
        </w:rPr>
        <w:t>6.3. Atendidos todos os requisitos, será considerada vencedora a licitante que oferecer o Menor preço - Compras - Unitário por item</w:t>
      </w:r>
      <w:r w:rsidRPr="00BF76EB">
        <w:rPr>
          <w:rFonts w:ascii="Arial" w:hAnsi="Arial" w:cs="Arial"/>
          <w:bCs/>
          <w:sz w:val="18"/>
          <w:szCs w:val="18"/>
        </w:rPr>
        <w:t>.</w:t>
      </w:r>
    </w:p>
    <w:p w:rsidR="00AF17D9" w:rsidRPr="00BF76E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u w:val="single"/>
        </w:rPr>
      </w:pPr>
      <w:r w:rsidRPr="00BF76EB">
        <w:rPr>
          <w:rFonts w:ascii="Arial" w:hAnsi="Arial" w:cs="Arial"/>
          <w:sz w:val="18"/>
          <w:szCs w:val="18"/>
        </w:rPr>
        <w:t xml:space="preserve">6.4. </w:t>
      </w:r>
      <w:r w:rsidRPr="00BF76EB">
        <w:rPr>
          <w:rFonts w:ascii="Arial" w:hAnsi="Arial" w:cs="Arial"/>
          <w:sz w:val="18"/>
          <w:szCs w:val="18"/>
          <w:u w:val="single"/>
        </w:rPr>
        <w:t>Nos preços cotados deverão estar inclusos todos os custos e demais despesas e encargos ine</w:t>
      </w:r>
      <w:r w:rsidR="00BF76EB" w:rsidRPr="00BF76EB">
        <w:rPr>
          <w:rFonts w:ascii="Arial" w:hAnsi="Arial" w:cs="Arial"/>
          <w:sz w:val="18"/>
          <w:szCs w:val="18"/>
          <w:u w:val="single"/>
        </w:rPr>
        <w:t>rentes ao produto até sua entreg</w:t>
      </w:r>
      <w:r w:rsidRPr="00BF76EB">
        <w:rPr>
          <w:rFonts w:ascii="Arial" w:hAnsi="Arial" w:cs="Arial"/>
          <w:sz w:val="18"/>
          <w:szCs w:val="18"/>
          <w:u w:val="single"/>
        </w:rPr>
        <w:t>a no local fixado por este Edital.</w:t>
      </w:r>
    </w:p>
    <w:p w:rsidR="00AF17D9" w:rsidRPr="00BF76EB" w:rsidRDefault="00AF17D9" w:rsidP="001E62C8">
      <w:pPr>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BF76EB">
        <w:rPr>
          <w:rFonts w:ascii="Arial" w:hAnsi="Arial" w:cs="Arial"/>
          <w:sz w:val="18"/>
          <w:szCs w:val="18"/>
        </w:rPr>
        <w:t>6.5. Serão desclassificadas as propostas que conflitem com as normas deste Edital ou da legislação em vigor.</w:t>
      </w:r>
    </w:p>
    <w:p w:rsidR="00AF17D9" w:rsidRPr="00BF76EB" w:rsidRDefault="001E62C8"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BF76EB">
        <w:rPr>
          <w:rFonts w:ascii="Arial" w:hAnsi="Arial" w:cs="Arial"/>
          <w:b/>
          <w:sz w:val="18"/>
          <w:szCs w:val="18"/>
        </w:rPr>
        <w:t>7</w:t>
      </w:r>
      <w:r w:rsidR="00AF17D9" w:rsidRPr="00BF76EB">
        <w:rPr>
          <w:rFonts w:ascii="Arial" w:hAnsi="Arial" w:cs="Arial"/>
          <w:b/>
          <w:sz w:val="18"/>
          <w:szCs w:val="18"/>
        </w:rPr>
        <w:t>.</w:t>
      </w:r>
      <w:r w:rsidR="004E5101" w:rsidRPr="00BF76EB">
        <w:rPr>
          <w:rFonts w:ascii="Arial" w:hAnsi="Arial" w:cs="Arial"/>
          <w:b/>
          <w:sz w:val="18"/>
          <w:szCs w:val="18"/>
        </w:rPr>
        <w:t xml:space="preserve"> </w:t>
      </w:r>
      <w:r w:rsidR="00AF17D9" w:rsidRPr="00BF76EB">
        <w:rPr>
          <w:rFonts w:ascii="Arial" w:hAnsi="Arial" w:cs="Arial"/>
          <w:b/>
          <w:sz w:val="18"/>
          <w:szCs w:val="18"/>
        </w:rPr>
        <w:t>CRITÉRIOS DE JULGAMENTO</w:t>
      </w:r>
    </w:p>
    <w:p w:rsidR="00305EFF" w:rsidRPr="000768B6" w:rsidRDefault="00305EFF" w:rsidP="00305EFF">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768B6">
        <w:rPr>
          <w:rFonts w:ascii="Arial" w:hAnsi="Arial" w:cs="Arial"/>
          <w:sz w:val="18"/>
          <w:szCs w:val="18"/>
        </w:rPr>
        <w:t xml:space="preserve">7.1. Para julgamento será adotado o critério </w:t>
      </w:r>
      <w:r w:rsidR="00271D30">
        <w:rPr>
          <w:rFonts w:ascii="Arial" w:hAnsi="Arial" w:cs="Arial"/>
          <w:b/>
          <w:sz w:val="18"/>
          <w:szCs w:val="18"/>
        </w:rPr>
        <w:t>de Menor preço - Serviço</w:t>
      </w:r>
      <w:r w:rsidRPr="000768B6">
        <w:rPr>
          <w:rFonts w:ascii="Arial" w:hAnsi="Arial" w:cs="Arial"/>
          <w:b/>
          <w:sz w:val="18"/>
          <w:szCs w:val="18"/>
        </w:rPr>
        <w:t xml:space="preserve"> - Por </w:t>
      </w:r>
      <w:r w:rsidR="00271D30">
        <w:rPr>
          <w:rFonts w:ascii="Arial" w:hAnsi="Arial" w:cs="Arial"/>
          <w:b/>
          <w:sz w:val="18"/>
          <w:szCs w:val="18"/>
        </w:rPr>
        <w:t>Lote</w:t>
      </w:r>
      <w:r w:rsidRPr="000768B6">
        <w:rPr>
          <w:rFonts w:ascii="Arial" w:hAnsi="Arial" w:cs="Arial"/>
          <w:sz w:val="18"/>
          <w:szCs w:val="18"/>
        </w:rPr>
        <w:t>, observado o prazo para fornecimento, as especificações técnicas, parâmetros mínimos de desempenho e de qualidade e demais condições definidas neste Edital.</w:t>
      </w:r>
    </w:p>
    <w:p w:rsidR="00305EFF" w:rsidRPr="00E60435" w:rsidRDefault="00305EFF" w:rsidP="00305EFF">
      <w:pPr>
        <w:jc w:val="both"/>
        <w:rPr>
          <w:rFonts w:ascii="Arial" w:hAnsi="Arial" w:cs="Arial"/>
          <w:sz w:val="18"/>
          <w:szCs w:val="18"/>
        </w:rPr>
      </w:pPr>
      <w:r w:rsidRPr="00E60435">
        <w:rPr>
          <w:rFonts w:ascii="Arial" w:hAnsi="Arial" w:cs="Arial"/>
          <w:b/>
          <w:sz w:val="18"/>
          <w:szCs w:val="18"/>
        </w:rPr>
        <w:t xml:space="preserve">7.2. </w:t>
      </w:r>
      <w:r w:rsidRPr="00E60435">
        <w:rPr>
          <w:rFonts w:ascii="Arial" w:hAnsi="Arial" w:cs="Arial"/>
          <w:sz w:val="18"/>
          <w:szCs w:val="18"/>
        </w:rPr>
        <w:t>No caso de se verificar empate entre duas ou mais propostas e estando superada a fase de oferta de lances verbais</w:t>
      </w:r>
      <w:r w:rsidRPr="00870334">
        <w:rPr>
          <w:rFonts w:ascii="Arial" w:hAnsi="Arial" w:cs="Arial"/>
          <w:sz w:val="18"/>
          <w:szCs w:val="18"/>
        </w:rPr>
        <w:t>, a classificação será obtida mediante sorteio realizado no próprio ato, vedado qualquer outro tipo de procedimento.</w:t>
      </w:r>
    </w:p>
    <w:p w:rsidR="00305EFF" w:rsidRPr="00E60435" w:rsidRDefault="00305EFF" w:rsidP="00305EFF">
      <w:pPr>
        <w:jc w:val="both"/>
        <w:rPr>
          <w:rFonts w:ascii="Arial" w:hAnsi="Arial" w:cs="Arial"/>
          <w:sz w:val="18"/>
          <w:szCs w:val="18"/>
        </w:rPr>
      </w:pPr>
    </w:p>
    <w:p w:rsidR="00305EFF" w:rsidRPr="00E60435" w:rsidRDefault="00305EFF" w:rsidP="00305EFF">
      <w:pPr>
        <w:pStyle w:val="WW-Padro"/>
        <w:widowControl/>
        <w:jc w:val="both"/>
        <w:rPr>
          <w:rFonts w:ascii="Arial" w:hAnsi="Arial" w:cs="Arial"/>
          <w:sz w:val="18"/>
          <w:szCs w:val="18"/>
        </w:rPr>
      </w:pPr>
      <w:r w:rsidRPr="00E60435">
        <w:rPr>
          <w:rFonts w:ascii="Arial" w:hAnsi="Arial" w:cs="Arial"/>
          <w:b/>
          <w:sz w:val="18"/>
          <w:szCs w:val="18"/>
        </w:rPr>
        <w:t>7</w:t>
      </w:r>
      <w:r w:rsidRPr="00E60435">
        <w:rPr>
          <w:rFonts w:ascii="Arial" w:hAnsi="Arial" w:cs="Arial"/>
          <w:b/>
          <w:bCs/>
          <w:sz w:val="18"/>
          <w:szCs w:val="18"/>
        </w:rPr>
        <w:t>.3.</w:t>
      </w:r>
      <w:r w:rsidRPr="00E60435">
        <w:rPr>
          <w:rFonts w:ascii="Arial" w:hAnsi="Arial" w:cs="Arial"/>
          <w:sz w:val="18"/>
          <w:szCs w:val="18"/>
        </w:rPr>
        <w:t xml:space="preserve"> Serão corrigidos, automaticamente, pela Pregoeira quaisquer erros de cálculo verificados nas propostas.</w:t>
      </w:r>
    </w:p>
    <w:p w:rsidR="00305EFF" w:rsidRPr="00E60435" w:rsidRDefault="00305EFF" w:rsidP="00305EFF">
      <w:pPr>
        <w:pStyle w:val="WW-Padro"/>
        <w:widowControl/>
        <w:jc w:val="both"/>
        <w:rPr>
          <w:rFonts w:ascii="Arial" w:hAnsi="Arial" w:cs="Arial"/>
          <w:b/>
          <w:bCs/>
          <w:sz w:val="18"/>
          <w:szCs w:val="18"/>
        </w:rPr>
      </w:pPr>
    </w:p>
    <w:p w:rsidR="00305EFF" w:rsidRPr="00E60435" w:rsidRDefault="00305EFF" w:rsidP="00305EFF">
      <w:pPr>
        <w:pStyle w:val="WW-Padro"/>
        <w:widowControl/>
        <w:jc w:val="both"/>
        <w:rPr>
          <w:rFonts w:ascii="Arial" w:hAnsi="Arial" w:cs="Arial"/>
          <w:sz w:val="18"/>
          <w:szCs w:val="18"/>
          <w:u w:val="single"/>
        </w:rPr>
      </w:pPr>
      <w:r w:rsidRPr="00E60435">
        <w:rPr>
          <w:rFonts w:ascii="Arial" w:hAnsi="Arial" w:cs="Arial"/>
          <w:b/>
          <w:bCs/>
          <w:sz w:val="18"/>
          <w:szCs w:val="18"/>
        </w:rPr>
        <w:t>7.3.1.</w:t>
      </w:r>
      <w:r w:rsidRPr="00E60435">
        <w:rPr>
          <w:rFonts w:ascii="Arial" w:hAnsi="Arial" w:cs="Arial"/>
          <w:sz w:val="18"/>
          <w:szCs w:val="18"/>
        </w:rPr>
        <w:t xml:space="preserve"> </w:t>
      </w:r>
      <w:r w:rsidRPr="00271D30">
        <w:rPr>
          <w:rFonts w:ascii="Arial" w:hAnsi="Arial" w:cs="Arial"/>
          <w:b/>
          <w:sz w:val="18"/>
          <w:szCs w:val="18"/>
          <w:u w:val="single"/>
        </w:rPr>
        <w:t>Para efeito deste Edital e a critério da Pregoeira serão desclassificadas as propostas que</w:t>
      </w:r>
      <w:r w:rsidRPr="00E60435">
        <w:rPr>
          <w:rFonts w:ascii="Arial" w:hAnsi="Arial" w:cs="Arial"/>
          <w:sz w:val="18"/>
          <w:szCs w:val="18"/>
          <w:u w:val="single"/>
        </w:rPr>
        <w:t>:</w:t>
      </w:r>
    </w:p>
    <w:p w:rsidR="00305EFF" w:rsidRPr="00E60435" w:rsidRDefault="00305EFF" w:rsidP="00305EFF">
      <w:pPr>
        <w:pStyle w:val="WW-Padro"/>
        <w:widowControl/>
        <w:jc w:val="both"/>
        <w:rPr>
          <w:rFonts w:ascii="Arial" w:hAnsi="Arial" w:cs="Arial"/>
          <w:sz w:val="18"/>
          <w:szCs w:val="18"/>
          <w:u w:val="single"/>
        </w:rPr>
      </w:pPr>
      <w:r w:rsidRPr="00E60435">
        <w:rPr>
          <w:rFonts w:ascii="Arial" w:hAnsi="Arial" w:cs="Arial"/>
          <w:sz w:val="18"/>
          <w:szCs w:val="18"/>
          <w:u w:val="single"/>
        </w:rPr>
        <w:t>a) não atendam às exigências de qualquer item deste Edital;</w:t>
      </w:r>
    </w:p>
    <w:p w:rsidR="00305EFF" w:rsidRPr="00E60435" w:rsidRDefault="00305EFF" w:rsidP="00305EFF">
      <w:pPr>
        <w:pStyle w:val="WW-Padro"/>
        <w:widowControl/>
        <w:jc w:val="both"/>
        <w:rPr>
          <w:rFonts w:ascii="Arial" w:hAnsi="Arial" w:cs="Arial"/>
          <w:sz w:val="18"/>
          <w:szCs w:val="18"/>
        </w:rPr>
      </w:pPr>
      <w:r w:rsidRPr="00E60435">
        <w:rPr>
          <w:rFonts w:ascii="Arial" w:hAnsi="Arial" w:cs="Arial"/>
          <w:sz w:val="18"/>
          <w:szCs w:val="18"/>
        </w:rPr>
        <w:t>b) sejam omissas, vagas ou apresentem irregularidades, defeitos, borrões, entrelinhas ou dúbia interpretação, que dificultem o seu julgamento;</w:t>
      </w:r>
    </w:p>
    <w:p w:rsidR="00305EFF" w:rsidRPr="00E60435" w:rsidRDefault="00305EFF" w:rsidP="00305EFF">
      <w:pPr>
        <w:pStyle w:val="WW-Padro"/>
        <w:widowControl/>
        <w:jc w:val="both"/>
        <w:rPr>
          <w:rFonts w:ascii="Arial" w:hAnsi="Arial" w:cs="Arial"/>
          <w:sz w:val="18"/>
          <w:szCs w:val="18"/>
        </w:rPr>
      </w:pPr>
      <w:r w:rsidRPr="00E60435">
        <w:rPr>
          <w:rFonts w:ascii="Arial" w:hAnsi="Arial" w:cs="Arial"/>
          <w:sz w:val="18"/>
          <w:szCs w:val="18"/>
        </w:rPr>
        <w:t>c) ofereçam preços excessivos ou manifestadamente inexeqüíveis;</w:t>
      </w:r>
    </w:p>
    <w:p w:rsidR="00305EFF" w:rsidRPr="00E60435" w:rsidRDefault="00305EFF" w:rsidP="00305EFF">
      <w:pPr>
        <w:pStyle w:val="WW-Padro"/>
        <w:widowControl/>
        <w:jc w:val="both"/>
        <w:rPr>
          <w:rFonts w:ascii="Arial" w:hAnsi="Arial" w:cs="Arial"/>
          <w:sz w:val="18"/>
          <w:szCs w:val="18"/>
        </w:rPr>
      </w:pPr>
      <w:r w:rsidRPr="00E60435">
        <w:rPr>
          <w:rFonts w:ascii="Arial" w:hAnsi="Arial" w:cs="Arial"/>
          <w:sz w:val="18"/>
          <w:szCs w:val="18"/>
        </w:rPr>
        <w:t>d) forem entregues fora do prazo previsto neste Edital.</w:t>
      </w:r>
    </w:p>
    <w:p w:rsidR="00305EFF" w:rsidRPr="006B2969" w:rsidRDefault="00305EFF" w:rsidP="00305EFF">
      <w:pPr>
        <w:pStyle w:val="WW-Padro"/>
        <w:widowControl/>
        <w:jc w:val="both"/>
        <w:rPr>
          <w:rFonts w:ascii="Arial" w:hAnsi="Arial" w:cs="Arial"/>
          <w:b/>
          <w:bCs/>
          <w:color w:val="FF0000"/>
          <w:sz w:val="18"/>
          <w:szCs w:val="18"/>
        </w:rPr>
      </w:pPr>
    </w:p>
    <w:p w:rsidR="00305EFF" w:rsidRPr="00E60435" w:rsidRDefault="00305EFF" w:rsidP="00305EFF">
      <w:pPr>
        <w:pStyle w:val="WW-Padro"/>
        <w:widowControl/>
        <w:jc w:val="both"/>
        <w:rPr>
          <w:rFonts w:ascii="Arial" w:hAnsi="Arial" w:cs="Arial"/>
          <w:sz w:val="18"/>
          <w:szCs w:val="18"/>
        </w:rPr>
      </w:pPr>
      <w:r w:rsidRPr="00E60435">
        <w:rPr>
          <w:rFonts w:ascii="Arial" w:hAnsi="Arial" w:cs="Arial"/>
          <w:b/>
          <w:bCs/>
          <w:sz w:val="18"/>
          <w:szCs w:val="18"/>
        </w:rPr>
        <w:t>7.4.</w:t>
      </w:r>
      <w:r w:rsidRPr="00E60435">
        <w:rPr>
          <w:rFonts w:ascii="Arial" w:hAnsi="Arial" w:cs="Arial"/>
          <w:sz w:val="18"/>
          <w:szCs w:val="18"/>
        </w:rPr>
        <w:t xml:space="preserve"> O Município de Macieira/SC se reserva no direito de aceitar as propostas que lhe parecerem vantajosas no seu todo ou em parte, rejeitar propostas que sejam entendidas como omissas ou falhas, sugerir a revogação ou anulação da presente licitação, de acordo com a Lei, sem que por este motivo tenha que responder por qualquer indenização ou compensação.</w:t>
      </w:r>
    </w:p>
    <w:p w:rsidR="00305EFF" w:rsidRPr="00E60435" w:rsidRDefault="00305EFF" w:rsidP="00305EFF">
      <w:pPr>
        <w:pStyle w:val="WW-Padro"/>
        <w:widowControl/>
        <w:jc w:val="both"/>
        <w:rPr>
          <w:rFonts w:ascii="Arial" w:hAnsi="Arial" w:cs="Arial"/>
          <w:b/>
          <w:bCs/>
          <w:sz w:val="18"/>
          <w:szCs w:val="18"/>
        </w:rPr>
      </w:pPr>
    </w:p>
    <w:p w:rsidR="00305EFF" w:rsidRPr="000768B6" w:rsidRDefault="00305EFF" w:rsidP="00305EFF">
      <w:pPr>
        <w:pStyle w:val="WW-Padro"/>
        <w:widowControl/>
        <w:jc w:val="both"/>
        <w:rPr>
          <w:rFonts w:ascii="Arial" w:hAnsi="Arial" w:cs="Arial"/>
          <w:sz w:val="18"/>
          <w:szCs w:val="18"/>
        </w:rPr>
      </w:pPr>
      <w:r w:rsidRPr="00E60435">
        <w:rPr>
          <w:rFonts w:ascii="Arial" w:hAnsi="Arial" w:cs="Arial"/>
          <w:b/>
          <w:bCs/>
          <w:sz w:val="18"/>
          <w:szCs w:val="18"/>
        </w:rPr>
        <w:t>7.5.</w:t>
      </w:r>
      <w:r w:rsidRPr="00E60435">
        <w:rPr>
          <w:rFonts w:ascii="Arial" w:hAnsi="Arial" w:cs="Arial"/>
          <w:sz w:val="18"/>
          <w:szCs w:val="18"/>
        </w:rPr>
        <w:t xml:space="preserve"> A Pregoeira poderá, a seu exclusivo critério e a qualquer momento, solicitar de qualquer proponente, esclarecimentos sobre documentos pertinentes a sua participação, não admitindo, contudo, às empresas concorrentes, qualquer complementação ou substituição de documento.</w:t>
      </w:r>
    </w:p>
    <w:p w:rsidR="00305EFF" w:rsidRPr="000768B6" w:rsidRDefault="00305EFF" w:rsidP="00305EFF">
      <w:pPr>
        <w:tabs>
          <w:tab w:val="left" w:pos="540"/>
        </w:tabs>
        <w:spacing w:before="100" w:beforeAutospacing="1" w:after="100" w:afterAutospacing="1"/>
        <w:jc w:val="both"/>
        <w:rPr>
          <w:rFonts w:ascii="Arial" w:hAnsi="Arial" w:cs="Arial"/>
          <w:snapToGrid w:val="0"/>
          <w:sz w:val="18"/>
          <w:szCs w:val="18"/>
        </w:rPr>
      </w:pPr>
      <w:r w:rsidRPr="000768B6">
        <w:rPr>
          <w:rFonts w:ascii="Arial" w:hAnsi="Arial" w:cs="Arial"/>
          <w:snapToGrid w:val="0"/>
          <w:sz w:val="18"/>
          <w:szCs w:val="18"/>
        </w:rPr>
        <w:t>7.3.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rsidR="00305EFF" w:rsidRPr="000768B6" w:rsidRDefault="00305EFF" w:rsidP="00305EFF">
      <w:pPr>
        <w:tabs>
          <w:tab w:val="left" w:pos="540"/>
        </w:tabs>
        <w:spacing w:before="100" w:beforeAutospacing="1" w:after="100" w:afterAutospacing="1"/>
        <w:jc w:val="both"/>
        <w:rPr>
          <w:rFonts w:ascii="Arial" w:hAnsi="Arial" w:cs="Arial"/>
          <w:snapToGrid w:val="0"/>
          <w:sz w:val="18"/>
          <w:szCs w:val="18"/>
        </w:rPr>
      </w:pPr>
      <w:r w:rsidRPr="000768B6">
        <w:rPr>
          <w:rFonts w:ascii="Arial" w:hAnsi="Arial" w:cs="Arial"/>
          <w:snapToGrid w:val="0"/>
          <w:sz w:val="18"/>
          <w:szCs w:val="18"/>
        </w:rPr>
        <w:t>7.4. Se a proposta ou o lance de menor valor não for aceitável, a Pregoeira examinará a proposta ou o lance subseqüente, na ordem de classificação, verificando a sua aceitabilidade e procedendo a sua habilitação. Se for necessário, repetirá esse procedimento, sucessivamente, até a apuração de uma proposta ou lance que atenda ao Edital.</w:t>
      </w:r>
    </w:p>
    <w:p w:rsidR="00305EFF" w:rsidRPr="000768B6" w:rsidRDefault="00305EFF" w:rsidP="00305EFF">
      <w:pPr>
        <w:tabs>
          <w:tab w:val="left" w:pos="540"/>
        </w:tabs>
        <w:spacing w:before="100" w:beforeAutospacing="1" w:after="100" w:afterAutospacing="1"/>
        <w:jc w:val="both"/>
        <w:rPr>
          <w:rFonts w:ascii="Arial" w:hAnsi="Arial" w:cs="Arial"/>
          <w:snapToGrid w:val="0"/>
          <w:sz w:val="18"/>
          <w:szCs w:val="18"/>
        </w:rPr>
      </w:pPr>
      <w:r w:rsidRPr="000768B6">
        <w:rPr>
          <w:rFonts w:ascii="Arial" w:hAnsi="Arial" w:cs="Arial"/>
          <w:snapToGrid w:val="0"/>
          <w:sz w:val="18"/>
          <w:szCs w:val="18"/>
        </w:rPr>
        <w:t>7.5. Ocorrendo a situação a que se referem os subitens 4.27 e 4.28 deste Edital, a Pregoeira poderá negociar com a licitante para que seja obtido melhor preço.</w:t>
      </w:r>
    </w:p>
    <w:p w:rsidR="00305EFF" w:rsidRPr="000768B6" w:rsidRDefault="00305EFF" w:rsidP="00305EFF">
      <w:pPr>
        <w:tabs>
          <w:tab w:val="left" w:pos="540"/>
        </w:tabs>
        <w:spacing w:before="100" w:beforeAutospacing="1" w:after="100" w:afterAutospacing="1"/>
        <w:jc w:val="both"/>
        <w:rPr>
          <w:rFonts w:ascii="Arial" w:hAnsi="Arial" w:cs="Arial"/>
          <w:snapToGrid w:val="0"/>
          <w:sz w:val="18"/>
          <w:szCs w:val="18"/>
        </w:rPr>
      </w:pPr>
      <w:r w:rsidRPr="000768B6">
        <w:rPr>
          <w:rFonts w:ascii="Arial" w:hAnsi="Arial" w:cs="Arial"/>
          <w:snapToGrid w:val="0"/>
          <w:sz w:val="18"/>
          <w:szCs w:val="18"/>
        </w:rPr>
        <w:t>7.6. De sessão, o sistema gerará ata circunstanciada, na qual estarão registrados todos os atos do procedimento e as ocorrências relevantes.</w:t>
      </w:r>
    </w:p>
    <w:p w:rsidR="004E5101" w:rsidRPr="005F2991" w:rsidRDefault="001E62C8" w:rsidP="006A475F">
      <w:pPr>
        <w:jc w:val="both"/>
        <w:rPr>
          <w:rFonts w:ascii="Arial" w:hAnsi="Arial" w:cs="Arial"/>
          <w:b/>
          <w:sz w:val="18"/>
          <w:szCs w:val="18"/>
        </w:rPr>
      </w:pPr>
      <w:r w:rsidRPr="005F2991">
        <w:rPr>
          <w:rFonts w:ascii="Arial" w:hAnsi="Arial" w:cs="Arial"/>
          <w:b/>
          <w:sz w:val="18"/>
          <w:szCs w:val="18"/>
        </w:rPr>
        <w:t>8</w:t>
      </w:r>
      <w:r w:rsidR="004E5101" w:rsidRPr="005F2991">
        <w:rPr>
          <w:rFonts w:ascii="Arial" w:hAnsi="Arial" w:cs="Arial"/>
          <w:b/>
          <w:sz w:val="18"/>
          <w:szCs w:val="18"/>
        </w:rPr>
        <w:t>. DA HABILITAÇÃO</w:t>
      </w:r>
    </w:p>
    <w:p w:rsidR="006A475F" w:rsidRPr="008F5DF9" w:rsidRDefault="006A475F" w:rsidP="006A475F">
      <w:pPr>
        <w:jc w:val="both"/>
        <w:rPr>
          <w:rFonts w:ascii="Arial" w:hAnsi="Arial" w:cs="Arial"/>
          <w:b/>
          <w:color w:val="FF0000"/>
          <w:sz w:val="18"/>
          <w:szCs w:val="18"/>
        </w:rPr>
      </w:pPr>
    </w:p>
    <w:p w:rsidR="006A475F" w:rsidRPr="005F2991" w:rsidRDefault="006A475F" w:rsidP="006A475F">
      <w:pPr>
        <w:jc w:val="both"/>
        <w:rPr>
          <w:rFonts w:ascii="Arial" w:hAnsi="Arial" w:cs="Arial"/>
          <w:sz w:val="18"/>
          <w:szCs w:val="18"/>
        </w:rPr>
      </w:pPr>
      <w:r w:rsidRPr="005F2991">
        <w:rPr>
          <w:rFonts w:ascii="Arial" w:hAnsi="Arial" w:cs="Arial"/>
          <w:sz w:val="18"/>
          <w:szCs w:val="18"/>
        </w:rPr>
        <w:lastRenderedPageBreak/>
        <w:t xml:space="preserve">8.1. Os documentos relativos </w:t>
      </w:r>
      <w:r w:rsidR="005F2991" w:rsidRPr="005F2991">
        <w:rPr>
          <w:rFonts w:ascii="Arial" w:hAnsi="Arial" w:cs="Arial"/>
          <w:sz w:val="18"/>
          <w:szCs w:val="18"/>
        </w:rPr>
        <w:t>à</w:t>
      </w:r>
      <w:r w:rsidRPr="005F2991">
        <w:rPr>
          <w:rFonts w:ascii="Arial" w:hAnsi="Arial" w:cs="Arial"/>
          <w:sz w:val="18"/>
          <w:szCs w:val="18"/>
        </w:rPr>
        <w:t xml:space="preserve"> habilitação, conforme solicitados no Anexo </w:t>
      </w:r>
      <w:r w:rsidR="005F2991" w:rsidRPr="005F2991">
        <w:rPr>
          <w:rFonts w:ascii="Arial" w:hAnsi="Arial" w:cs="Arial"/>
          <w:sz w:val="18"/>
          <w:szCs w:val="18"/>
        </w:rPr>
        <w:t>II</w:t>
      </w:r>
      <w:r w:rsidRPr="005F2991">
        <w:rPr>
          <w:rFonts w:ascii="Arial" w:hAnsi="Arial" w:cs="Arial"/>
          <w:sz w:val="18"/>
          <w:szCs w:val="18"/>
        </w:rPr>
        <w:t xml:space="preserve">, Anexo </w:t>
      </w:r>
      <w:r w:rsidR="005F2991" w:rsidRPr="005F2991">
        <w:rPr>
          <w:rFonts w:ascii="Arial" w:hAnsi="Arial" w:cs="Arial"/>
          <w:sz w:val="18"/>
          <w:szCs w:val="18"/>
        </w:rPr>
        <w:t>III e IV</w:t>
      </w:r>
      <w:r w:rsidRPr="005F2991">
        <w:rPr>
          <w:rFonts w:ascii="Arial" w:hAnsi="Arial" w:cs="Arial"/>
          <w:sz w:val="18"/>
          <w:szCs w:val="18"/>
        </w:rPr>
        <w:t xml:space="preserve"> e</w:t>
      </w:r>
      <w:r w:rsidR="00305EFF" w:rsidRPr="005F2991">
        <w:rPr>
          <w:rFonts w:ascii="Arial" w:hAnsi="Arial" w:cs="Arial"/>
          <w:sz w:val="18"/>
          <w:szCs w:val="18"/>
        </w:rPr>
        <w:t xml:space="preserve"> </w:t>
      </w:r>
      <w:r w:rsidRPr="005F2991">
        <w:rPr>
          <w:rFonts w:ascii="Arial" w:hAnsi="Arial" w:cs="Arial"/>
          <w:sz w:val="18"/>
          <w:szCs w:val="18"/>
        </w:rPr>
        <w:t xml:space="preserve">Anexo </w:t>
      </w:r>
      <w:r w:rsidR="005F2991" w:rsidRPr="005F2991">
        <w:rPr>
          <w:rFonts w:ascii="Arial" w:hAnsi="Arial" w:cs="Arial"/>
          <w:sz w:val="18"/>
          <w:szCs w:val="18"/>
        </w:rPr>
        <w:t>IV</w:t>
      </w:r>
      <w:r w:rsidRPr="005F2991">
        <w:rPr>
          <w:rFonts w:ascii="Arial" w:hAnsi="Arial" w:cs="Arial"/>
          <w:sz w:val="18"/>
          <w:szCs w:val="18"/>
        </w:rPr>
        <w:t xml:space="preserve">, juntamente com a proposta de preços final para fornecimento do objeto do Edital conforme modelo no Anexo </w:t>
      </w:r>
      <w:r w:rsidR="005F2991" w:rsidRPr="005F2991">
        <w:rPr>
          <w:rFonts w:ascii="Arial" w:hAnsi="Arial" w:cs="Arial"/>
          <w:sz w:val="18"/>
          <w:szCs w:val="18"/>
        </w:rPr>
        <w:t xml:space="preserve">VI </w:t>
      </w:r>
      <w:r w:rsidRPr="005F2991">
        <w:rPr>
          <w:rFonts w:ascii="Arial" w:hAnsi="Arial" w:cs="Arial"/>
          <w:sz w:val="18"/>
          <w:szCs w:val="18"/>
        </w:rPr>
        <w:t>da empresa detentora da melhor proposta da melhor oferta. Deverão ser encaminhados em originais ou cópia autenticadas, no prazo e endereço estabelecido no item 4.24</w:t>
      </w:r>
      <w:r w:rsidR="00C46AA8" w:rsidRPr="005F2991">
        <w:rPr>
          <w:rFonts w:ascii="Arial" w:hAnsi="Arial" w:cs="Arial"/>
          <w:sz w:val="18"/>
          <w:szCs w:val="18"/>
        </w:rPr>
        <w:t xml:space="preserve"> e 4.25 </w:t>
      </w:r>
      <w:r w:rsidRPr="005F2991">
        <w:rPr>
          <w:rFonts w:ascii="Arial" w:hAnsi="Arial" w:cs="Arial"/>
          <w:sz w:val="18"/>
          <w:szCs w:val="18"/>
        </w:rPr>
        <w:t>deste instrumento convocatório.</w:t>
      </w:r>
    </w:p>
    <w:p w:rsidR="006A475F" w:rsidRPr="005F2991" w:rsidRDefault="006A475F" w:rsidP="006A475F">
      <w:pPr>
        <w:jc w:val="both"/>
        <w:rPr>
          <w:rFonts w:ascii="Arial" w:hAnsi="Arial" w:cs="Arial"/>
          <w:b/>
          <w:sz w:val="18"/>
          <w:szCs w:val="18"/>
        </w:rPr>
      </w:pPr>
    </w:p>
    <w:p w:rsidR="006A475F" w:rsidRPr="005F2991" w:rsidRDefault="005F2991" w:rsidP="006A475F">
      <w:pPr>
        <w:jc w:val="both"/>
        <w:rPr>
          <w:rFonts w:ascii="Arial" w:hAnsi="Arial" w:cs="Arial"/>
          <w:sz w:val="18"/>
          <w:szCs w:val="18"/>
        </w:rPr>
      </w:pPr>
      <w:r w:rsidRPr="005F2991">
        <w:rPr>
          <w:rFonts w:ascii="Arial" w:hAnsi="Arial" w:cs="Arial"/>
          <w:sz w:val="18"/>
          <w:szCs w:val="18"/>
        </w:rPr>
        <w:t xml:space="preserve">8.2. </w:t>
      </w:r>
      <w:r w:rsidR="006A475F" w:rsidRPr="005F2991">
        <w:rPr>
          <w:rFonts w:ascii="Arial" w:hAnsi="Arial" w:cs="Arial"/>
          <w:sz w:val="18"/>
          <w:szCs w:val="18"/>
        </w:rPr>
        <w:t>O não cumprimento do</w:t>
      </w:r>
      <w:r w:rsidR="00657E67" w:rsidRPr="005F2991">
        <w:rPr>
          <w:rFonts w:ascii="Arial" w:hAnsi="Arial" w:cs="Arial"/>
          <w:sz w:val="18"/>
          <w:szCs w:val="18"/>
        </w:rPr>
        <w:t>s</w:t>
      </w:r>
      <w:r w:rsidR="006A475F" w:rsidRPr="005F2991">
        <w:rPr>
          <w:rFonts w:ascii="Arial" w:hAnsi="Arial" w:cs="Arial"/>
          <w:sz w:val="18"/>
          <w:szCs w:val="18"/>
        </w:rPr>
        <w:t xml:space="preserve"> referido</w:t>
      </w:r>
      <w:r w:rsidR="00657E67" w:rsidRPr="005F2991">
        <w:rPr>
          <w:rFonts w:ascii="Arial" w:hAnsi="Arial" w:cs="Arial"/>
          <w:sz w:val="18"/>
          <w:szCs w:val="18"/>
        </w:rPr>
        <w:t>s</w:t>
      </w:r>
      <w:r w:rsidR="006A475F" w:rsidRPr="005F2991">
        <w:rPr>
          <w:rFonts w:ascii="Arial" w:hAnsi="Arial" w:cs="Arial"/>
          <w:sz w:val="18"/>
          <w:szCs w:val="18"/>
        </w:rPr>
        <w:t xml:space="preserve"> prazo</w:t>
      </w:r>
      <w:r w:rsidR="00657E67" w:rsidRPr="005F2991">
        <w:rPr>
          <w:rFonts w:ascii="Arial" w:hAnsi="Arial" w:cs="Arial"/>
          <w:sz w:val="18"/>
          <w:szCs w:val="18"/>
        </w:rPr>
        <w:t>s</w:t>
      </w:r>
      <w:r w:rsidR="006A475F" w:rsidRPr="005F2991">
        <w:rPr>
          <w:rFonts w:ascii="Arial" w:hAnsi="Arial" w:cs="Arial"/>
          <w:sz w:val="18"/>
          <w:szCs w:val="18"/>
        </w:rPr>
        <w:t xml:space="preserve"> acarretará na desclassificação da proposta vencedora, passando-se assim, para a segunda colocada.</w:t>
      </w:r>
    </w:p>
    <w:p w:rsidR="006A475F" w:rsidRPr="005F2991" w:rsidRDefault="006A475F" w:rsidP="006A475F">
      <w:pPr>
        <w:jc w:val="both"/>
        <w:rPr>
          <w:rFonts w:ascii="Arial" w:hAnsi="Arial" w:cs="Arial"/>
          <w:sz w:val="18"/>
          <w:szCs w:val="18"/>
        </w:rPr>
      </w:pPr>
    </w:p>
    <w:p w:rsidR="006A475F" w:rsidRPr="005F2991" w:rsidRDefault="006A475F" w:rsidP="006A475F">
      <w:pPr>
        <w:spacing w:line="237" w:lineRule="exact"/>
        <w:rPr>
          <w:rFonts w:ascii="Arial" w:hAnsi="Arial" w:cs="Arial"/>
          <w:sz w:val="18"/>
          <w:szCs w:val="18"/>
        </w:rPr>
      </w:pPr>
      <w:r w:rsidRPr="005F2991">
        <w:rPr>
          <w:rFonts w:ascii="Arial" w:hAnsi="Arial" w:cs="Arial"/>
          <w:sz w:val="18"/>
          <w:szCs w:val="18"/>
        </w:rPr>
        <w:t>8.3. A licitante deverá atender os requisitos e documentos de habilitação, sob pena de inabilitação.</w:t>
      </w:r>
    </w:p>
    <w:p w:rsidR="006A475F" w:rsidRPr="005F2991" w:rsidRDefault="006A475F" w:rsidP="006A475F">
      <w:pPr>
        <w:ind w:left="2268" w:right="1064" w:hanging="566"/>
        <w:rPr>
          <w:rFonts w:ascii="Arial" w:eastAsia="Arial" w:hAnsi="Arial" w:cs="Arial"/>
          <w:b/>
          <w:spacing w:val="-17"/>
          <w:sz w:val="18"/>
          <w:szCs w:val="18"/>
        </w:rPr>
      </w:pPr>
    </w:p>
    <w:p w:rsidR="006A475F" w:rsidRPr="005F2991" w:rsidRDefault="00B55C9A" w:rsidP="006A475F">
      <w:pPr>
        <w:pStyle w:val="SemEspaamento"/>
        <w:rPr>
          <w:rFonts w:ascii="Arial" w:eastAsia="Arial" w:hAnsi="Arial" w:cs="Arial"/>
          <w:sz w:val="18"/>
          <w:szCs w:val="18"/>
        </w:rPr>
      </w:pPr>
      <w:r w:rsidRPr="005F2991">
        <w:rPr>
          <w:rFonts w:ascii="Arial" w:eastAsia="Arial" w:hAnsi="Arial" w:cs="Arial"/>
          <w:sz w:val="18"/>
          <w:szCs w:val="18"/>
        </w:rPr>
        <w:t>8.4. Após a conferê</w:t>
      </w:r>
      <w:r w:rsidR="006A475F" w:rsidRPr="005F2991">
        <w:rPr>
          <w:rFonts w:ascii="Arial" w:eastAsia="Arial" w:hAnsi="Arial" w:cs="Arial"/>
          <w:sz w:val="18"/>
          <w:szCs w:val="18"/>
        </w:rPr>
        <w:t xml:space="preserve">ncia dos documentos enviados, e estando de acordo com o solicitado, a proponente será </w:t>
      </w:r>
      <w:proofErr w:type="gramStart"/>
      <w:r w:rsidR="006A475F" w:rsidRPr="005F2991">
        <w:rPr>
          <w:rFonts w:ascii="Arial" w:eastAsia="Arial" w:hAnsi="Arial" w:cs="Arial"/>
          <w:sz w:val="18"/>
          <w:szCs w:val="18"/>
        </w:rPr>
        <w:t>declarada vencedora do lote e aberto</w:t>
      </w:r>
      <w:proofErr w:type="gramEnd"/>
      <w:r w:rsidR="006A475F" w:rsidRPr="005F2991">
        <w:rPr>
          <w:rFonts w:ascii="Arial" w:eastAsia="Arial" w:hAnsi="Arial" w:cs="Arial"/>
          <w:sz w:val="18"/>
          <w:szCs w:val="18"/>
        </w:rPr>
        <w:t xml:space="preserve"> prazo para manifestação de interposição de recursos no horário e data informados no chat para que se continue os trabalhos, conforme item 4.12.</w:t>
      </w:r>
    </w:p>
    <w:p w:rsidR="004E5101" w:rsidRPr="005F2991" w:rsidRDefault="006A475F" w:rsidP="001E62C8">
      <w:pPr>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5F2991">
        <w:rPr>
          <w:rFonts w:ascii="Arial" w:hAnsi="Arial" w:cs="Arial"/>
          <w:b/>
          <w:sz w:val="18"/>
          <w:szCs w:val="18"/>
        </w:rPr>
        <w:t>9</w:t>
      </w:r>
      <w:r w:rsidR="004E5101" w:rsidRPr="005F2991">
        <w:rPr>
          <w:rFonts w:ascii="Arial" w:hAnsi="Arial" w:cs="Arial"/>
          <w:b/>
          <w:sz w:val="18"/>
          <w:szCs w:val="18"/>
        </w:rPr>
        <w:t>. IMPUGNAÇÃO AO EDITAL E RECURSOS</w:t>
      </w:r>
    </w:p>
    <w:p w:rsidR="006A475F" w:rsidRPr="005C6EA6" w:rsidRDefault="006A475F" w:rsidP="001E62C8">
      <w:pPr>
        <w:tabs>
          <w:tab w:val="left" w:pos="540"/>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C6EA6">
        <w:rPr>
          <w:rFonts w:ascii="Arial" w:hAnsi="Arial" w:cs="Arial"/>
          <w:sz w:val="18"/>
          <w:szCs w:val="18"/>
        </w:rPr>
        <w:t>9</w:t>
      </w:r>
      <w:r w:rsidR="004E5101" w:rsidRPr="005C6EA6">
        <w:rPr>
          <w:rFonts w:ascii="Arial" w:hAnsi="Arial" w:cs="Arial"/>
          <w:sz w:val="18"/>
          <w:szCs w:val="18"/>
        </w:rPr>
        <w:t>.1. Não serão conhecidos às impugnações e os recursos apresentados fora do prazo legal e/ou subscritos por representante não habilitado legalmente ou não identificado no processo para responder pelo proponente.</w:t>
      </w:r>
    </w:p>
    <w:p w:rsidR="004E5101" w:rsidRPr="005C6EA6" w:rsidRDefault="006A475F" w:rsidP="001E62C8">
      <w:pPr>
        <w:tabs>
          <w:tab w:val="left" w:pos="540"/>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C6EA6">
        <w:rPr>
          <w:rFonts w:ascii="Arial" w:hAnsi="Arial" w:cs="Arial"/>
          <w:sz w:val="18"/>
          <w:szCs w:val="18"/>
        </w:rPr>
        <w:t>9</w:t>
      </w:r>
      <w:r w:rsidR="004E5101" w:rsidRPr="005C6EA6">
        <w:rPr>
          <w:rFonts w:ascii="Arial" w:hAnsi="Arial" w:cs="Arial"/>
          <w:sz w:val="18"/>
          <w:szCs w:val="18"/>
        </w:rPr>
        <w:t>.2</w:t>
      </w:r>
      <w:r w:rsidR="001E62C8" w:rsidRPr="005C6EA6">
        <w:rPr>
          <w:rFonts w:ascii="Arial" w:hAnsi="Arial" w:cs="Arial"/>
          <w:sz w:val="18"/>
          <w:szCs w:val="18"/>
        </w:rPr>
        <w:t xml:space="preserve">. </w:t>
      </w:r>
      <w:r w:rsidR="004E5101" w:rsidRPr="00555DF9">
        <w:rPr>
          <w:rFonts w:ascii="Arial" w:hAnsi="Arial" w:cs="Arial"/>
          <w:sz w:val="18"/>
          <w:szCs w:val="18"/>
        </w:rPr>
        <w:t xml:space="preserve">Até </w:t>
      </w:r>
      <w:r w:rsidR="001E62C8" w:rsidRPr="00555DF9">
        <w:rPr>
          <w:rFonts w:ascii="Arial" w:hAnsi="Arial" w:cs="Arial"/>
          <w:sz w:val="18"/>
          <w:szCs w:val="18"/>
        </w:rPr>
        <w:t xml:space="preserve">o </w:t>
      </w:r>
      <w:r w:rsidR="005F2991" w:rsidRPr="00555DF9">
        <w:rPr>
          <w:rFonts w:ascii="Arial" w:hAnsi="Arial" w:cs="Arial"/>
          <w:sz w:val="18"/>
          <w:szCs w:val="18"/>
        </w:rPr>
        <w:t>dia</w:t>
      </w:r>
      <w:r w:rsidR="00555DF9">
        <w:rPr>
          <w:rFonts w:ascii="Arial" w:hAnsi="Arial" w:cs="Arial"/>
          <w:sz w:val="18"/>
          <w:szCs w:val="18"/>
        </w:rPr>
        <w:t xml:space="preserve"> 28/05/2020</w:t>
      </w:r>
      <w:r w:rsidR="001E62C8" w:rsidRPr="00555DF9">
        <w:rPr>
          <w:rFonts w:ascii="Arial" w:hAnsi="Arial" w:cs="Arial"/>
          <w:sz w:val="18"/>
          <w:szCs w:val="18"/>
        </w:rPr>
        <w:t>,</w:t>
      </w:r>
      <w:r w:rsidR="001E62C8" w:rsidRPr="005C6EA6">
        <w:rPr>
          <w:rFonts w:ascii="Arial" w:hAnsi="Arial" w:cs="Arial"/>
          <w:sz w:val="18"/>
          <w:szCs w:val="18"/>
        </w:rPr>
        <w:t xml:space="preserve"> sendo </w:t>
      </w:r>
      <w:r w:rsidR="004E5101" w:rsidRPr="005C6EA6">
        <w:rPr>
          <w:rFonts w:ascii="Arial" w:hAnsi="Arial" w:cs="Arial"/>
          <w:sz w:val="18"/>
          <w:szCs w:val="18"/>
        </w:rPr>
        <w:t xml:space="preserve">dois dias úteis antes da data fixada para recebimento das propostas qualquer interessado poderá </w:t>
      </w:r>
      <w:r w:rsidR="004E5101" w:rsidRPr="005C6EA6">
        <w:rPr>
          <w:rFonts w:ascii="Arial" w:hAnsi="Arial" w:cs="Arial"/>
          <w:sz w:val="18"/>
          <w:szCs w:val="18"/>
          <w:u w:val="single"/>
        </w:rPr>
        <w:t>impugnar ou solicitar esclarecimentos em relação a este ato convocatório</w:t>
      </w:r>
      <w:r w:rsidR="004E5101" w:rsidRPr="005C6EA6">
        <w:rPr>
          <w:rFonts w:ascii="Arial" w:hAnsi="Arial" w:cs="Arial"/>
          <w:sz w:val="18"/>
          <w:szCs w:val="18"/>
        </w:rPr>
        <w:t>.</w:t>
      </w:r>
    </w:p>
    <w:p w:rsidR="004E5101" w:rsidRPr="005C6EA6" w:rsidRDefault="006A475F" w:rsidP="001E62C8">
      <w:pPr>
        <w:tabs>
          <w:tab w:val="left" w:pos="540"/>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C6EA6">
        <w:rPr>
          <w:rFonts w:ascii="Arial" w:hAnsi="Arial" w:cs="Arial"/>
          <w:sz w:val="18"/>
          <w:szCs w:val="18"/>
        </w:rPr>
        <w:t>9</w:t>
      </w:r>
      <w:r w:rsidR="004E5101" w:rsidRPr="005C6EA6">
        <w:rPr>
          <w:rFonts w:ascii="Arial" w:hAnsi="Arial" w:cs="Arial"/>
          <w:sz w:val="18"/>
          <w:szCs w:val="18"/>
        </w:rPr>
        <w:t>.</w:t>
      </w:r>
      <w:r w:rsidR="001E62C8" w:rsidRPr="005C6EA6">
        <w:rPr>
          <w:rFonts w:ascii="Arial" w:hAnsi="Arial" w:cs="Arial"/>
          <w:sz w:val="18"/>
          <w:szCs w:val="18"/>
        </w:rPr>
        <w:t>3. A pregoeira</w:t>
      </w:r>
      <w:r w:rsidR="004E5101" w:rsidRPr="005C6EA6">
        <w:rPr>
          <w:rFonts w:ascii="Arial" w:hAnsi="Arial" w:cs="Arial"/>
          <w:sz w:val="18"/>
          <w:szCs w:val="18"/>
        </w:rPr>
        <w:t xml:space="preserve"> emitirá sua decisão no prazo de 24 (vinte e quatro) horas, procedendo aos encaminhamentos necessários.</w:t>
      </w:r>
    </w:p>
    <w:p w:rsidR="004E5101" w:rsidRPr="005C6EA6" w:rsidRDefault="006A475F"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C6EA6">
        <w:rPr>
          <w:rFonts w:ascii="Arial" w:hAnsi="Arial" w:cs="Arial"/>
          <w:sz w:val="18"/>
          <w:szCs w:val="18"/>
        </w:rPr>
        <w:t>9</w:t>
      </w:r>
      <w:r w:rsidR="001E62C8" w:rsidRPr="005C6EA6">
        <w:rPr>
          <w:rFonts w:ascii="Arial" w:hAnsi="Arial" w:cs="Arial"/>
          <w:sz w:val="18"/>
          <w:szCs w:val="18"/>
        </w:rPr>
        <w:t xml:space="preserve">.4.  </w:t>
      </w:r>
      <w:r w:rsidR="004E5101" w:rsidRPr="005C6EA6">
        <w:rPr>
          <w:rFonts w:ascii="Arial" w:hAnsi="Arial" w:cs="Arial"/>
          <w:sz w:val="18"/>
          <w:szCs w:val="18"/>
        </w:rPr>
        <w:t>Ao final da sessão, o proponente que des</w:t>
      </w:r>
      <w:r w:rsidR="001E62C8" w:rsidRPr="005C6EA6">
        <w:rPr>
          <w:rFonts w:ascii="Arial" w:hAnsi="Arial" w:cs="Arial"/>
          <w:sz w:val="18"/>
          <w:szCs w:val="18"/>
        </w:rPr>
        <w:t>ejar recorrer contra decisões da Pregoeira</w:t>
      </w:r>
      <w:r w:rsidR="004E5101" w:rsidRPr="005C6EA6">
        <w:rPr>
          <w:rFonts w:ascii="Arial" w:hAnsi="Arial" w:cs="Arial"/>
          <w:sz w:val="18"/>
          <w:szCs w:val="18"/>
        </w:rPr>
        <w:t xml:space="preserve"> poderá fazê-lo, </w:t>
      </w:r>
      <w:r w:rsidR="004E5101" w:rsidRPr="005C6EA6">
        <w:rPr>
          <w:rFonts w:ascii="Arial" w:hAnsi="Arial" w:cs="Arial"/>
          <w:b/>
          <w:sz w:val="18"/>
          <w:szCs w:val="18"/>
        </w:rPr>
        <w:t>através do seu representante</w:t>
      </w:r>
      <w:r w:rsidR="004E5101" w:rsidRPr="005C6EA6">
        <w:rPr>
          <w:rFonts w:ascii="Arial" w:hAnsi="Arial" w:cs="Arial"/>
          <w:sz w:val="18"/>
          <w:szCs w:val="18"/>
        </w:rPr>
        <w:t>, manifestando sua intenção com registro da síntese das suas razões, sendo-lhes facultado juntarem memoriais no prazo de 03 (três) dias. Os interessados ficam, desde logo, intimados a apresentar contra</w:t>
      </w:r>
      <w:r w:rsidR="001E62C8" w:rsidRPr="005C6EA6">
        <w:rPr>
          <w:rFonts w:ascii="Arial" w:hAnsi="Arial" w:cs="Arial"/>
          <w:sz w:val="18"/>
          <w:szCs w:val="18"/>
        </w:rPr>
        <w:t xml:space="preserve"> </w:t>
      </w:r>
      <w:r w:rsidR="004E5101" w:rsidRPr="005C6EA6">
        <w:rPr>
          <w:rFonts w:ascii="Arial" w:hAnsi="Arial" w:cs="Arial"/>
          <w:sz w:val="18"/>
          <w:szCs w:val="18"/>
        </w:rPr>
        <w:t>razões em igual número de dias, que começarão a correr do término do prazo do recorrente.</w:t>
      </w:r>
    </w:p>
    <w:p w:rsidR="004E5101" w:rsidRPr="005C6EA6" w:rsidRDefault="006A475F" w:rsidP="001E62C8">
      <w:pPr>
        <w:tabs>
          <w:tab w:val="left" w:pos="540"/>
        </w:tabs>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5C6EA6">
        <w:rPr>
          <w:rFonts w:ascii="Arial" w:hAnsi="Arial" w:cs="Arial"/>
          <w:sz w:val="18"/>
          <w:szCs w:val="18"/>
        </w:rPr>
        <w:t>9</w:t>
      </w:r>
      <w:r w:rsidR="004E5101" w:rsidRPr="005C6EA6">
        <w:rPr>
          <w:rFonts w:ascii="Arial" w:hAnsi="Arial" w:cs="Arial"/>
          <w:sz w:val="18"/>
          <w:szCs w:val="18"/>
        </w:rPr>
        <w:t>.5</w:t>
      </w:r>
      <w:r w:rsidR="001E62C8" w:rsidRPr="005C6EA6">
        <w:rPr>
          <w:rFonts w:ascii="Arial" w:hAnsi="Arial" w:cs="Arial"/>
          <w:sz w:val="18"/>
          <w:szCs w:val="18"/>
        </w:rPr>
        <w:t xml:space="preserve">. </w:t>
      </w:r>
      <w:r w:rsidR="004E5101" w:rsidRPr="005C6EA6">
        <w:rPr>
          <w:rFonts w:ascii="Arial" w:hAnsi="Arial" w:cs="Arial"/>
          <w:b/>
          <w:sz w:val="18"/>
          <w:szCs w:val="18"/>
        </w:rPr>
        <w:t>A falta de manifestação imediata e motivada importará a preclusão do direito de recurso</w:t>
      </w:r>
      <w:r w:rsidR="004E5101" w:rsidRPr="005C6EA6">
        <w:rPr>
          <w:rFonts w:ascii="Arial" w:hAnsi="Arial" w:cs="Arial"/>
          <w:sz w:val="18"/>
          <w:szCs w:val="18"/>
        </w:rPr>
        <w:t>.</w:t>
      </w:r>
    </w:p>
    <w:p w:rsidR="004E5101" w:rsidRPr="005C6EA6" w:rsidRDefault="006A475F" w:rsidP="001E62C8">
      <w:pPr>
        <w:tabs>
          <w:tab w:val="left" w:pos="540"/>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C6EA6">
        <w:rPr>
          <w:rFonts w:ascii="Arial" w:hAnsi="Arial" w:cs="Arial"/>
          <w:sz w:val="18"/>
          <w:szCs w:val="18"/>
        </w:rPr>
        <w:t>9</w:t>
      </w:r>
      <w:r w:rsidR="004E5101" w:rsidRPr="005C6EA6">
        <w:rPr>
          <w:rFonts w:ascii="Arial" w:hAnsi="Arial" w:cs="Arial"/>
          <w:sz w:val="18"/>
          <w:szCs w:val="18"/>
        </w:rPr>
        <w:t>.6</w:t>
      </w:r>
      <w:r w:rsidR="001E62C8" w:rsidRPr="005C6EA6">
        <w:rPr>
          <w:rFonts w:ascii="Arial" w:hAnsi="Arial" w:cs="Arial"/>
          <w:sz w:val="18"/>
          <w:szCs w:val="18"/>
        </w:rPr>
        <w:t xml:space="preserve">. </w:t>
      </w:r>
      <w:r w:rsidR="004E5101" w:rsidRPr="005C6EA6">
        <w:rPr>
          <w:rFonts w:ascii="Arial" w:hAnsi="Arial" w:cs="Arial"/>
          <w:sz w:val="18"/>
          <w:szCs w:val="18"/>
        </w:rPr>
        <w:t>Não será concedido prazo para recursos sobre assuntos meramente protelatórios ou quando não justificada a intenção de interpor o recurso pelo proponente.</w:t>
      </w:r>
    </w:p>
    <w:p w:rsidR="004E5101" w:rsidRPr="005C6EA6" w:rsidRDefault="006A475F" w:rsidP="001E62C8">
      <w:pPr>
        <w:tabs>
          <w:tab w:val="left" w:pos="540"/>
        </w:tabs>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C6EA6">
        <w:rPr>
          <w:rFonts w:ascii="Arial" w:hAnsi="Arial" w:cs="Arial"/>
          <w:sz w:val="18"/>
          <w:szCs w:val="18"/>
        </w:rPr>
        <w:t>9</w:t>
      </w:r>
      <w:r w:rsidR="004E5101" w:rsidRPr="005C6EA6">
        <w:rPr>
          <w:rFonts w:ascii="Arial" w:hAnsi="Arial" w:cs="Arial"/>
          <w:sz w:val="18"/>
          <w:szCs w:val="18"/>
        </w:rPr>
        <w:t>.7</w:t>
      </w:r>
      <w:r w:rsidR="001E62C8" w:rsidRPr="005C6EA6">
        <w:rPr>
          <w:rFonts w:ascii="Arial" w:hAnsi="Arial" w:cs="Arial"/>
          <w:sz w:val="18"/>
          <w:szCs w:val="18"/>
        </w:rPr>
        <w:t>. Os recursos contra decisões da</w:t>
      </w:r>
      <w:r w:rsidR="004E5101" w:rsidRPr="005C6EA6">
        <w:rPr>
          <w:rFonts w:ascii="Arial" w:hAnsi="Arial" w:cs="Arial"/>
          <w:sz w:val="18"/>
          <w:szCs w:val="18"/>
        </w:rPr>
        <w:t xml:space="preserve"> Prego</w:t>
      </w:r>
      <w:r w:rsidR="001E62C8" w:rsidRPr="005C6EA6">
        <w:rPr>
          <w:rFonts w:ascii="Arial" w:hAnsi="Arial" w:cs="Arial"/>
          <w:sz w:val="18"/>
          <w:szCs w:val="18"/>
        </w:rPr>
        <w:t>eira</w:t>
      </w:r>
      <w:r w:rsidR="004E5101" w:rsidRPr="005C6EA6">
        <w:rPr>
          <w:rFonts w:ascii="Arial" w:hAnsi="Arial" w:cs="Arial"/>
          <w:sz w:val="18"/>
          <w:szCs w:val="18"/>
        </w:rPr>
        <w:t xml:space="preserve"> </w:t>
      </w:r>
      <w:r w:rsidR="004E5101" w:rsidRPr="005C6EA6">
        <w:rPr>
          <w:rFonts w:ascii="Arial" w:hAnsi="Arial" w:cs="Arial"/>
          <w:b/>
          <w:sz w:val="18"/>
          <w:szCs w:val="18"/>
        </w:rPr>
        <w:t>não</w:t>
      </w:r>
      <w:r w:rsidR="004E5101" w:rsidRPr="005C6EA6">
        <w:rPr>
          <w:rFonts w:ascii="Arial" w:hAnsi="Arial" w:cs="Arial"/>
          <w:sz w:val="18"/>
          <w:szCs w:val="18"/>
        </w:rPr>
        <w:t xml:space="preserve"> terão efeito suspensivo.</w:t>
      </w:r>
    </w:p>
    <w:p w:rsidR="004E5101" w:rsidRPr="005C6EA6" w:rsidRDefault="006A475F"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C6EA6">
        <w:rPr>
          <w:rFonts w:ascii="Arial" w:hAnsi="Arial" w:cs="Arial"/>
          <w:sz w:val="18"/>
          <w:szCs w:val="18"/>
        </w:rPr>
        <w:t>9</w:t>
      </w:r>
      <w:r w:rsidR="004E5101" w:rsidRPr="005C6EA6">
        <w:rPr>
          <w:rFonts w:ascii="Arial" w:hAnsi="Arial" w:cs="Arial"/>
          <w:sz w:val="18"/>
          <w:szCs w:val="18"/>
        </w:rPr>
        <w:t>.8</w:t>
      </w:r>
      <w:r w:rsidR="001E62C8" w:rsidRPr="005C6EA6">
        <w:rPr>
          <w:rFonts w:ascii="Arial" w:hAnsi="Arial" w:cs="Arial"/>
          <w:sz w:val="18"/>
          <w:szCs w:val="18"/>
        </w:rPr>
        <w:t xml:space="preserve">. </w:t>
      </w:r>
      <w:r w:rsidR="004E5101" w:rsidRPr="005C6EA6">
        <w:rPr>
          <w:rFonts w:ascii="Arial" w:hAnsi="Arial" w:cs="Arial"/>
          <w:sz w:val="18"/>
          <w:szCs w:val="18"/>
        </w:rPr>
        <w:t>O acolhimento de recurso importará a invalidação apenas dos atos insuscetíveis de aproveitamento.</w:t>
      </w:r>
    </w:p>
    <w:p w:rsidR="004E5101" w:rsidRPr="00DD27FE" w:rsidRDefault="00C46AA8" w:rsidP="001E62C8">
      <w:pPr>
        <w:tabs>
          <w:tab w:val="left" w:pos="0"/>
        </w:tabs>
        <w:spacing w:before="100" w:beforeAutospacing="1" w:after="100" w:afterAutospacing="1"/>
        <w:jc w:val="both"/>
        <w:rPr>
          <w:rFonts w:ascii="Arial" w:hAnsi="Arial" w:cs="Arial"/>
          <w:snapToGrid w:val="0"/>
          <w:sz w:val="18"/>
          <w:szCs w:val="18"/>
        </w:rPr>
      </w:pPr>
      <w:r w:rsidRPr="00DD27FE">
        <w:rPr>
          <w:rFonts w:ascii="Arial" w:hAnsi="Arial" w:cs="Arial"/>
          <w:b/>
          <w:snapToGrid w:val="0"/>
          <w:sz w:val="18"/>
          <w:szCs w:val="18"/>
          <w:u w:val="single"/>
        </w:rPr>
        <w:t xml:space="preserve">9.9. </w:t>
      </w:r>
      <w:r w:rsidR="00892B35">
        <w:rPr>
          <w:rFonts w:ascii="Arial" w:hAnsi="Arial" w:cs="Arial"/>
          <w:b/>
          <w:snapToGrid w:val="0"/>
          <w:sz w:val="18"/>
          <w:szCs w:val="18"/>
          <w:u w:val="single"/>
        </w:rPr>
        <w:t>As impugnações, e</w:t>
      </w:r>
      <w:r w:rsidR="004E5101" w:rsidRPr="00DD27FE">
        <w:rPr>
          <w:rFonts w:ascii="Arial" w:hAnsi="Arial" w:cs="Arial"/>
          <w:b/>
          <w:snapToGrid w:val="0"/>
          <w:sz w:val="18"/>
          <w:szCs w:val="18"/>
          <w:u w:val="single"/>
        </w:rPr>
        <w:t xml:space="preserve">sclarecimentos e </w:t>
      </w:r>
      <w:r w:rsidR="001E62C8" w:rsidRPr="00DD27FE">
        <w:rPr>
          <w:rFonts w:ascii="Arial" w:hAnsi="Arial" w:cs="Arial"/>
          <w:b/>
          <w:snapToGrid w:val="0"/>
          <w:sz w:val="18"/>
          <w:szCs w:val="18"/>
          <w:u w:val="single"/>
        </w:rPr>
        <w:t xml:space="preserve">os </w:t>
      </w:r>
      <w:r w:rsidR="004E5101" w:rsidRPr="00DD27FE">
        <w:rPr>
          <w:rFonts w:ascii="Arial" w:hAnsi="Arial" w:cs="Arial"/>
          <w:b/>
          <w:snapToGrid w:val="0"/>
          <w:sz w:val="18"/>
          <w:szCs w:val="18"/>
          <w:u w:val="single"/>
        </w:rPr>
        <w:t>recursos deverão ser anexados no sistema em campo próprio ou enviados em duas vias para a prefeitura</w:t>
      </w:r>
      <w:r w:rsidR="004E5101" w:rsidRPr="00DD27FE">
        <w:rPr>
          <w:rFonts w:ascii="Arial" w:hAnsi="Arial" w:cs="Arial"/>
          <w:b/>
          <w:snapToGrid w:val="0"/>
          <w:sz w:val="18"/>
          <w:szCs w:val="18"/>
        </w:rPr>
        <w:t xml:space="preserve">. </w:t>
      </w:r>
      <w:r w:rsidR="004E5101" w:rsidRPr="00DD27FE">
        <w:rPr>
          <w:rFonts w:ascii="Arial" w:hAnsi="Arial" w:cs="Arial"/>
          <w:b/>
          <w:snapToGrid w:val="0"/>
          <w:sz w:val="18"/>
          <w:szCs w:val="18"/>
          <w:u w:val="single"/>
        </w:rPr>
        <w:t xml:space="preserve">Uma via original deverá ser encaminhada para a Prefeitura Municipal de </w:t>
      </w:r>
      <w:r w:rsidR="001E62C8" w:rsidRPr="00DD27FE">
        <w:rPr>
          <w:rFonts w:ascii="Arial" w:hAnsi="Arial" w:cs="Arial"/>
          <w:b/>
          <w:snapToGrid w:val="0"/>
          <w:sz w:val="18"/>
          <w:szCs w:val="18"/>
          <w:u w:val="single"/>
        </w:rPr>
        <w:t>Macieira</w:t>
      </w:r>
      <w:r w:rsidR="004E5101" w:rsidRPr="00DD27FE">
        <w:rPr>
          <w:rFonts w:ascii="Arial" w:hAnsi="Arial" w:cs="Arial"/>
          <w:b/>
          <w:snapToGrid w:val="0"/>
          <w:sz w:val="18"/>
          <w:szCs w:val="18"/>
          <w:u w:val="single"/>
        </w:rPr>
        <w:t>, no endereço:</w:t>
      </w:r>
      <w:r w:rsidR="001E62C8" w:rsidRPr="00DD27FE">
        <w:rPr>
          <w:rFonts w:ascii="Arial" w:hAnsi="Arial" w:cs="Arial"/>
          <w:b/>
          <w:snapToGrid w:val="0"/>
          <w:sz w:val="18"/>
          <w:szCs w:val="18"/>
          <w:u w:val="single"/>
        </w:rPr>
        <w:t xml:space="preserve"> Rua José Augusto Royer, n° 133, Centro, Macieira/SC</w:t>
      </w:r>
      <w:r w:rsidR="004E5101" w:rsidRPr="00DD27FE">
        <w:rPr>
          <w:rFonts w:ascii="Arial" w:hAnsi="Arial" w:cs="Arial"/>
          <w:b/>
          <w:snapToGrid w:val="0"/>
          <w:sz w:val="18"/>
          <w:szCs w:val="18"/>
          <w:u w:val="single"/>
        </w:rPr>
        <w:t xml:space="preserve">, CEP </w:t>
      </w:r>
      <w:r w:rsidR="001E62C8" w:rsidRPr="00DD27FE">
        <w:rPr>
          <w:rFonts w:ascii="Arial" w:hAnsi="Arial" w:cs="Arial"/>
          <w:b/>
          <w:snapToGrid w:val="0"/>
          <w:sz w:val="18"/>
          <w:szCs w:val="18"/>
          <w:u w:val="single"/>
        </w:rPr>
        <w:t xml:space="preserve">89.518-000, </w:t>
      </w:r>
      <w:r w:rsidR="004E5101" w:rsidRPr="00DD27FE">
        <w:rPr>
          <w:rFonts w:ascii="Arial" w:hAnsi="Arial" w:cs="Arial"/>
          <w:b/>
          <w:snapToGrid w:val="0"/>
          <w:sz w:val="18"/>
          <w:szCs w:val="18"/>
          <w:u w:val="single"/>
        </w:rPr>
        <w:t>setor de protocolo. Esta via deverá estar em papel timbrado com o nome da empresa, as razões do recurso e assinatura do representante legal para que possa ser anexada no processo- Junto com este documento original, deverá ser enviado também uma cóp</w:t>
      </w:r>
      <w:r w:rsidR="001E62C8" w:rsidRPr="00DD27FE">
        <w:rPr>
          <w:rFonts w:ascii="Arial" w:hAnsi="Arial" w:cs="Arial"/>
          <w:b/>
          <w:snapToGrid w:val="0"/>
          <w:sz w:val="18"/>
          <w:szCs w:val="18"/>
          <w:u w:val="single"/>
        </w:rPr>
        <w:t>ia</w:t>
      </w:r>
      <w:proofErr w:type="gramStart"/>
      <w:r w:rsidR="001E62C8" w:rsidRPr="00DD27FE">
        <w:rPr>
          <w:rFonts w:ascii="Arial" w:hAnsi="Arial" w:cs="Arial"/>
          <w:b/>
          <w:snapToGrid w:val="0"/>
          <w:sz w:val="18"/>
          <w:szCs w:val="18"/>
          <w:u w:val="single"/>
        </w:rPr>
        <w:t xml:space="preserve">  </w:t>
      </w:r>
      <w:proofErr w:type="gramEnd"/>
      <w:r w:rsidR="001E62C8" w:rsidRPr="00DD27FE">
        <w:rPr>
          <w:rFonts w:ascii="Arial" w:hAnsi="Arial" w:cs="Arial"/>
          <w:b/>
          <w:snapToGrid w:val="0"/>
          <w:sz w:val="18"/>
          <w:szCs w:val="18"/>
          <w:u w:val="single"/>
        </w:rPr>
        <w:t>por e-mail  (compras2@macieira.sc.gov.br</w:t>
      </w:r>
      <w:r w:rsidR="004E5101" w:rsidRPr="00DD27FE">
        <w:rPr>
          <w:rFonts w:ascii="Arial" w:hAnsi="Arial" w:cs="Arial"/>
          <w:b/>
          <w:snapToGrid w:val="0"/>
          <w:sz w:val="18"/>
          <w:szCs w:val="18"/>
          <w:u w:val="single"/>
        </w:rPr>
        <w:t>) para que seja possível a publicação on-line das razões do recurso interposto e a decisão cabida à este</w:t>
      </w:r>
      <w:r w:rsidR="004E5101" w:rsidRPr="00DD27FE">
        <w:rPr>
          <w:rFonts w:ascii="Arial" w:hAnsi="Arial" w:cs="Arial"/>
          <w:snapToGrid w:val="0"/>
          <w:sz w:val="18"/>
          <w:szCs w:val="18"/>
        </w:rPr>
        <w:t>.</w:t>
      </w:r>
    </w:p>
    <w:p w:rsidR="006A475F" w:rsidRPr="00DD27FE" w:rsidRDefault="006A475F" w:rsidP="001E62C8">
      <w:pPr>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sidRPr="00DD27FE">
        <w:rPr>
          <w:rFonts w:ascii="Arial" w:hAnsi="Arial" w:cs="Arial"/>
          <w:b/>
          <w:sz w:val="18"/>
          <w:szCs w:val="18"/>
        </w:rPr>
        <w:t>10</w:t>
      </w:r>
      <w:r w:rsidR="004E5101" w:rsidRPr="00DD27FE">
        <w:rPr>
          <w:rFonts w:ascii="Arial" w:hAnsi="Arial" w:cs="Arial"/>
          <w:b/>
          <w:sz w:val="18"/>
          <w:szCs w:val="18"/>
        </w:rPr>
        <w:t>.</w:t>
      </w:r>
      <w:r w:rsidRPr="00DD27FE">
        <w:rPr>
          <w:rFonts w:ascii="Arial" w:hAnsi="Arial" w:cs="Arial"/>
          <w:b/>
          <w:sz w:val="18"/>
          <w:szCs w:val="18"/>
        </w:rPr>
        <w:t xml:space="preserve">  FORMALIZAÇÃO DO PROCESSO</w:t>
      </w:r>
    </w:p>
    <w:p w:rsidR="006A475F" w:rsidRPr="00DD27FE" w:rsidRDefault="006A475F"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DD27FE">
        <w:rPr>
          <w:rFonts w:ascii="Arial" w:hAnsi="Arial" w:cs="Arial"/>
          <w:sz w:val="18"/>
          <w:szCs w:val="18"/>
        </w:rPr>
        <w:t xml:space="preserve">10.1. Homologada a licitação pela autoridade competente, o Município de Macieira firmará contrato com a proponente vencedora visando </w:t>
      </w:r>
      <w:proofErr w:type="gramStart"/>
      <w:r w:rsidRPr="00DD27FE">
        <w:rPr>
          <w:rFonts w:ascii="Arial" w:hAnsi="Arial" w:cs="Arial"/>
          <w:sz w:val="18"/>
          <w:szCs w:val="18"/>
        </w:rPr>
        <w:t>a</w:t>
      </w:r>
      <w:proofErr w:type="gramEnd"/>
      <w:r w:rsidRPr="00DD27FE">
        <w:rPr>
          <w:rFonts w:ascii="Arial" w:hAnsi="Arial" w:cs="Arial"/>
          <w:sz w:val="18"/>
          <w:szCs w:val="18"/>
        </w:rPr>
        <w:t xml:space="preserve"> </w:t>
      </w:r>
      <w:r w:rsidR="002A657F">
        <w:rPr>
          <w:rFonts w:ascii="Arial" w:hAnsi="Arial" w:cs="Arial"/>
          <w:sz w:val="18"/>
          <w:szCs w:val="18"/>
        </w:rPr>
        <w:t>realização</w:t>
      </w:r>
      <w:r w:rsidRPr="00DD27FE">
        <w:rPr>
          <w:rFonts w:ascii="Arial" w:hAnsi="Arial" w:cs="Arial"/>
          <w:sz w:val="18"/>
          <w:szCs w:val="18"/>
        </w:rPr>
        <w:t xml:space="preserve"> do objeto, nos termos da Minuta conforme Anexo 0</w:t>
      </w:r>
      <w:r w:rsidR="002A657F">
        <w:rPr>
          <w:rFonts w:ascii="Arial" w:hAnsi="Arial" w:cs="Arial"/>
          <w:sz w:val="18"/>
          <w:szCs w:val="18"/>
        </w:rPr>
        <w:t>9</w:t>
      </w:r>
      <w:r w:rsidRPr="00DD27FE">
        <w:rPr>
          <w:rFonts w:ascii="Arial" w:hAnsi="Arial" w:cs="Arial"/>
          <w:sz w:val="18"/>
          <w:szCs w:val="18"/>
        </w:rPr>
        <w:t>, integrante a este Edital.</w:t>
      </w:r>
    </w:p>
    <w:p w:rsidR="00907347" w:rsidRPr="000C4B23" w:rsidRDefault="006A475F" w:rsidP="001E62C8">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C4B23">
        <w:rPr>
          <w:rFonts w:ascii="Arial" w:hAnsi="Arial" w:cs="Arial"/>
          <w:sz w:val="18"/>
          <w:szCs w:val="18"/>
        </w:rPr>
        <w:t xml:space="preserve">10.2. A proponente vencedora terá o prazo de </w:t>
      </w:r>
      <w:r w:rsidR="00907347" w:rsidRPr="000C4B23">
        <w:rPr>
          <w:rFonts w:ascii="Arial" w:hAnsi="Arial" w:cs="Arial"/>
          <w:sz w:val="18"/>
          <w:szCs w:val="18"/>
        </w:rPr>
        <w:t>05 (cinco) dias úteis, contados a partir da convocação, para assinar o Contrato, o qual poderá ser prorrogado uma vez, por igual período se solicitado pela contratada desde que justificado e aceito pelo Município de Macieira.</w:t>
      </w:r>
    </w:p>
    <w:p w:rsidR="006A475F" w:rsidRDefault="00907347" w:rsidP="007E4E8E">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0C4B23">
        <w:rPr>
          <w:rFonts w:ascii="Arial" w:hAnsi="Arial" w:cs="Arial"/>
          <w:sz w:val="18"/>
          <w:szCs w:val="18"/>
        </w:rPr>
        <w:lastRenderedPageBreak/>
        <w:t>10.3. A recusa injusti</w:t>
      </w:r>
      <w:r w:rsidR="00450CBA">
        <w:rPr>
          <w:rFonts w:ascii="Arial" w:hAnsi="Arial" w:cs="Arial"/>
          <w:sz w:val="18"/>
          <w:szCs w:val="18"/>
        </w:rPr>
        <w:t>ficada da</w:t>
      </w:r>
      <w:r w:rsidR="007E4E8E" w:rsidRPr="000C4B23">
        <w:rPr>
          <w:rFonts w:ascii="Arial" w:hAnsi="Arial" w:cs="Arial"/>
          <w:sz w:val="18"/>
          <w:szCs w:val="18"/>
        </w:rPr>
        <w:t xml:space="preserve"> proponente vencedora em assinar o contrato dentro do prazo estabelecido sujeitará a aplicação das penalidades previstas na C</w:t>
      </w:r>
      <w:r w:rsidR="00450CBA">
        <w:rPr>
          <w:rFonts w:ascii="Arial" w:hAnsi="Arial" w:cs="Arial"/>
          <w:sz w:val="18"/>
          <w:szCs w:val="18"/>
        </w:rPr>
        <w:t>láusula 16</w:t>
      </w:r>
      <w:r w:rsidR="007E4E8E" w:rsidRPr="000C4B23">
        <w:rPr>
          <w:rFonts w:ascii="Arial" w:hAnsi="Arial" w:cs="Arial"/>
          <w:sz w:val="18"/>
          <w:szCs w:val="18"/>
        </w:rPr>
        <w:t xml:space="preserve"> deste Edital, podendo a Contratante convocar sucessivamente e por ordem de classificação as demais licitantes, após comprovada a compatibilidade de propostas e habilitação para celebração do contrato.</w:t>
      </w:r>
    </w:p>
    <w:p w:rsidR="002A657F" w:rsidRPr="002A657F" w:rsidRDefault="002A657F" w:rsidP="002A657F">
      <w:pPr>
        <w:overflowPunct w:val="0"/>
        <w:autoSpaceDE w:val="0"/>
        <w:autoSpaceDN w:val="0"/>
        <w:adjustRightInd w:val="0"/>
        <w:spacing w:before="100" w:beforeAutospacing="1" w:after="100" w:afterAutospacing="1"/>
        <w:jc w:val="both"/>
        <w:textAlignment w:val="baseline"/>
        <w:rPr>
          <w:rFonts w:ascii="Arial" w:hAnsi="Arial" w:cs="Arial"/>
          <w:b/>
          <w:bCs/>
          <w:sz w:val="18"/>
          <w:szCs w:val="18"/>
        </w:rPr>
      </w:pPr>
      <w:r w:rsidRPr="002A657F">
        <w:rPr>
          <w:rFonts w:ascii="Arial" w:hAnsi="Arial" w:cs="Arial"/>
          <w:b/>
          <w:sz w:val="18"/>
          <w:szCs w:val="18"/>
        </w:rPr>
        <w:t xml:space="preserve">11 – </w:t>
      </w:r>
      <w:r w:rsidRPr="002A657F">
        <w:rPr>
          <w:rFonts w:ascii="Arial" w:hAnsi="Arial" w:cs="Arial"/>
          <w:b/>
          <w:bCs/>
          <w:sz w:val="18"/>
          <w:szCs w:val="18"/>
        </w:rPr>
        <w:t>DA PRESTAÇÃO DOS SERVIÇOS.</w:t>
      </w:r>
    </w:p>
    <w:p w:rsidR="001E24AF" w:rsidRPr="00DD4DD9" w:rsidRDefault="002A657F" w:rsidP="001E24AF">
      <w:pPr>
        <w:spacing w:before="240" w:after="240"/>
        <w:jc w:val="both"/>
        <w:rPr>
          <w:rFonts w:ascii="Arial" w:hAnsi="Arial" w:cs="Arial"/>
          <w:sz w:val="18"/>
          <w:szCs w:val="18"/>
        </w:rPr>
      </w:pPr>
      <w:r w:rsidRPr="002A657F">
        <w:rPr>
          <w:rFonts w:ascii="Arial" w:hAnsi="Arial" w:cs="Arial"/>
          <w:b/>
          <w:sz w:val="18"/>
          <w:szCs w:val="18"/>
        </w:rPr>
        <w:t>11.1.</w:t>
      </w:r>
      <w:r w:rsidRPr="002A657F">
        <w:rPr>
          <w:rFonts w:ascii="Arial" w:hAnsi="Arial" w:cs="Arial"/>
          <w:sz w:val="18"/>
          <w:szCs w:val="18"/>
        </w:rPr>
        <w:t xml:space="preserve"> </w:t>
      </w:r>
      <w:r w:rsidR="001E24AF" w:rsidRPr="004A7BBC">
        <w:rPr>
          <w:rFonts w:ascii="Arial" w:hAnsi="Arial" w:cs="Arial"/>
          <w:sz w:val="18"/>
          <w:szCs w:val="18"/>
        </w:rPr>
        <w:t>Os serviços serão solicitados conforme a necessidade das respectivas Secretarias</w:t>
      </w:r>
      <w:r w:rsidR="001E24AF">
        <w:rPr>
          <w:rFonts w:ascii="Arial" w:hAnsi="Arial" w:cs="Arial"/>
          <w:sz w:val="18"/>
          <w:szCs w:val="18"/>
        </w:rPr>
        <w:t xml:space="preserve">. </w:t>
      </w:r>
      <w:r w:rsidR="001E24AF" w:rsidRPr="004A7BBC">
        <w:rPr>
          <w:rFonts w:ascii="Arial" w:hAnsi="Arial" w:cs="Arial"/>
          <w:sz w:val="18"/>
          <w:szCs w:val="18"/>
        </w:rPr>
        <w:t xml:space="preserve"> Os pneus para recapagem e recauchutagem deverão ser retirados na garagem da Prefeitura, sit</w:t>
      </w:r>
      <w:r w:rsidR="001E24AF">
        <w:rPr>
          <w:rFonts w:ascii="Arial" w:hAnsi="Arial" w:cs="Arial"/>
          <w:sz w:val="18"/>
          <w:szCs w:val="18"/>
        </w:rPr>
        <w:t>i</w:t>
      </w:r>
      <w:r w:rsidR="001E24AF" w:rsidRPr="004A7BBC">
        <w:rPr>
          <w:rFonts w:ascii="Arial" w:hAnsi="Arial" w:cs="Arial"/>
          <w:sz w:val="18"/>
          <w:szCs w:val="18"/>
        </w:rPr>
        <w:t xml:space="preserve">o </w:t>
      </w:r>
      <w:r w:rsidR="001E24AF">
        <w:rPr>
          <w:rFonts w:ascii="Arial" w:hAnsi="Arial" w:cs="Arial"/>
          <w:sz w:val="18"/>
          <w:szCs w:val="18"/>
        </w:rPr>
        <w:t>na</w:t>
      </w:r>
      <w:r w:rsidR="001E24AF" w:rsidRPr="004A7BBC">
        <w:rPr>
          <w:rFonts w:ascii="Arial" w:hAnsi="Arial" w:cs="Arial"/>
          <w:sz w:val="18"/>
          <w:szCs w:val="18"/>
        </w:rPr>
        <w:t xml:space="preserve"> Rua Antônio </w:t>
      </w:r>
      <w:proofErr w:type="spellStart"/>
      <w:r w:rsidR="001E24AF" w:rsidRPr="004A7BBC">
        <w:rPr>
          <w:rFonts w:ascii="Arial" w:hAnsi="Arial" w:cs="Arial"/>
          <w:sz w:val="18"/>
          <w:szCs w:val="18"/>
        </w:rPr>
        <w:t>Wosniak</w:t>
      </w:r>
      <w:proofErr w:type="spellEnd"/>
      <w:r w:rsidR="001E24AF" w:rsidRPr="004A7BBC">
        <w:rPr>
          <w:rFonts w:ascii="Arial" w:hAnsi="Arial" w:cs="Arial"/>
          <w:sz w:val="18"/>
          <w:szCs w:val="18"/>
        </w:rPr>
        <w:t xml:space="preserve">, s/n, Centro, e deverão ser devolvidos após a realização dos serviços que deverá ser feita num prazo máximo de </w:t>
      </w:r>
      <w:r w:rsidR="001E24AF">
        <w:rPr>
          <w:rFonts w:ascii="Arial" w:hAnsi="Arial" w:cs="Arial"/>
          <w:sz w:val="18"/>
          <w:szCs w:val="18"/>
        </w:rPr>
        <w:t>10</w:t>
      </w:r>
      <w:r w:rsidR="001E24AF" w:rsidRPr="004A7BBC">
        <w:rPr>
          <w:rFonts w:ascii="Arial" w:hAnsi="Arial" w:cs="Arial"/>
          <w:sz w:val="18"/>
          <w:szCs w:val="18"/>
        </w:rPr>
        <w:t xml:space="preserve"> (</w:t>
      </w:r>
      <w:r w:rsidR="001E24AF">
        <w:rPr>
          <w:rFonts w:ascii="Arial" w:hAnsi="Arial" w:cs="Arial"/>
          <w:sz w:val="18"/>
          <w:szCs w:val="18"/>
        </w:rPr>
        <w:t>dez</w:t>
      </w:r>
      <w:r w:rsidR="001E24AF" w:rsidRPr="004A7BBC">
        <w:rPr>
          <w:rFonts w:ascii="Arial" w:hAnsi="Arial" w:cs="Arial"/>
          <w:sz w:val="18"/>
          <w:szCs w:val="18"/>
        </w:rPr>
        <w:t>) dias úteis a contar da retirada do material e do recebimento da Autorização de fornecimento devidamente assinada</w:t>
      </w:r>
      <w:r w:rsidR="001E24AF">
        <w:rPr>
          <w:rFonts w:ascii="Arial" w:hAnsi="Arial" w:cs="Arial"/>
          <w:sz w:val="18"/>
          <w:szCs w:val="18"/>
        </w:rPr>
        <w:t>.</w:t>
      </w:r>
    </w:p>
    <w:p w:rsidR="001E24AF" w:rsidRPr="00780BE7" w:rsidRDefault="001E24AF" w:rsidP="001E24AF">
      <w:pPr>
        <w:pStyle w:val="NormalWeb"/>
        <w:spacing w:before="240" w:after="240"/>
        <w:ind w:right="-1"/>
        <w:jc w:val="both"/>
        <w:rPr>
          <w:rFonts w:ascii="Arial" w:hAnsi="Arial" w:cs="Arial"/>
          <w:sz w:val="18"/>
          <w:szCs w:val="18"/>
        </w:rPr>
      </w:pPr>
      <w:r w:rsidRPr="00780BE7">
        <w:rPr>
          <w:rFonts w:ascii="Arial" w:hAnsi="Arial" w:cs="Arial"/>
          <w:b/>
          <w:sz w:val="18"/>
          <w:szCs w:val="18"/>
        </w:rPr>
        <w:t xml:space="preserve">Parágrafo Primeiro: </w:t>
      </w:r>
      <w:r w:rsidRPr="00780BE7">
        <w:rPr>
          <w:rFonts w:ascii="Arial" w:hAnsi="Arial" w:cs="Arial"/>
          <w:sz w:val="18"/>
          <w:szCs w:val="18"/>
        </w:rPr>
        <w:t xml:space="preserve">O prazo de entrega justifica-se pelo fato de que não há máquinas e veículos para substituírem os que estão parados para a retirada dos pneus e que os serviços em prol dos munícipes são de extrema importância e interesse público, sendo que a maioria deles não </w:t>
      </w:r>
      <w:proofErr w:type="gramStart"/>
      <w:r w:rsidRPr="00780BE7">
        <w:rPr>
          <w:rFonts w:ascii="Arial" w:hAnsi="Arial" w:cs="Arial"/>
          <w:sz w:val="18"/>
          <w:szCs w:val="18"/>
        </w:rPr>
        <w:t>poderão ser adiados</w:t>
      </w:r>
      <w:proofErr w:type="gramEnd"/>
      <w:r w:rsidRPr="00780BE7">
        <w:rPr>
          <w:rFonts w:ascii="Arial" w:hAnsi="Arial" w:cs="Arial"/>
          <w:sz w:val="18"/>
          <w:szCs w:val="18"/>
        </w:rPr>
        <w:t xml:space="preserve">, pois tratam-se de serviços na área de agricultura, obras e/ou transporte escolar. </w:t>
      </w:r>
    </w:p>
    <w:p w:rsidR="00305EFF" w:rsidRDefault="002A657F" w:rsidP="002A657F">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b/>
          <w:sz w:val="18"/>
          <w:szCs w:val="18"/>
        </w:rPr>
        <w:t>11.2</w:t>
      </w:r>
      <w:r w:rsidRPr="002A657F">
        <w:rPr>
          <w:rFonts w:ascii="Arial" w:hAnsi="Arial" w:cs="Arial"/>
          <w:b/>
          <w:sz w:val="18"/>
          <w:szCs w:val="18"/>
        </w:rPr>
        <w:t>.</w:t>
      </w:r>
      <w:r w:rsidRPr="002A657F">
        <w:rPr>
          <w:rFonts w:ascii="Arial" w:hAnsi="Arial" w:cs="Arial"/>
          <w:sz w:val="18"/>
          <w:szCs w:val="18"/>
        </w:rPr>
        <w:t xml:space="preserve"> </w:t>
      </w:r>
      <w:r w:rsidR="0008376B" w:rsidRPr="002A657F">
        <w:rPr>
          <w:rFonts w:ascii="Arial" w:hAnsi="Arial" w:cs="Arial"/>
          <w:sz w:val="18"/>
          <w:szCs w:val="18"/>
        </w:rPr>
        <w:t xml:space="preserve">A contratada (o) deverá fornecer </w:t>
      </w:r>
      <w:r w:rsidR="0008376B">
        <w:rPr>
          <w:rFonts w:ascii="Arial" w:hAnsi="Arial" w:cs="Arial"/>
          <w:sz w:val="18"/>
          <w:szCs w:val="18"/>
        </w:rPr>
        <w:t>o serviço de recapagem, recauchutagem, vulcanização e conserto dos pneus da Frota Municipal</w:t>
      </w:r>
      <w:r w:rsidR="00305EFF">
        <w:rPr>
          <w:rFonts w:ascii="Arial" w:hAnsi="Arial" w:cs="Arial"/>
          <w:sz w:val="18"/>
          <w:szCs w:val="18"/>
        </w:rPr>
        <w:t xml:space="preserve">, de acordo com as </w:t>
      </w:r>
      <w:r w:rsidR="0008376B">
        <w:rPr>
          <w:rFonts w:ascii="Arial" w:hAnsi="Arial" w:cs="Arial"/>
          <w:sz w:val="18"/>
          <w:szCs w:val="18"/>
        </w:rPr>
        <w:t>especificações contidas no Anexo 01 deste edital.</w:t>
      </w:r>
    </w:p>
    <w:p w:rsidR="00305EFF" w:rsidRDefault="00305EFF" w:rsidP="002A657F">
      <w:pPr>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Pr>
          <w:rFonts w:ascii="Arial" w:hAnsi="Arial" w:cs="Arial"/>
          <w:b/>
          <w:sz w:val="18"/>
          <w:szCs w:val="18"/>
        </w:rPr>
        <w:t xml:space="preserve">Parágrafo Primeiro: </w:t>
      </w:r>
      <w:r w:rsidRPr="0008376B">
        <w:rPr>
          <w:rFonts w:ascii="Arial" w:hAnsi="Arial" w:cs="Arial"/>
          <w:b/>
          <w:sz w:val="18"/>
          <w:szCs w:val="18"/>
          <w:u w:val="single"/>
        </w:rPr>
        <w:t xml:space="preserve">A presente contratação </w:t>
      </w:r>
      <w:r w:rsidR="0008376B">
        <w:rPr>
          <w:rFonts w:ascii="Arial" w:hAnsi="Arial" w:cs="Arial"/>
          <w:b/>
          <w:sz w:val="18"/>
          <w:szCs w:val="18"/>
          <w:u w:val="single"/>
        </w:rPr>
        <w:t>não gera vínculos empregatícios</w:t>
      </w:r>
      <w:r w:rsidRPr="0008376B">
        <w:rPr>
          <w:rFonts w:ascii="Arial" w:hAnsi="Arial" w:cs="Arial"/>
          <w:b/>
          <w:sz w:val="18"/>
          <w:szCs w:val="18"/>
          <w:u w:val="single"/>
        </w:rPr>
        <w:t xml:space="preserve"> sendo de total responsabilidade da contratada, incluindo </w:t>
      </w:r>
      <w:r w:rsidR="0008376B">
        <w:rPr>
          <w:rFonts w:ascii="Arial" w:hAnsi="Arial" w:cs="Arial"/>
          <w:b/>
          <w:sz w:val="18"/>
          <w:szCs w:val="18"/>
          <w:u w:val="single"/>
        </w:rPr>
        <w:t>a correta prestação dos serviços</w:t>
      </w:r>
      <w:r w:rsidRPr="0008376B">
        <w:rPr>
          <w:rFonts w:ascii="Arial" w:hAnsi="Arial" w:cs="Arial"/>
          <w:b/>
          <w:sz w:val="18"/>
          <w:szCs w:val="18"/>
          <w:u w:val="single"/>
        </w:rPr>
        <w:t xml:space="preserve"> ora licitados</w:t>
      </w:r>
      <w:r w:rsidRPr="0008376B">
        <w:rPr>
          <w:rFonts w:ascii="Arial" w:hAnsi="Arial" w:cs="Arial"/>
          <w:b/>
          <w:sz w:val="18"/>
          <w:szCs w:val="18"/>
        </w:rPr>
        <w:t>.</w:t>
      </w:r>
    </w:p>
    <w:p w:rsidR="002A657F" w:rsidRPr="002A657F" w:rsidRDefault="002A657F" w:rsidP="002A657F">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Pr>
          <w:rFonts w:ascii="Arial" w:hAnsi="Arial" w:cs="Arial"/>
          <w:b/>
          <w:sz w:val="18"/>
          <w:szCs w:val="18"/>
        </w:rPr>
        <w:t>11.3</w:t>
      </w:r>
      <w:r w:rsidRPr="002A657F">
        <w:rPr>
          <w:rFonts w:ascii="Arial" w:hAnsi="Arial" w:cs="Arial"/>
          <w:b/>
          <w:sz w:val="18"/>
          <w:szCs w:val="18"/>
        </w:rPr>
        <w:t>.</w:t>
      </w:r>
      <w:r w:rsidRPr="002A657F">
        <w:rPr>
          <w:rFonts w:ascii="Arial" w:hAnsi="Arial" w:cs="Arial"/>
          <w:sz w:val="18"/>
          <w:szCs w:val="18"/>
        </w:rPr>
        <w:t xml:space="preserve"> O Fornecedor sujeitar-se-á a mais ampla e irrestrita fiscalização por parte da PREFEITURA, encarregada de acompanhar a entrega dos serviços prestando esclarecimentos solicitados e atendendo as reclamações formuladas e anexar a Nota Fiscal, que deverá ser acompanhada por um encarregado da Pasta.</w:t>
      </w:r>
    </w:p>
    <w:p w:rsidR="000C4F6E" w:rsidRPr="000C4B23" w:rsidRDefault="002A657F" w:rsidP="000C4F6E">
      <w:pPr>
        <w:overflowPunct w:val="0"/>
        <w:autoSpaceDE w:val="0"/>
        <w:autoSpaceDN w:val="0"/>
        <w:adjustRightInd w:val="0"/>
        <w:spacing w:before="100" w:beforeAutospacing="1" w:after="100" w:afterAutospacing="1"/>
        <w:jc w:val="both"/>
        <w:textAlignment w:val="baseline"/>
        <w:rPr>
          <w:rFonts w:ascii="Arial" w:hAnsi="Arial" w:cs="Arial"/>
          <w:b/>
          <w:sz w:val="18"/>
          <w:szCs w:val="18"/>
        </w:rPr>
      </w:pPr>
      <w:r>
        <w:rPr>
          <w:rFonts w:ascii="Arial" w:hAnsi="Arial" w:cs="Arial"/>
          <w:b/>
          <w:sz w:val="18"/>
          <w:szCs w:val="18"/>
        </w:rPr>
        <w:t>12</w:t>
      </w:r>
      <w:r w:rsidR="001243BB">
        <w:rPr>
          <w:rFonts w:ascii="Arial" w:hAnsi="Arial" w:cs="Arial"/>
          <w:b/>
          <w:sz w:val="18"/>
          <w:szCs w:val="18"/>
        </w:rPr>
        <w:t xml:space="preserve">. PRAZOS </w:t>
      </w:r>
    </w:p>
    <w:p w:rsidR="001243BB" w:rsidRDefault="002A657F" w:rsidP="000C4F6E">
      <w:pPr>
        <w:pStyle w:val="Default"/>
        <w:spacing w:after="260"/>
        <w:rPr>
          <w:color w:val="auto"/>
          <w:sz w:val="18"/>
          <w:szCs w:val="18"/>
        </w:rPr>
      </w:pPr>
      <w:r>
        <w:rPr>
          <w:bCs/>
          <w:color w:val="auto"/>
          <w:sz w:val="18"/>
          <w:szCs w:val="18"/>
        </w:rPr>
        <w:t>12</w:t>
      </w:r>
      <w:r w:rsidR="000C4F6E" w:rsidRPr="006B1694">
        <w:rPr>
          <w:bCs/>
          <w:color w:val="auto"/>
          <w:sz w:val="18"/>
          <w:szCs w:val="18"/>
        </w:rPr>
        <w:t>.1</w:t>
      </w:r>
      <w:r w:rsidR="000C4F6E" w:rsidRPr="001243BB">
        <w:rPr>
          <w:bCs/>
          <w:color w:val="auto"/>
          <w:sz w:val="18"/>
          <w:szCs w:val="18"/>
        </w:rPr>
        <w:t xml:space="preserve">. </w:t>
      </w:r>
      <w:proofErr w:type="gramStart"/>
      <w:r w:rsidR="001243BB" w:rsidRPr="001243BB">
        <w:rPr>
          <w:bCs/>
          <w:color w:val="auto"/>
          <w:sz w:val="18"/>
          <w:szCs w:val="18"/>
        </w:rPr>
        <w:t>A presente</w:t>
      </w:r>
      <w:proofErr w:type="gramEnd"/>
      <w:r w:rsidR="001243BB" w:rsidRPr="001243BB">
        <w:rPr>
          <w:bCs/>
          <w:color w:val="auto"/>
          <w:sz w:val="18"/>
          <w:szCs w:val="18"/>
        </w:rPr>
        <w:t xml:space="preserve"> Ata</w:t>
      </w:r>
      <w:r w:rsidR="000C4F6E" w:rsidRPr="001243BB">
        <w:rPr>
          <w:color w:val="auto"/>
          <w:sz w:val="18"/>
          <w:szCs w:val="18"/>
        </w:rPr>
        <w:t xml:space="preserve"> terá</w:t>
      </w:r>
      <w:r w:rsidR="000C4F6E" w:rsidRPr="006B1694">
        <w:rPr>
          <w:color w:val="auto"/>
          <w:sz w:val="18"/>
          <w:szCs w:val="18"/>
        </w:rPr>
        <w:t xml:space="preserve"> vig</w:t>
      </w:r>
      <w:r w:rsidR="006B1694" w:rsidRPr="006B1694">
        <w:rPr>
          <w:color w:val="auto"/>
          <w:sz w:val="18"/>
          <w:szCs w:val="18"/>
        </w:rPr>
        <w:t xml:space="preserve">ência até </w:t>
      </w:r>
      <w:r w:rsidR="001243BB">
        <w:rPr>
          <w:color w:val="auto"/>
          <w:sz w:val="18"/>
          <w:szCs w:val="18"/>
        </w:rPr>
        <w:t>12 (doze) meses a contar da data de entrega dos envelopes.</w:t>
      </w:r>
    </w:p>
    <w:p w:rsidR="00A33000" w:rsidRPr="002A657F" w:rsidRDefault="002A657F" w:rsidP="00A33000">
      <w:pPr>
        <w:pStyle w:val="Default"/>
        <w:spacing w:after="260"/>
        <w:jc w:val="both"/>
        <w:rPr>
          <w:b/>
          <w:bCs/>
          <w:color w:val="auto"/>
          <w:sz w:val="18"/>
          <w:szCs w:val="18"/>
        </w:rPr>
      </w:pPr>
      <w:r>
        <w:rPr>
          <w:b/>
          <w:bCs/>
          <w:color w:val="auto"/>
          <w:sz w:val="18"/>
          <w:szCs w:val="18"/>
        </w:rPr>
        <w:t>13</w:t>
      </w:r>
      <w:r w:rsidR="009E3E83" w:rsidRPr="002A657F">
        <w:rPr>
          <w:b/>
          <w:bCs/>
          <w:color w:val="auto"/>
          <w:sz w:val="18"/>
          <w:szCs w:val="18"/>
        </w:rPr>
        <w:t>. PAGAMENTO E REAJUSTE</w:t>
      </w:r>
    </w:p>
    <w:p w:rsidR="009E3E83" w:rsidRPr="001E24AF" w:rsidRDefault="002A657F" w:rsidP="00A33000">
      <w:pPr>
        <w:pStyle w:val="Default"/>
        <w:spacing w:after="260"/>
        <w:jc w:val="both"/>
        <w:rPr>
          <w:bCs/>
          <w:color w:val="auto"/>
          <w:sz w:val="18"/>
          <w:szCs w:val="18"/>
        </w:rPr>
      </w:pPr>
      <w:r>
        <w:rPr>
          <w:bCs/>
          <w:color w:val="auto"/>
          <w:sz w:val="18"/>
          <w:szCs w:val="18"/>
        </w:rPr>
        <w:t>13</w:t>
      </w:r>
      <w:r w:rsidR="009E3E83" w:rsidRPr="002A657F">
        <w:rPr>
          <w:bCs/>
          <w:color w:val="auto"/>
          <w:sz w:val="18"/>
          <w:szCs w:val="18"/>
        </w:rPr>
        <w:t>.1. O pagamento será realizado em favor da c</w:t>
      </w:r>
      <w:r w:rsidR="00A77DDD" w:rsidRPr="002A657F">
        <w:rPr>
          <w:bCs/>
          <w:color w:val="auto"/>
          <w:sz w:val="18"/>
          <w:szCs w:val="18"/>
        </w:rPr>
        <w:t>ontratada através de ordem bancá</w:t>
      </w:r>
      <w:r w:rsidR="009E3E83" w:rsidRPr="002A657F">
        <w:rPr>
          <w:bCs/>
          <w:color w:val="auto"/>
          <w:sz w:val="18"/>
          <w:szCs w:val="18"/>
        </w:rPr>
        <w:t xml:space="preserve">ria, em até 30 (trinta) </w:t>
      </w:r>
      <w:r w:rsidR="009E3E83" w:rsidRPr="001E24AF">
        <w:rPr>
          <w:bCs/>
          <w:color w:val="auto"/>
          <w:sz w:val="18"/>
          <w:szCs w:val="18"/>
        </w:rPr>
        <w:t xml:space="preserve">dias após a </w:t>
      </w:r>
      <w:r w:rsidR="00892B35" w:rsidRPr="001E24AF">
        <w:rPr>
          <w:bCs/>
          <w:color w:val="auto"/>
          <w:sz w:val="18"/>
          <w:szCs w:val="18"/>
        </w:rPr>
        <w:t>emissão de Autorização de Fornecimento</w:t>
      </w:r>
      <w:r w:rsidR="009E3E83" w:rsidRPr="001E24AF">
        <w:rPr>
          <w:bCs/>
          <w:color w:val="auto"/>
          <w:sz w:val="18"/>
          <w:szCs w:val="18"/>
        </w:rPr>
        <w:t>.</w:t>
      </w:r>
    </w:p>
    <w:p w:rsidR="009E3E83" w:rsidRPr="001E24AF" w:rsidRDefault="009E3E83" w:rsidP="00A33000">
      <w:pPr>
        <w:pStyle w:val="Default"/>
        <w:spacing w:after="260"/>
        <w:jc w:val="both"/>
        <w:rPr>
          <w:bCs/>
          <w:color w:val="auto"/>
          <w:sz w:val="18"/>
          <w:szCs w:val="18"/>
        </w:rPr>
      </w:pPr>
      <w:r w:rsidRPr="001E24AF">
        <w:rPr>
          <w:bCs/>
          <w:color w:val="auto"/>
          <w:sz w:val="18"/>
          <w:szCs w:val="18"/>
        </w:rPr>
        <w:t>1</w:t>
      </w:r>
      <w:r w:rsidR="002A657F" w:rsidRPr="001E24AF">
        <w:rPr>
          <w:bCs/>
          <w:color w:val="auto"/>
          <w:sz w:val="18"/>
          <w:szCs w:val="18"/>
        </w:rPr>
        <w:t>3</w:t>
      </w:r>
      <w:r w:rsidRPr="001E24AF">
        <w:rPr>
          <w:bCs/>
          <w:color w:val="auto"/>
          <w:sz w:val="18"/>
          <w:szCs w:val="18"/>
        </w:rPr>
        <w:t xml:space="preserve">.2. Os preços são fixos e não estão sujeitos a reajustes, posto que </w:t>
      </w:r>
      <w:r w:rsidR="00A77DDD" w:rsidRPr="001E24AF">
        <w:rPr>
          <w:bCs/>
          <w:color w:val="auto"/>
          <w:sz w:val="18"/>
          <w:szCs w:val="18"/>
        </w:rPr>
        <w:t xml:space="preserve">se </w:t>
      </w:r>
      <w:proofErr w:type="gramStart"/>
      <w:r w:rsidR="00DD4DD9" w:rsidRPr="001E24AF">
        <w:rPr>
          <w:bCs/>
          <w:color w:val="auto"/>
          <w:sz w:val="18"/>
          <w:szCs w:val="18"/>
        </w:rPr>
        <w:t>trata</w:t>
      </w:r>
      <w:proofErr w:type="gramEnd"/>
      <w:r w:rsidR="00DD4DD9" w:rsidRPr="001E24AF">
        <w:rPr>
          <w:bCs/>
          <w:color w:val="auto"/>
          <w:sz w:val="18"/>
          <w:szCs w:val="18"/>
        </w:rPr>
        <w:t xml:space="preserve"> de prestação de serviços</w:t>
      </w:r>
      <w:r w:rsidRPr="001E24AF">
        <w:rPr>
          <w:bCs/>
          <w:color w:val="auto"/>
          <w:sz w:val="18"/>
          <w:szCs w:val="18"/>
        </w:rPr>
        <w:t>.</w:t>
      </w:r>
    </w:p>
    <w:p w:rsidR="00E54D92" w:rsidRPr="00E104E9" w:rsidRDefault="00305EFF" w:rsidP="00E104E9">
      <w:pPr>
        <w:pStyle w:val="Default"/>
        <w:spacing w:after="260"/>
        <w:rPr>
          <w:b/>
          <w:bCs/>
          <w:color w:val="auto"/>
          <w:sz w:val="18"/>
          <w:szCs w:val="18"/>
        </w:rPr>
      </w:pPr>
      <w:r>
        <w:rPr>
          <w:b/>
          <w:bCs/>
          <w:color w:val="auto"/>
          <w:sz w:val="18"/>
          <w:szCs w:val="18"/>
        </w:rPr>
        <w:t>14</w:t>
      </w:r>
      <w:r w:rsidR="00E54D92" w:rsidRPr="00E54D92">
        <w:rPr>
          <w:b/>
          <w:bCs/>
          <w:color w:val="auto"/>
          <w:sz w:val="18"/>
          <w:szCs w:val="18"/>
        </w:rPr>
        <w:t xml:space="preserve"> - DA ATA DE REGISTRO DE PREÇOS</w:t>
      </w:r>
      <w:r w:rsidR="00E54D92" w:rsidRPr="006E56A3">
        <w:rPr>
          <w:bCs/>
          <w:color w:val="auto"/>
          <w:sz w:val="18"/>
          <w:szCs w:val="18"/>
        </w:rPr>
        <w:t xml:space="preserve">. </w:t>
      </w:r>
    </w:p>
    <w:p w:rsidR="00E54D92" w:rsidRPr="00E54D92" w:rsidRDefault="006E56A3" w:rsidP="006E56A3">
      <w:pPr>
        <w:pStyle w:val="Default"/>
        <w:spacing w:after="260"/>
        <w:jc w:val="both"/>
        <w:rPr>
          <w:bCs/>
          <w:color w:val="auto"/>
          <w:sz w:val="18"/>
          <w:szCs w:val="18"/>
        </w:rPr>
      </w:pPr>
      <w:r>
        <w:rPr>
          <w:b/>
          <w:bCs/>
          <w:color w:val="auto"/>
          <w:sz w:val="18"/>
          <w:szCs w:val="18"/>
        </w:rPr>
        <w:t>14</w:t>
      </w:r>
      <w:r w:rsidR="00E54D92" w:rsidRPr="006E56A3">
        <w:rPr>
          <w:b/>
          <w:bCs/>
          <w:color w:val="auto"/>
          <w:sz w:val="18"/>
          <w:szCs w:val="18"/>
        </w:rPr>
        <w:t>.1.</w:t>
      </w:r>
      <w:r w:rsidR="00E54D92" w:rsidRPr="006E56A3">
        <w:rPr>
          <w:bCs/>
          <w:color w:val="auto"/>
          <w:sz w:val="18"/>
          <w:szCs w:val="18"/>
        </w:rPr>
        <w:t xml:space="preserve"> As obrigações decorrentes das contratações constantes no Registro de Preços a serem firmadas entre a Administração e o Fornecedor serão formalizadas através da Ata de Registro de Preços, sendo que o prazo de validade do Registro de Preços será de 12 (doze) meses a contar da data de apresentação das propostas.</w:t>
      </w:r>
    </w:p>
    <w:p w:rsidR="00E54D92" w:rsidRPr="00E54D92" w:rsidRDefault="00E54D92" w:rsidP="006E56A3">
      <w:pPr>
        <w:pStyle w:val="Default"/>
        <w:spacing w:after="260"/>
        <w:jc w:val="both"/>
        <w:rPr>
          <w:bCs/>
          <w:color w:val="auto"/>
          <w:sz w:val="18"/>
          <w:szCs w:val="18"/>
        </w:rPr>
      </w:pPr>
      <w:r w:rsidRPr="00E54D92">
        <w:rPr>
          <w:b/>
          <w:bCs/>
          <w:color w:val="auto"/>
          <w:sz w:val="18"/>
          <w:szCs w:val="18"/>
        </w:rPr>
        <w:t>1</w:t>
      </w:r>
      <w:r w:rsidR="006E56A3">
        <w:rPr>
          <w:b/>
          <w:bCs/>
          <w:color w:val="auto"/>
          <w:sz w:val="18"/>
          <w:szCs w:val="18"/>
        </w:rPr>
        <w:t>4</w:t>
      </w:r>
      <w:r w:rsidRPr="00E54D92">
        <w:rPr>
          <w:b/>
          <w:bCs/>
          <w:color w:val="auto"/>
          <w:sz w:val="18"/>
          <w:szCs w:val="18"/>
        </w:rPr>
        <w:t>.2.</w:t>
      </w:r>
      <w:r w:rsidRPr="00E54D92">
        <w:rPr>
          <w:bCs/>
          <w:color w:val="auto"/>
          <w:sz w:val="18"/>
          <w:szCs w:val="18"/>
        </w:rPr>
        <w:t xml:space="preserve"> O fornecedor classificado em 1° (primeiro) lugar nos preços registrados será convocado a firmar a Ata de Registro de Preços no prazo de até </w:t>
      </w:r>
      <w:r w:rsidRPr="00E54D92">
        <w:rPr>
          <w:b/>
          <w:bCs/>
          <w:color w:val="auto"/>
          <w:sz w:val="18"/>
          <w:szCs w:val="18"/>
        </w:rPr>
        <w:t>03 (três) dias úteis</w:t>
      </w:r>
      <w:r w:rsidRPr="00E54D92">
        <w:rPr>
          <w:bCs/>
          <w:color w:val="auto"/>
          <w:sz w:val="18"/>
          <w:szCs w:val="18"/>
        </w:rPr>
        <w:t xml:space="preserve"> após a homologação, devendo o proponente </w:t>
      </w:r>
      <w:proofErr w:type="gramStart"/>
      <w:r w:rsidRPr="00E54D92">
        <w:rPr>
          <w:bCs/>
          <w:color w:val="auto"/>
          <w:sz w:val="18"/>
          <w:szCs w:val="18"/>
        </w:rPr>
        <w:t>manter-se</w:t>
      </w:r>
      <w:proofErr w:type="gramEnd"/>
      <w:r w:rsidRPr="00E54D92">
        <w:rPr>
          <w:bCs/>
          <w:color w:val="auto"/>
          <w:sz w:val="18"/>
          <w:szCs w:val="18"/>
        </w:rPr>
        <w:t xml:space="preserve"> nas mesmas condições da habilitação quanto à regularidade fiscal.</w:t>
      </w:r>
    </w:p>
    <w:p w:rsidR="00E54D92" w:rsidRPr="00E54D92" w:rsidRDefault="006E56A3" w:rsidP="006E56A3">
      <w:pPr>
        <w:pStyle w:val="Default"/>
        <w:spacing w:after="260"/>
        <w:jc w:val="both"/>
        <w:rPr>
          <w:bCs/>
          <w:color w:val="auto"/>
          <w:sz w:val="18"/>
          <w:szCs w:val="18"/>
        </w:rPr>
      </w:pPr>
      <w:r>
        <w:rPr>
          <w:b/>
          <w:bCs/>
          <w:color w:val="auto"/>
          <w:sz w:val="18"/>
          <w:szCs w:val="18"/>
        </w:rPr>
        <w:t>14</w:t>
      </w:r>
      <w:r w:rsidR="00E54D92" w:rsidRPr="00E54D92">
        <w:rPr>
          <w:b/>
          <w:bCs/>
          <w:color w:val="auto"/>
          <w:sz w:val="18"/>
          <w:szCs w:val="18"/>
        </w:rPr>
        <w:t>.3.</w:t>
      </w:r>
      <w:r w:rsidR="00E54D92" w:rsidRPr="00E54D92">
        <w:rPr>
          <w:bCs/>
          <w:color w:val="auto"/>
          <w:sz w:val="18"/>
          <w:szCs w:val="18"/>
        </w:rPr>
        <w:t xml:space="preserve"> O licitante que, convocado para assinar a Ata, deixar de fazê-lo no prazo fixado, dela será excluído.</w:t>
      </w:r>
    </w:p>
    <w:p w:rsidR="00E54D92" w:rsidRPr="00E54D92" w:rsidRDefault="00E54D92" w:rsidP="006E56A3">
      <w:pPr>
        <w:pStyle w:val="Default"/>
        <w:spacing w:after="260"/>
        <w:jc w:val="both"/>
        <w:rPr>
          <w:bCs/>
          <w:color w:val="auto"/>
          <w:sz w:val="18"/>
          <w:szCs w:val="18"/>
        </w:rPr>
      </w:pPr>
      <w:r w:rsidRPr="00E54D92">
        <w:rPr>
          <w:b/>
          <w:bCs/>
          <w:color w:val="auto"/>
          <w:sz w:val="18"/>
          <w:szCs w:val="18"/>
        </w:rPr>
        <w:t>1</w:t>
      </w:r>
      <w:r w:rsidR="006E56A3">
        <w:rPr>
          <w:b/>
          <w:bCs/>
          <w:color w:val="auto"/>
          <w:sz w:val="18"/>
          <w:szCs w:val="18"/>
        </w:rPr>
        <w:t>4</w:t>
      </w:r>
      <w:r w:rsidRPr="00E54D92">
        <w:rPr>
          <w:b/>
          <w:bCs/>
          <w:color w:val="auto"/>
          <w:sz w:val="18"/>
          <w:szCs w:val="18"/>
        </w:rPr>
        <w:t>.4.</w:t>
      </w:r>
      <w:r w:rsidRPr="00E54D92">
        <w:rPr>
          <w:bCs/>
          <w:color w:val="auto"/>
          <w:sz w:val="18"/>
          <w:szCs w:val="18"/>
        </w:rPr>
        <w:t xml:space="preserve"> Na hipótese do fornecedor primeiro classificado ter seu registro cancelado, não assinar, não aceitar ou não retirar o contrato no prazo e condições estabelecidas, poderão ser convocados os fornecedores remanescentes, na ordem de classificação. </w:t>
      </w:r>
    </w:p>
    <w:p w:rsidR="00E54D92" w:rsidRPr="00E54D92" w:rsidRDefault="00E54D92" w:rsidP="006E56A3">
      <w:pPr>
        <w:pStyle w:val="Default"/>
        <w:spacing w:after="260"/>
        <w:jc w:val="both"/>
        <w:rPr>
          <w:bCs/>
          <w:color w:val="auto"/>
          <w:sz w:val="18"/>
          <w:szCs w:val="18"/>
        </w:rPr>
      </w:pPr>
      <w:r w:rsidRPr="00E54D92">
        <w:rPr>
          <w:b/>
          <w:bCs/>
          <w:color w:val="auto"/>
          <w:sz w:val="18"/>
          <w:szCs w:val="18"/>
        </w:rPr>
        <w:t>1</w:t>
      </w:r>
      <w:r w:rsidR="006E56A3">
        <w:rPr>
          <w:b/>
          <w:bCs/>
          <w:color w:val="auto"/>
          <w:sz w:val="18"/>
          <w:szCs w:val="18"/>
        </w:rPr>
        <w:t>4</w:t>
      </w:r>
      <w:r w:rsidRPr="00E54D92">
        <w:rPr>
          <w:b/>
          <w:bCs/>
          <w:color w:val="auto"/>
          <w:sz w:val="18"/>
          <w:szCs w:val="18"/>
        </w:rPr>
        <w:t>.5.</w:t>
      </w:r>
      <w:r w:rsidRPr="00E54D92">
        <w:rPr>
          <w:bCs/>
          <w:color w:val="auto"/>
          <w:sz w:val="18"/>
          <w:szCs w:val="18"/>
        </w:rPr>
        <w:t xml:space="preserve"> Observados os critérios e condições estabelecidas neste Edital e o preço registrado, a Administração poderá comprar de mais de um fornecedor registrado, segundo a ordem de classificação, </w:t>
      </w:r>
      <w:r w:rsidRPr="00E54D92">
        <w:rPr>
          <w:bCs/>
          <w:color w:val="auto"/>
          <w:sz w:val="18"/>
          <w:szCs w:val="18"/>
        </w:rPr>
        <w:lastRenderedPageBreak/>
        <w:t xml:space="preserve">desde que razões de interesse público justifiquem e que o primeiro classificado não possua capacidade de fornecimento compatível com o solicitado pela Administração. </w:t>
      </w:r>
    </w:p>
    <w:p w:rsidR="00E54D92" w:rsidRPr="00E54D92" w:rsidRDefault="00E54D92" w:rsidP="006E56A3">
      <w:pPr>
        <w:pStyle w:val="Default"/>
        <w:spacing w:after="260"/>
        <w:jc w:val="both"/>
        <w:rPr>
          <w:bCs/>
          <w:color w:val="auto"/>
          <w:sz w:val="18"/>
          <w:szCs w:val="18"/>
        </w:rPr>
      </w:pPr>
      <w:r w:rsidRPr="00E54D92">
        <w:rPr>
          <w:b/>
          <w:bCs/>
          <w:color w:val="auto"/>
          <w:sz w:val="18"/>
          <w:szCs w:val="18"/>
        </w:rPr>
        <w:t>1</w:t>
      </w:r>
      <w:r w:rsidR="006E56A3">
        <w:rPr>
          <w:b/>
          <w:bCs/>
          <w:color w:val="auto"/>
          <w:sz w:val="18"/>
          <w:szCs w:val="18"/>
        </w:rPr>
        <w:t>4</w:t>
      </w:r>
      <w:r w:rsidRPr="00E54D92">
        <w:rPr>
          <w:b/>
          <w:bCs/>
          <w:color w:val="auto"/>
          <w:sz w:val="18"/>
          <w:szCs w:val="18"/>
        </w:rPr>
        <w:t>.6.</w:t>
      </w:r>
      <w:r w:rsidRPr="00E54D92">
        <w:rPr>
          <w:bCs/>
          <w:color w:val="auto"/>
          <w:sz w:val="18"/>
          <w:szCs w:val="18"/>
        </w:rPr>
        <w:t xml:space="preserve"> A existência de preços registrados não obriga a Administração a firmar as contratações que deles poderão advir, facultando-se a realização de licitação específica para a aquis</w:t>
      </w:r>
      <w:r w:rsidR="0008376B">
        <w:rPr>
          <w:bCs/>
          <w:color w:val="auto"/>
          <w:sz w:val="18"/>
          <w:szCs w:val="18"/>
        </w:rPr>
        <w:t>ição pretendida, sendo assegurada</w:t>
      </w:r>
      <w:r w:rsidRPr="00E54D92">
        <w:rPr>
          <w:bCs/>
          <w:color w:val="auto"/>
          <w:sz w:val="18"/>
          <w:szCs w:val="18"/>
        </w:rPr>
        <w:t xml:space="preserve"> ao beneficiário do registro a preferência de fornecimento em igualdade de condições. </w:t>
      </w:r>
    </w:p>
    <w:p w:rsidR="004E5101" w:rsidRPr="006B1694" w:rsidRDefault="00D24C5B" w:rsidP="00D24C5B">
      <w:pPr>
        <w:pStyle w:val="Default"/>
        <w:spacing w:after="260"/>
        <w:jc w:val="both"/>
        <w:rPr>
          <w:b/>
          <w:color w:val="auto"/>
          <w:sz w:val="18"/>
          <w:szCs w:val="18"/>
        </w:rPr>
      </w:pPr>
      <w:r w:rsidRPr="006B1694">
        <w:rPr>
          <w:b/>
          <w:bCs/>
          <w:color w:val="auto"/>
          <w:sz w:val="18"/>
          <w:szCs w:val="18"/>
        </w:rPr>
        <w:t>1</w:t>
      </w:r>
      <w:r w:rsidR="006E56A3">
        <w:rPr>
          <w:b/>
          <w:bCs/>
          <w:color w:val="auto"/>
          <w:sz w:val="18"/>
          <w:szCs w:val="18"/>
        </w:rPr>
        <w:t>5</w:t>
      </w:r>
      <w:r w:rsidRPr="006B1694">
        <w:rPr>
          <w:b/>
          <w:bCs/>
          <w:color w:val="auto"/>
          <w:sz w:val="18"/>
          <w:szCs w:val="18"/>
        </w:rPr>
        <w:t xml:space="preserve">. </w:t>
      </w:r>
      <w:r w:rsidR="004E5101" w:rsidRPr="006B1694">
        <w:rPr>
          <w:b/>
          <w:color w:val="auto"/>
          <w:sz w:val="18"/>
          <w:szCs w:val="18"/>
        </w:rPr>
        <w:t xml:space="preserve"> MULTAS E SANÇÕES ADMINISTRATIVAS</w:t>
      </w:r>
    </w:p>
    <w:p w:rsidR="00FD3C69" w:rsidRPr="00DD4DD9" w:rsidRDefault="0022589A" w:rsidP="00FD3C69">
      <w:pPr>
        <w:jc w:val="both"/>
        <w:rPr>
          <w:rFonts w:ascii="Arial" w:hAnsi="Arial" w:cs="Arial"/>
          <w:b/>
          <w:bCs/>
          <w:sz w:val="18"/>
          <w:szCs w:val="18"/>
        </w:rPr>
      </w:pPr>
      <w:r w:rsidRPr="006B1694">
        <w:rPr>
          <w:rFonts w:ascii="Arial" w:hAnsi="Arial" w:cs="Arial"/>
          <w:sz w:val="18"/>
          <w:szCs w:val="18"/>
        </w:rPr>
        <w:t>1</w:t>
      </w:r>
      <w:r w:rsidR="006E56A3">
        <w:rPr>
          <w:rFonts w:ascii="Arial" w:hAnsi="Arial" w:cs="Arial"/>
          <w:sz w:val="18"/>
          <w:szCs w:val="18"/>
        </w:rPr>
        <w:t>5</w:t>
      </w:r>
      <w:r w:rsidRPr="006B1694">
        <w:rPr>
          <w:rFonts w:ascii="Arial" w:hAnsi="Arial" w:cs="Arial"/>
          <w:sz w:val="18"/>
          <w:szCs w:val="18"/>
        </w:rPr>
        <w:t xml:space="preserve">.1. </w:t>
      </w:r>
      <w:r w:rsidR="00FD3C69" w:rsidRPr="006B1694">
        <w:rPr>
          <w:rFonts w:ascii="Arial" w:hAnsi="Arial" w:cs="Arial"/>
          <w:sz w:val="18"/>
          <w:szCs w:val="18"/>
        </w:rPr>
        <w:t>Pela inexecução total ou parcial de cada ajuste (representada pela Nota de Empenho ou instrumento equivalente), o Município poderá aplicar ao FORNECEDOR as seguintes penalidades, sem prejuízo das demais sanções legalmente estabelecidas:</w:t>
      </w:r>
    </w:p>
    <w:p w:rsidR="00FD3C69" w:rsidRPr="006B1694" w:rsidRDefault="00FD3C69" w:rsidP="00FD3C69">
      <w:pPr>
        <w:ind w:right="71"/>
        <w:jc w:val="both"/>
        <w:rPr>
          <w:rFonts w:ascii="Arial" w:hAnsi="Arial" w:cs="Arial"/>
          <w:sz w:val="18"/>
          <w:szCs w:val="18"/>
        </w:rPr>
      </w:pPr>
      <w:r w:rsidRPr="006B1694">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FD3C69" w:rsidRPr="006B1694" w:rsidRDefault="00FD3C69" w:rsidP="00FD3C69">
      <w:pPr>
        <w:ind w:right="71"/>
        <w:jc w:val="both"/>
        <w:rPr>
          <w:rFonts w:ascii="Arial" w:hAnsi="Arial" w:cs="Arial"/>
          <w:sz w:val="18"/>
          <w:szCs w:val="18"/>
        </w:rPr>
      </w:pPr>
      <w:r w:rsidRPr="006B1694">
        <w:rPr>
          <w:rFonts w:ascii="Arial" w:hAnsi="Arial" w:cs="Arial"/>
          <w:sz w:val="18"/>
          <w:szCs w:val="18"/>
        </w:rPr>
        <w:t>b) Em caso de inexecução parcial ou de qualquer outra irregularidade do objeto poderá ser aplicada multa de 10% (dez por cento) calculada sobre o valor da Nota de Empenho;</w:t>
      </w:r>
    </w:p>
    <w:p w:rsidR="00FD3C69" w:rsidRPr="006B1694" w:rsidRDefault="00FD3C69" w:rsidP="00FD3C69">
      <w:pPr>
        <w:ind w:right="71"/>
        <w:jc w:val="both"/>
        <w:rPr>
          <w:rFonts w:ascii="Arial" w:hAnsi="Arial" w:cs="Arial"/>
          <w:sz w:val="18"/>
          <w:szCs w:val="18"/>
        </w:rPr>
      </w:pPr>
      <w:r w:rsidRPr="006B1694">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22589A" w:rsidRPr="006B1694" w:rsidRDefault="00FD3C69" w:rsidP="00FD3C69">
      <w:pPr>
        <w:ind w:right="71"/>
        <w:jc w:val="both"/>
        <w:rPr>
          <w:rFonts w:ascii="Arial" w:hAnsi="Arial" w:cs="Arial"/>
          <w:sz w:val="18"/>
          <w:szCs w:val="18"/>
        </w:rPr>
      </w:pPr>
      <w:r w:rsidRPr="006B1694">
        <w:rPr>
          <w:rFonts w:ascii="Arial" w:hAnsi="Arial" w:cs="Arial"/>
          <w:sz w:val="18"/>
          <w:szCs w:val="18"/>
        </w:rPr>
        <w:t xml:space="preserve"> </w:t>
      </w:r>
    </w:p>
    <w:p w:rsidR="0022589A" w:rsidRPr="006B1694" w:rsidRDefault="0022589A" w:rsidP="0022589A">
      <w:pPr>
        <w:jc w:val="both"/>
        <w:rPr>
          <w:rFonts w:ascii="Arial" w:hAnsi="Arial" w:cs="Arial"/>
          <w:sz w:val="18"/>
          <w:szCs w:val="18"/>
        </w:rPr>
      </w:pPr>
      <w:r w:rsidRPr="006B1694">
        <w:rPr>
          <w:rFonts w:ascii="Arial" w:hAnsi="Arial" w:cs="Arial"/>
          <w:sz w:val="18"/>
          <w:szCs w:val="18"/>
        </w:rPr>
        <w:t>1</w:t>
      </w:r>
      <w:r w:rsidR="006E56A3">
        <w:rPr>
          <w:rFonts w:ascii="Arial" w:hAnsi="Arial" w:cs="Arial"/>
          <w:sz w:val="18"/>
          <w:szCs w:val="18"/>
        </w:rPr>
        <w:t>5</w:t>
      </w:r>
      <w:r w:rsidRPr="006B1694">
        <w:rPr>
          <w:rFonts w:ascii="Arial" w:hAnsi="Arial" w:cs="Arial"/>
          <w:sz w:val="18"/>
          <w:szCs w:val="18"/>
        </w:rPr>
        <w:t>.1.1. Advertência, nas hipóteses de execução irregular do contrato, desde que não resulte prejuízo ao serviço público do Município licitante;</w:t>
      </w:r>
    </w:p>
    <w:p w:rsidR="0022589A" w:rsidRPr="006B1694" w:rsidRDefault="0022589A" w:rsidP="0022589A">
      <w:pPr>
        <w:jc w:val="both"/>
        <w:rPr>
          <w:rFonts w:ascii="Arial" w:hAnsi="Arial" w:cs="Arial"/>
          <w:sz w:val="18"/>
          <w:szCs w:val="18"/>
        </w:rPr>
      </w:pPr>
    </w:p>
    <w:p w:rsidR="0022589A" w:rsidRPr="006B1694" w:rsidRDefault="0022589A" w:rsidP="0022589A">
      <w:pPr>
        <w:jc w:val="both"/>
        <w:rPr>
          <w:rFonts w:ascii="Arial" w:hAnsi="Arial" w:cs="Arial"/>
          <w:sz w:val="18"/>
          <w:szCs w:val="18"/>
        </w:rPr>
      </w:pPr>
      <w:r w:rsidRPr="006B1694">
        <w:rPr>
          <w:rFonts w:ascii="Arial" w:hAnsi="Arial" w:cs="Arial"/>
          <w:sz w:val="18"/>
          <w:szCs w:val="18"/>
        </w:rPr>
        <w:t>1</w:t>
      </w:r>
      <w:r w:rsidR="006E56A3">
        <w:rPr>
          <w:rFonts w:ascii="Arial" w:hAnsi="Arial" w:cs="Arial"/>
          <w:sz w:val="18"/>
          <w:szCs w:val="18"/>
        </w:rPr>
        <w:t>5</w:t>
      </w:r>
      <w:r w:rsidRPr="006B1694">
        <w:rPr>
          <w:rFonts w:ascii="Arial" w:hAnsi="Arial" w:cs="Arial"/>
          <w:sz w:val="18"/>
          <w:szCs w:val="18"/>
        </w:rPr>
        <w:t>.1.2. Multa</w:t>
      </w:r>
      <w:r w:rsidR="00FD3C69" w:rsidRPr="006B1694">
        <w:rPr>
          <w:rFonts w:ascii="Arial" w:hAnsi="Arial" w:cs="Arial"/>
          <w:sz w:val="18"/>
          <w:szCs w:val="18"/>
        </w:rPr>
        <w:t>, prevista na forma do item 1</w:t>
      </w:r>
      <w:r w:rsidR="006E56A3">
        <w:rPr>
          <w:rFonts w:ascii="Arial" w:hAnsi="Arial" w:cs="Arial"/>
          <w:sz w:val="18"/>
          <w:szCs w:val="18"/>
        </w:rPr>
        <w:t>5</w:t>
      </w:r>
      <w:r w:rsidR="00FD3C69" w:rsidRPr="006B1694">
        <w:rPr>
          <w:rFonts w:ascii="Arial" w:hAnsi="Arial" w:cs="Arial"/>
          <w:sz w:val="18"/>
          <w:szCs w:val="18"/>
        </w:rPr>
        <w:t>.1</w:t>
      </w:r>
      <w:r w:rsidRPr="006B1694">
        <w:rPr>
          <w:rFonts w:ascii="Arial" w:hAnsi="Arial" w:cs="Arial"/>
          <w:sz w:val="18"/>
          <w:szCs w:val="18"/>
        </w:rPr>
        <w:t xml:space="preserve">, nas hipóteses de inexecução do contrato, com ou sem prejuízo para o serviço; </w:t>
      </w:r>
    </w:p>
    <w:p w:rsidR="0022589A" w:rsidRPr="006B1694" w:rsidRDefault="0022589A" w:rsidP="0022589A">
      <w:pPr>
        <w:jc w:val="both"/>
        <w:rPr>
          <w:rFonts w:ascii="Arial" w:hAnsi="Arial" w:cs="Arial"/>
          <w:sz w:val="18"/>
          <w:szCs w:val="18"/>
        </w:rPr>
      </w:pPr>
    </w:p>
    <w:p w:rsidR="0022589A" w:rsidRPr="006B1694" w:rsidRDefault="0022589A" w:rsidP="0022589A">
      <w:pPr>
        <w:jc w:val="both"/>
        <w:rPr>
          <w:rFonts w:ascii="Arial" w:hAnsi="Arial" w:cs="Arial"/>
          <w:sz w:val="18"/>
          <w:szCs w:val="18"/>
        </w:rPr>
      </w:pPr>
      <w:r w:rsidRPr="006B1694">
        <w:rPr>
          <w:rFonts w:ascii="Arial" w:hAnsi="Arial" w:cs="Arial"/>
          <w:sz w:val="18"/>
          <w:szCs w:val="18"/>
        </w:rPr>
        <w:t>1</w:t>
      </w:r>
      <w:r w:rsidR="006E56A3">
        <w:rPr>
          <w:rFonts w:ascii="Arial" w:hAnsi="Arial" w:cs="Arial"/>
          <w:sz w:val="18"/>
          <w:szCs w:val="18"/>
        </w:rPr>
        <w:t>5</w:t>
      </w:r>
      <w:r w:rsidRPr="006B1694">
        <w:rPr>
          <w:rFonts w:ascii="Arial" w:hAnsi="Arial" w:cs="Arial"/>
          <w:sz w:val="18"/>
          <w:szCs w:val="18"/>
        </w:rPr>
        <w:t>.1.3. Suspensão temporária do direito de licitar e de contratar com este Município, por período de até</w:t>
      </w:r>
      <w:r w:rsidR="00FD3C69" w:rsidRPr="006B1694">
        <w:rPr>
          <w:rFonts w:ascii="Arial" w:hAnsi="Arial" w:cs="Arial"/>
          <w:sz w:val="18"/>
          <w:szCs w:val="18"/>
        </w:rPr>
        <w:t xml:space="preserve"> 0</w:t>
      </w:r>
      <w:r w:rsidRPr="006B1694">
        <w:rPr>
          <w:rFonts w:ascii="Arial" w:hAnsi="Arial" w:cs="Arial"/>
          <w:sz w:val="18"/>
          <w:szCs w:val="18"/>
        </w:rPr>
        <w:t>5 (cinco) anos, nas hipóteses e nos termos dos artigos 7º da Lei n. 10.520/02;</w:t>
      </w:r>
    </w:p>
    <w:p w:rsidR="0022589A" w:rsidRPr="006B1694" w:rsidRDefault="0022589A" w:rsidP="0022589A">
      <w:pPr>
        <w:jc w:val="both"/>
        <w:rPr>
          <w:rFonts w:ascii="Arial" w:hAnsi="Arial" w:cs="Arial"/>
          <w:b/>
          <w:sz w:val="18"/>
          <w:szCs w:val="18"/>
        </w:rPr>
      </w:pPr>
    </w:p>
    <w:p w:rsidR="0022589A" w:rsidRPr="006B1694" w:rsidRDefault="0022589A" w:rsidP="0022589A">
      <w:pPr>
        <w:jc w:val="both"/>
        <w:rPr>
          <w:rFonts w:ascii="Arial" w:hAnsi="Arial" w:cs="Arial"/>
          <w:sz w:val="18"/>
          <w:szCs w:val="18"/>
        </w:rPr>
      </w:pPr>
      <w:r w:rsidRPr="006B1694">
        <w:rPr>
          <w:rFonts w:ascii="Arial" w:hAnsi="Arial" w:cs="Arial"/>
          <w:sz w:val="18"/>
          <w:szCs w:val="18"/>
        </w:rPr>
        <w:t>1</w:t>
      </w:r>
      <w:r w:rsidR="006E56A3">
        <w:rPr>
          <w:rFonts w:ascii="Arial" w:hAnsi="Arial" w:cs="Arial"/>
          <w:sz w:val="18"/>
          <w:szCs w:val="18"/>
        </w:rPr>
        <w:t>5</w:t>
      </w:r>
      <w:r w:rsidRPr="006B1694">
        <w:rPr>
          <w:rFonts w:ascii="Arial" w:hAnsi="Arial" w:cs="Arial"/>
          <w:sz w:val="18"/>
          <w:szCs w:val="18"/>
        </w:rPr>
        <w:t xml:space="preserve">.1.4. </w:t>
      </w:r>
      <w:r w:rsidRPr="006B1694">
        <w:rPr>
          <w:rFonts w:ascii="Arial" w:hAnsi="Arial" w:cs="Arial"/>
          <w:b/>
          <w:sz w:val="18"/>
          <w:szCs w:val="18"/>
        </w:rPr>
        <w:t>Declaração de idoneidade</w:t>
      </w:r>
      <w:r w:rsidRPr="006B1694">
        <w:rPr>
          <w:rFonts w:ascii="Arial" w:hAnsi="Arial" w:cs="Arial"/>
          <w:sz w:val="18"/>
          <w:szCs w:val="18"/>
        </w:rPr>
        <w:t xml:space="preserve"> para licitar ou contratar com a Administração Pública, pelo prazo de até 05 (cinco) anos, enquanto perdurarem os motivos determinantes da punição ou até que seja promovida a reabilitação perante a autoridade que aplicar a penalidade, nos termos do art. 87, inciso IV, da Lei n. 8.666/93.</w:t>
      </w:r>
    </w:p>
    <w:p w:rsidR="0022589A" w:rsidRPr="006B1694" w:rsidRDefault="0022589A" w:rsidP="0022589A">
      <w:pPr>
        <w:jc w:val="both"/>
        <w:rPr>
          <w:rFonts w:ascii="Arial" w:hAnsi="Arial" w:cs="Arial"/>
          <w:sz w:val="18"/>
          <w:szCs w:val="18"/>
        </w:rPr>
      </w:pPr>
      <w:r w:rsidRPr="006B1694">
        <w:rPr>
          <w:rFonts w:ascii="Arial" w:hAnsi="Arial" w:cs="Arial"/>
          <w:sz w:val="18"/>
          <w:szCs w:val="18"/>
        </w:rPr>
        <w:tab/>
      </w:r>
    </w:p>
    <w:p w:rsidR="0022589A" w:rsidRPr="006B1694" w:rsidRDefault="0022589A" w:rsidP="0022589A">
      <w:pPr>
        <w:jc w:val="both"/>
        <w:rPr>
          <w:rFonts w:ascii="Arial" w:hAnsi="Arial" w:cs="Arial"/>
          <w:sz w:val="18"/>
          <w:szCs w:val="18"/>
        </w:rPr>
      </w:pPr>
      <w:r w:rsidRPr="006B1694">
        <w:rPr>
          <w:rFonts w:ascii="Arial" w:hAnsi="Arial" w:cs="Arial"/>
          <w:sz w:val="18"/>
          <w:szCs w:val="18"/>
        </w:rPr>
        <w:t>1</w:t>
      </w:r>
      <w:r w:rsidR="006E56A3">
        <w:rPr>
          <w:rFonts w:ascii="Arial" w:hAnsi="Arial" w:cs="Arial"/>
          <w:sz w:val="18"/>
          <w:szCs w:val="18"/>
        </w:rPr>
        <w:t>5.2</w:t>
      </w:r>
      <w:r w:rsidRPr="006B1694">
        <w:rPr>
          <w:rFonts w:ascii="Arial" w:hAnsi="Arial" w:cs="Arial"/>
          <w:sz w:val="18"/>
          <w:szCs w:val="18"/>
        </w:rPr>
        <w:t>.</w:t>
      </w:r>
      <w:r w:rsidRPr="006B1694">
        <w:rPr>
          <w:rFonts w:ascii="Arial" w:hAnsi="Arial" w:cs="Arial"/>
          <w:b/>
          <w:sz w:val="18"/>
          <w:szCs w:val="18"/>
        </w:rPr>
        <w:t xml:space="preserve"> </w:t>
      </w:r>
      <w:r w:rsidRPr="006B1694">
        <w:rPr>
          <w:rFonts w:ascii="Arial" w:hAnsi="Arial" w:cs="Arial"/>
          <w:sz w:val="18"/>
          <w:szCs w:val="18"/>
        </w:rPr>
        <w:t xml:space="preserve">Caso a licitante declarada vencedora se recuse a assinar o contrato, será aplicado </w:t>
      </w:r>
      <w:proofErr w:type="gramStart"/>
      <w:r w:rsidRPr="006B1694">
        <w:rPr>
          <w:rFonts w:ascii="Arial" w:hAnsi="Arial" w:cs="Arial"/>
          <w:sz w:val="18"/>
          <w:szCs w:val="18"/>
        </w:rPr>
        <w:t>a</w:t>
      </w:r>
      <w:proofErr w:type="gramEnd"/>
      <w:r w:rsidRPr="006B1694">
        <w:rPr>
          <w:rFonts w:ascii="Arial" w:hAnsi="Arial" w:cs="Arial"/>
          <w:sz w:val="18"/>
          <w:szCs w:val="18"/>
        </w:rPr>
        <w:t xml:space="preserve"> multa de 10% (dez por cento) sobre o valor total adjudicado, exceto se a causa for decorrente de caso fortuito ou motivo de força maior, devidamente comprovada e acatada pela Administração.</w:t>
      </w:r>
    </w:p>
    <w:p w:rsidR="0022589A" w:rsidRPr="006B1694" w:rsidRDefault="0022589A" w:rsidP="0022589A">
      <w:pPr>
        <w:tabs>
          <w:tab w:val="left" w:pos="0"/>
          <w:tab w:val="left" w:pos="900"/>
          <w:tab w:val="left" w:pos="1800"/>
          <w:tab w:val="left" w:pos="2700"/>
          <w:tab w:val="left" w:pos="3600"/>
          <w:tab w:val="left" w:pos="4500"/>
          <w:tab w:val="left" w:pos="5400"/>
          <w:tab w:val="left" w:pos="6300"/>
          <w:tab w:val="left" w:pos="7200"/>
          <w:tab w:val="left" w:pos="8100"/>
          <w:tab w:val="left" w:pos="9000"/>
        </w:tabs>
        <w:ind w:hanging="2834"/>
        <w:jc w:val="both"/>
        <w:rPr>
          <w:rFonts w:ascii="Arial" w:hAnsi="Arial" w:cs="Arial"/>
          <w:sz w:val="18"/>
          <w:szCs w:val="18"/>
        </w:rPr>
      </w:pPr>
    </w:p>
    <w:p w:rsidR="0022589A" w:rsidRPr="006B1694" w:rsidRDefault="00FD3C69" w:rsidP="0022589A">
      <w:pPr>
        <w:jc w:val="both"/>
        <w:rPr>
          <w:rFonts w:ascii="Arial" w:hAnsi="Arial" w:cs="Arial"/>
          <w:sz w:val="18"/>
          <w:szCs w:val="18"/>
        </w:rPr>
      </w:pPr>
      <w:r w:rsidRPr="006B1694">
        <w:rPr>
          <w:rFonts w:ascii="Arial" w:hAnsi="Arial" w:cs="Arial"/>
          <w:sz w:val="18"/>
          <w:szCs w:val="18"/>
        </w:rPr>
        <w:t>1</w:t>
      </w:r>
      <w:r w:rsidR="006E56A3">
        <w:rPr>
          <w:rFonts w:ascii="Arial" w:hAnsi="Arial" w:cs="Arial"/>
          <w:sz w:val="18"/>
          <w:szCs w:val="18"/>
        </w:rPr>
        <w:t>5</w:t>
      </w:r>
      <w:r w:rsidRPr="006B1694">
        <w:rPr>
          <w:rFonts w:ascii="Arial" w:hAnsi="Arial" w:cs="Arial"/>
          <w:sz w:val="18"/>
          <w:szCs w:val="18"/>
        </w:rPr>
        <w:t xml:space="preserve">.3. </w:t>
      </w:r>
      <w:r w:rsidR="0022589A" w:rsidRPr="006B1694">
        <w:rPr>
          <w:rFonts w:ascii="Arial" w:hAnsi="Arial" w:cs="Arial"/>
          <w:sz w:val="18"/>
          <w:szCs w:val="18"/>
        </w:rPr>
        <w:t xml:space="preserve"> A multa prevista neste item será aplicada até o limite de 10 % (dez por cento), o que não impede, a critério da administração municipal, a aplicação das demais sanções a que se refere o item 14.1. </w:t>
      </w:r>
    </w:p>
    <w:p w:rsidR="0022589A" w:rsidRPr="006B1694" w:rsidRDefault="0022589A" w:rsidP="0022589A">
      <w:pPr>
        <w:jc w:val="both"/>
        <w:rPr>
          <w:rFonts w:ascii="Arial" w:hAnsi="Arial" w:cs="Arial"/>
          <w:sz w:val="18"/>
          <w:szCs w:val="18"/>
        </w:rPr>
      </w:pPr>
    </w:p>
    <w:p w:rsidR="0022589A" w:rsidRPr="006B1694" w:rsidRDefault="0022589A" w:rsidP="0022589A">
      <w:pPr>
        <w:tabs>
          <w:tab w:val="left" w:pos="0"/>
          <w:tab w:val="left" w:pos="900"/>
          <w:tab w:val="left" w:pos="1800"/>
          <w:tab w:val="left" w:pos="2700"/>
          <w:tab w:val="left" w:pos="3600"/>
          <w:tab w:val="left" w:pos="4500"/>
          <w:tab w:val="left" w:pos="5400"/>
          <w:tab w:val="left" w:pos="6300"/>
          <w:tab w:val="left" w:pos="7200"/>
          <w:tab w:val="left" w:pos="8100"/>
          <w:tab w:val="left" w:pos="9000"/>
        </w:tabs>
        <w:ind w:hanging="2834"/>
        <w:jc w:val="both"/>
        <w:rPr>
          <w:rFonts w:ascii="Arial" w:hAnsi="Arial" w:cs="Arial"/>
          <w:sz w:val="18"/>
          <w:szCs w:val="18"/>
        </w:rPr>
      </w:pPr>
      <w:r w:rsidRPr="006B1694">
        <w:rPr>
          <w:rFonts w:ascii="Arial" w:hAnsi="Arial" w:cs="Arial"/>
          <w:sz w:val="18"/>
          <w:szCs w:val="18"/>
        </w:rPr>
        <w:tab/>
        <w:t>1</w:t>
      </w:r>
      <w:r w:rsidR="006E56A3">
        <w:rPr>
          <w:rFonts w:ascii="Arial" w:hAnsi="Arial" w:cs="Arial"/>
          <w:sz w:val="18"/>
          <w:szCs w:val="18"/>
        </w:rPr>
        <w:t>5</w:t>
      </w:r>
      <w:r w:rsidRPr="006B1694">
        <w:rPr>
          <w:rFonts w:ascii="Arial" w:hAnsi="Arial" w:cs="Arial"/>
          <w:sz w:val="18"/>
          <w:szCs w:val="18"/>
        </w:rPr>
        <w:t>.4.</w:t>
      </w:r>
      <w:r w:rsidRPr="006B1694">
        <w:rPr>
          <w:rFonts w:ascii="Arial" w:hAnsi="Arial" w:cs="Arial"/>
          <w:b/>
          <w:sz w:val="18"/>
          <w:szCs w:val="18"/>
        </w:rPr>
        <w:t xml:space="preserve"> </w:t>
      </w:r>
      <w:r w:rsidRPr="006B1694">
        <w:rPr>
          <w:rFonts w:ascii="Arial" w:hAnsi="Arial" w:cs="Arial"/>
          <w:sz w:val="18"/>
          <w:szCs w:val="18"/>
        </w:rPr>
        <w:t>A multa referida no item 14.2 será cobrada administrativamente, enquanto que aquelas r</w:t>
      </w:r>
      <w:r w:rsidR="006E56A3">
        <w:rPr>
          <w:rFonts w:ascii="Arial" w:hAnsi="Arial" w:cs="Arial"/>
          <w:sz w:val="18"/>
          <w:szCs w:val="18"/>
        </w:rPr>
        <w:t>eferidas nos itens 15</w:t>
      </w:r>
      <w:r w:rsidR="00FD3C69" w:rsidRPr="006B1694">
        <w:rPr>
          <w:rFonts w:ascii="Arial" w:hAnsi="Arial" w:cs="Arial"/>
          <w:sz w:val="18"/>
          <w:szCs w:val="18"/>
        </w:rPr>
        <w:t>.3</w:t>
      </w:r>
      <w:r w:rsidRPr="006B1694">
        <w:rPr>
          <w:rFonts w:ascii="Arial" w:hAnsi="Arial" w:cs="Arial"/>
          <w:sz w:val="18"/>
          <w:szCs w:val="18"/>
        </w:rPr>
        <w:t xml:space="preserve"> serão cobradas por compensação financeira dos créditos que a contratada tiver a receber e não impedem, em razão da extensão da falta cometida, a aplicação das dem</w:t>
      </w:r>
      <w:r w:rsidR="006E56A3">
        <w:rPr>
          <w:rFonts w:ascii="Arial" w:hAnsi="Arial" w:cs="Arial"/>
          <w:sz w:val="18"/>
          <w:szCs w:val="18"/>
        </w:rPr>
        <w:t>ais sanções previstas no item 15</w:t>
      </w:r>
      <w:r w:rsidRPr="006B1694">
        <w:rPr>
          <w:rFonts w:ascii="Arial" w:hAnsi="Arial" w:cs="Arial"/>
          <w:sz w:val="18"/>
          <w:szCs w:val="18"/>
        </w:rPr>
        <w:t>.1 e seus subitens.</w:t>
      </w:r>
    </w:p>
    <w:p w:rsidR="0022589A" w:rsidRPr="006B1694" w:rsidRDefault="0022589A" w:rsidP="0022589A">
      <w:pPr>
        <w:jc w:val="both"/>
        <w:rPr>
          <w:rFonts w:ascii="Arial" w:hAnsi="Arial" w:cs="Arial"/>
          <w:b/>
          <w:sz w:val="18"/>
          <w:szCs w:val="18"/>
        </w:rPr>
      </w:pPr>
    </w:p>
    <w:p w:rsidR="0022589A" w:rsidRDefault="0022589A" w:rsidP="00E54D92">
      <w:pPr>
        <w:spacing w:after="240"/>
        <w:jc w:val="both"/>
        <w:rPr>
          <w:rFonts w:ascii="Arial" w:hAnsi="Arial" w:cs="Arial"/>
          <w:sz w:val="18"/>
          <w:szCs w:val="18"/>
        </w:rPr>
      </w:pPr>
      <w:r w:rsidRPr="006B1694">
        <w:rPr>
          <w:rFonts w:ascii="Arial" w:hAnsi="Arial" w:cs="Arial"/>
          <w:sz w:val="18"/>
          <w:szCs w:val="18"/>
        </w:rPr>
        <w:t>1</w:t>
      </w:r>
      <w:r w:rsidR="006E56A3">
        <w:rPr>
          <w:rFonts w:ascii="Arial" w:hAnsi="Arial" w:cs="Arial"/>
          <w:sz w:val="18"/>
          <w:szCs w:val="18"/>
        </w:rPr>
        <w:t>5</w:t>
      </w:r>
      <w:r w:rsidRPr="006B1694">
        <w:rPr>
          <w:rFonts w:ascii="Arial" w:hAnsi="Arial" w:cs="Arial"/>
          <w:sz w:val="18"/>
          <w:szCs w:val="18"/>
        </w:rPr>
        <w:t>.5</w:t>
      </w:r>
      <w:r w:rsidRPr="006B1694">
        <w:rPr>
          <w:rFonts w:ascii="Arial" w:hAnsi="Arial" w:cs="Arial"/>
          <w:b/>
          <w:sz w:val="18"/>
          <w:szCs w:val="18"/>
        </w:rPr>
        <w:t xml:space="preserve">. </w:t>
      </w:r>
      <w:r w:rsidRPr="006B1694">
        <w:rPr>
          <w:rFonts w:ascii="Arial" w:hAnsi="Arial" w:cs="Arial"/>
          <w:sz w:val="18"/>
          <w:szCs w:val="18"/>
        </w:rPr>
        <w:t xml:space="preserve">Contra os atos de aplicação das penalidades previstas neste título também cabem recursos, a serem interpostos no prazo de </w:t>
      </w:r>
      <w:r w:rsidR="00FD3C69" w:rsidRPr="006B1694">
        <w:rPr>
          <w:rFonts w:ascii="Arial" w:hAnsi="Arial" w:cs="Arial"/>
          <w:sz w:val="18"/>
          <w:szCs w:val="18"/>
        </w:rPr>
        <w:t>0</w:t>
      </w:r>
      <w:r w:rsidRPr="006B1694">
        <w:rPr>
          <w:rFonts w:ascii="Arial" w:hAnsi="Arial" w:cs="Arial"/>
          <w:sz w:val="18"/>
          <w:szCs w:val="18"/>
        </w:rPr>
        <w:t>5 (cinco) dias úteis, contados da intimação do ato.</w:t>
      </w:r>
    </w:p>
    <w:p w:rsidR="00E54D92" w:rsidRPr="00E54D92" w:rsidRDefault="006E56A3" w:rsidP="00E54D92">
      <w:pPr>
        <w:jc w:val="both"/>
        <w:rPr>
          <w:rFonts w:ascii="Arial" w:hAnsi="Arial" w:cs="Arial"/>
          <w:b/>
          <w:bCs/>
          <w:sz w:val="18"/>
          <w:szCs w:val="18"/>
        </w:rPr>
      </w:pPr>
      <w:r>
        <w:rPr>
          <w:rFonts w:ascii="Arial" w:hAnsi="Arial" w:cs="Arial"/>
          <w:b/>
          <w:bCs/>
          <w:sz w:val="18"/>
          <w:szCs w:val="18"/>
        </w:rPr>
        <w:t>16</w:t>
      </w:r>
      <w:r w:rsidR="00E54D92" w:rsidRPr="00E54D92">
        <w:rPr>
          <w:rFonts w:ascii="Arial" w:hAnsi="Arial" w:cs="Arial"/>
          <w:b/>
          <w:bCs/>
          <w:sz w:val="18"/>
          <w:szCs w:val="18"/>
        </w:rPr>
        <w:t xml:space="preserve"> – DAS ALTERAÇÕES DA ATA DE REGISTRO DE PREÇOS</w:t>
      </w:r>
    </w:p>
    <w:p w:rsidR="00E54D92" w:rsidRPr="00E54D92" w:rsidRDefault="00E54D92" w:rsidP="00E54D92">
      <w:pPr>
        <w:jc w:val="both"/>
        <w:rPr>
          <w:rFonts w:ascii="Arial" w:hAnsi="Arial" w:cs="Arial"/>
          <w:sz w:val="18"/>
          <w:szCs w:val="18"/>
        </w:rPr>
      </w:pPr>
      <w:r w:rsidRPr="00E54D92">
        <w:rPr>
          <w:rFonts w:ascii="Arial" w:hAnsi="Arial" w:cs="Arial"/>
          <w:sz w:val="18"/>
          <w:szCs w:val="18"/>
        </w:rPr>
        <w:t xml:space="preserve"> </w:t>
      </w:r>
      <w:r w:rsidRPr="00E54D92">
        <w:rPr>
          <w:rFonts w:ascii="Arial" w:hAnsi="Arial" w:cs="Arial"/>
          <w:sz w:val="18"/>
          <w:szCs w:val="18"/>
        </w:rPr>
        <w:tab/>
      </w:r>
      <w:r w:rsidRPr="00E54D92">
        <w:rPr>
          <w:rFonts w:ascii="Arial" w:hAnsi="Arial" w:cs="Arial"/>
          <w:sz w:val="18"/>
          <w:szCs w:val="18"/>
        </w:rPr>
        <w:tab/>
      </w:r>
    </w:p>
    <w:p w:rsidR="00E54D92" w:rsidRPr="00E54D92" w:rsidRDefault="00E54D92" w:rsidP="00E54D92">
      <w:pPr>
        <w:spacing w:after="240"/>
        <w:jc w:val="both"/>
        <w:rPr>
          <w:rFonts w:ascii="Arial" w:hAnsi="Arial" w:cs="Arial"/>
          <w:sz w:val="18"/>
          <w:szCs w:val="18"/>
        </w:rPr>
      </w:pPr>
      <w:r w:rsidRPr="00E54D92">
        <w:rPr>
          <w:rFonts w:ascii="Arial" w:hAnsi="Arial" w:cs="Arial"/>
          <w:b/>
          <w:sz w:val="18"/>
          <w:szCs w:val="18"/>
        </w:rPr>
        <w:t>1</w:t>
      </w:r>
      <w:r w:rsidR="006E56A3">
        <w:rPr>
          <w:rFonts w:ascii="Arial" w:hAnsi="Arial" w:cs="Arial"/>
          <w:b/>
          <w:sz w:val="18"/>
          <w:szCs w:val="18"/>
        </w:rPr>
        <w:t>6</w:t>
      </w:r>
      <w:r w:rsidRPr="00E54D92">
        <w:rPr>
          <w:rFonts w:ascii="Arial" w:hAnsi="Arial" w:cs="Arial"/>
          <w:b/>
          <w:sz w:val="18"/>
          <w:szCs w:val="18"/>
        </w:rPr>
        <w:t>.1.</w:t>
      </w:r>
      <w:r w:rsidRPr="00E54D92">
        <w:rPr>
          <w:rFonts w:ascii="Arial" w:hAnsi="Arial" w:cs="Arial"/>
          <w:sz w:val="18"/>
          <w:szCs w:val="18"/>
        </w:rPr>
        <w:t xml:space="preserve"> A Ata de Registro de Preços poderá sofrer alterações, obedecidas às disposições contidas no art. 65 da Lei nº 8.666, de 1993. </w:t>
      </w:r>
    </w:p>
    <w:p w:rsidR="00D135DD" w:rsidRDefault="00E54D92" w:rsidP="00D135DD">
      <w:pPr>
        <w:spacing w:after="240"/>
        <w:jc w:val="both"/>
        <w:rPr>
          <w:rFonts w:ascii="Arial" w:hAnsi="Arial" w:cs="Arial"/>
          <w:sz w:val="18"/>
          <w:szCs w:val="18"/>
        </w:rPr>
      </w:pPr>
      <w:r w:rsidRPr="00E54D92">
        <w:rPr>
          <w:rFonts w:ascii="Arial" w:hAnsi="Arial" w:cs="Arial"/>
          <w:sz w:val="18"/>
          <w:szCs w:val="18"/>
        </w:rPr>
        <w:t>1</w:t>
      </w:r>
      <w:r w:rsidR="006E56A3">
        <w:rPr>
          <w:rFonts w:ascii="Arial" w:hAnsi="Arial" w:cs="Arial"/>
          <w:sz w:val="18"/>
          <w:szCs w:val="18"/>
        </w:rPr>
        <w:t>6</w:t>
      </w:r>
      <w:r w:rsidRPr="00E54D92">
        <w:rPr>
          <w:rFonts w:ascii="Arial" w:hAnsi="Arial" w:cs="Arial"/>
          <w:sz w:val="18"/>
          <w:szCs w:val="18"/>
        </w:rPr>
        <w:t xml:space="preserve">.1.1.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E54D92" w:rsidRPr="00E54D92" w:rsidRDefault="00D135DD" w:rsidP="00D135DD">
      <w:pPr>
        <w:spacing w:after="240"/>
        <w:jc w:val="both"/>
        <w:rPr>
          <w:rFonts w:ascii="Arial" w:hAnsi="Arial" w:cs="Arial"/>
          <w:sz w:val="18"/>
          <w:szCs w:val="18"/>
        </w:rPr>
      </w:pPr>
      <w:r>
        <w:rPr>
          <w:rFonts w:ascii="Arial" w:hAnsi="Arial" w:cs="Arial"/>
          <w:sz w:val="18"/>
          <w:szCs w:val="18"/>
        </w:rPr>
        <w:t>1</w:t>
      </w:r>
      <w:r w:rsidR="006E56A3">
        <w:rPr>
          <w:rFonts w:ascii="Arial" w:hAnsi="Arial" w:cs="Arial"/>
          <w:sz w:val="18"/>
          <w:szCs w:val="18"/>
        </w:rPr>
        <w:t>6</w:t>
      </w:r>
      <w:r w:rsidR="00E54D92" w:rsidRPr="00E54D92">
        <w:rPr>
          <w:rFonts w:ascii="Arial" w:hAnsi="Arial" w:cs="Arial"/>
          <w:sz w:val="18"/>
          <w:szCs w:val="18"/>
        </w:rPr>
        <w:t xml:space="preserve">.1.2. Quando o preço inicialmente registrado, por motivo superveniente, tornar-se superior ao preço praticado no mercado o Órgão Gerenciador deverá: </w:t>
      </w:r>
    </w:p>
    <w:p w:rsidR="00E54D92" w:rsidRPr="00E54D92" w:rsidRDefault="00E54D92" w:rsidP="00E54D92">
      <w:pPr>
        <w:jc w:val="both"/>
        <w:rPr>
          <w:rFonts w:ascii="Arial" w:hAnsi="Arial" w:cs="Arial"/>
          <w:sz w:val="18"/>
          <w:szCs w:val="18"/>
        </w:rPr>
      </w:pPr>
      <w:r w:rsidRPr="00E54D92">
        <w:rPr>
          <w:rFonts w:ascii="Arial" w:hAnsi="Arial" w:cs="Arial"/>
          <w:b/>
          <w:sz w:val="18"/>
          <w:szCs w:val="18"/>
        </w:rPr>
        <w:lastRenderedPageBreak/>
        <w:t xml:space="preserve">I </w:t>
      </w:r>
      <w:r w:rsidRPr="00E54D92">
        <w:rPr>
          <w:rFonts w:ascii="Arial" w:hAnsi="Arial" w:cs="Arial"/>
          <w:sz w:val="18"/>
          <w:szCs w:val="18"/>
        </w:rPr>
        <w:t xml:space="preserve">– convocar o fornecedor visando à negociação para redução de preços e sua adequação ao praticado pelo mercado; </w:t>
      </w:r>
    </w:p>
    <w:p w:rsidR="00E54D92" w:rsidRPr="00E54D92" w:rsidRDefault="00E54D92" w:rsidP="00E54D92">
      <w:pPr>
        <w:jc w:val="both"/>
        <w:rPr>
          <w:rFonts w:ascii="Arial" w:hAnsi="Arial" w:cs="Arial"/>
          <w:sz w:val="18"/>
          <w:szCs w:val="18"/>
        </w:rPr>
      </w:pPr>
      <w:r w:rsidRPr="00E54D92">
        <w:rPr>
          <w:rFonts w:ascii="Arial" w:hAnsi="Arial" w:cs="Arial"/>
          <w:b/>
          <w:sz w:val="18"/>
          <w:szCs w:val="18"/>
        </w:rPr>
        <w:t>II</w:t>
      </w:r>
      <w:r w:rsidRPr="00E54D92">
        <w:rPr>
          <w:rFonts w:ascii="Arial" w:hAnsi="Arial" w:cs="Arial"/>
          <w:sz w:val="18"/>
          <w:szCs w:val="18"/>
        </w:rPr>
        <w:t xml:space="preserve"> – frustrada a negociação, o fornecedor será liberado do compromisso assumido; e </w:t>
      </w:r>
    </w:p>
    <w:p w:rsidR="00E54D92" w:rsidRPr="00E54D92" w:rsidRDefault="00E54D92" w:rsidP="00E54D92">
      <w:pPr>
        <w:spacing w:after="240"/>
        <w:jc w:val="both"/>
        <w:rPr>
          <w:rFonts w:ascii="Arial" w:hAnsi="Arial" w:cs="Arial"/>
          <w:sz w:val="18"/>
          <w:szCs w:val="18"/>
        </w:rPr>
      </w:pPr>
      <w:r w:rsidRPr="00E54D92">
        <w:rPr>
          <w:rFonts w:ascii="Arial" w:hAnsi="Arial" w:cs="Arial"/>
          <w:b/>
          <w:sz w:val="18"/>
          <w:szCs w:val="18"/>
        </w:rPr>
        <w:t>III</w:t>
      </w:r>
      <w:r w:rsidRPr="00E54D92">
        <w:rPr>
          <w:rFonts w:ascii="Arial" w:hAnsi="Arial" w:cs="Arial"/>
          <w:sz w:val="18"/>
          <w:szCs w:val="18"/>
        </w:rPr>
        <w:t xml:space="preserve"> – convocar os demais fornecedores visando igual oportunidade de negociação. </w:t>
      </w:r>
    </w:p>
    <w:p w:rsidR="00E54D92" w:rsidRPr="00E54D92" w:rsidRDefault="00E54D92" w:rsidP="00E54D92">
      <w:pPr>
        <w:jc w:val="both"/>
        <w:rPr>
          <w:rFonts w:ascii="Arial" w:hAnsi="Arial" w:cs="Arial"/>
          <w:sz w:val="18"/>
          <w:szCs w:val="18"/>
        </w:rPr>
      </w:pPr>
      <w:r w:rsidRPr="00E54D92">
        <w:rPr>
          <w:rFonts w:ascii="Arial" w:hAnsi="Arial" w:cs="Arial"/>
          <w:sz w:val="18"/>
          <w:szCs w:val="18"/>
        </w:rPr>
        <w:t>1</w:t>
      </w:r>
      <w:r w:rsidR="006E56A3">
        <w:rPr>
          <w:rFonts w:ascii="Arial" w:hAnsi="Arial" w:cs="Arial"/>
          <w:sz w:val="18"/>
          <w:szCs w:val="18"/>
        </w:rPr>
        <w:t>6</w:t>
      </w:r>
      <w:r w:rsidRPr="00E54D92">
        <w:rPr>
          <w:rFonts w:ascii="Arial" w:hAnsi="Arial" w:cs="Arial"/>
          <w:sz w:val="18"/>
          <w:szCs w:val="18"/>
        </w:rPr>
        <w:t xml:space="preserve">.1.3. Quando o preço de mercado tornar-se superior aos preços registrados e o fornecedor, mediante requerimento devidamente comprovado, não puder cumprir o compromisso, o Órgão Gerenciador poderá: </w:t>
      </w:r>
    </w:p>
    <w:p w:rsidR="00E54D92" w:rsidRPr="00E54D92" w:rsidRDefault="00E54D92" w:rsidP="00E54D92">
      <w:pPr>
        <w:jc w:val="both"/>
        <w:rPr>
          <w:rFonts w:ascii="Arial" w:hAnsi="Arial" w:cs="Arial"/>
          <w:sz w:val="18"/>
          <w:szCs w:val="18"/>
        </w:rPr>
      </w:pPr>
      <w:r w:rsidRPr="00E54D92">
        <w:rPr>
          <w:rFonts w:ascii="Arial" w:hAnsi="Arial" w:cs="Arial"/>
          <w:b/>
          <w:sz w:val="18"/>
          <w:szCs w:val="18"/>
        </w:rPr>
        <w:t xml:space="preserve"> I</w:t>
      </w:r>
      <w:r w:rsidRPr="00E54D92">
        <w:rPr>
          <w:rFonts w:ascii="Arial" w:hAnsi="Arial" w:cs="Arial"/>
          <w:sz w:val="18"/>
          <w:szCs w:val="18"/>
        </w:rPr>
        <w:t xml:space="preserve"> – liberar o fornecedor do compromisso assumido, sem aplicação da penalidade, confirmando a veracidade dos motivos e comprovantes apresentados, e se a comunicação ocorrer antes do pedido de fornecimento; e</w:t>
      </w:r>
    </w:p>
    <w:p w:rsidR="00E54D92" w:rsidRPr="00E54D92" w:rsidRDefault="00E54D92" w:rsidP="00E54D92">
      <w:pPr>
        <w:spacing w:after="240"/>
        <w:jc w:val="both"/>
        <w:rPr>
          <w:rFonts w:ascii="Arial" w:hAnsi="Arial" w:cs="Arial"/>
          <w:sz w:val="18"/>
          <w:szCs w:val="18"/>
        </w:rPr>
      </w:pPr>
      <w:r w:rsidRPr="00E54D92">
        <w:rPr>
          <w:rFonts w:ascii="Arial" w:hAnsi="Arial" w:cs="Arial"/>
          <w:b/>
          <w:sz w:val="18"/>
          <w:szCs w:val="18"/>
        </w:rPr>
        <w:t>II</w:t>
      </w:r>
      <w:r w:rsidRPr="00E54D92">
        <w:rPr>
          <w:rFonts w:ascii="Arial" w:hAnsi="Arial" w:cs="Arial"/>
          <w:sz w:val="18"/>
          <w:szCs w:val="18"/>
        </w:rPr>
        <w:t xml:space="preserve"> – convocar os demais fornecedores visando igual oportunidade de negociação.</w:t>
      </w:r>
    </w:p>
    <w:p w:rsidR="00E54D92" w:rsidRDefault="00E54D92" w:rsidP="00E54D92">
      <w:pPr>
        <w:spacing w:after="240"/>
        <w:jc w:val="both"/>
        <w:rPr>
          <w:rFonts w:ascii="Arial" w:hAnsi="Arial" w:cs="Arial"/>
          <w:sz w:val="18"/>
          <w:szCs w:val="18"/>
        </w:rPr>
      </w:pPr>
      <w:r w:rsidRPr="00E54D92">
        <w:rPr>
          <w:rFonts w:ascii="Arial" w:hAnsi="Arial" w:cs="Arial"/>
          <w:sz w:val="18"/>
          <w:szCs w:val="18"/>
        </w:rPr>
        <w:t>1</w:t>
      </w:r>
      <w:r w:rsidR="006E56A3">
        <w:rPr>
          <w:rFonts w:ascii="Arial" w:hAnsi="Arial" w:cs="Arial"/>
          <w:sz w:val="18"/>
          <w:szCs w:val="18"/>
        </w:rPr>
        <w:t>6</w:t>
      </w:r>
      <w:r w:rsidRPr="00E54D92">
        <w:rPr>
          <w:rFonts w:ascii="Arial" w:hAnsi="Arial" w:cs="Arial"/>
          <w:sz w:val="18"/>
          <w:szCs w:val="18"/>
        </w:rPr>
        <w:t xml:space="preserve">.1.4. 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w:t>
      </w:r>
      <w:proofErr w:type="gramStart"/>
      <w:r w:rsidRPr="00E54D92">
        <w:rPr>
          <w:rFonts w:ascii="Arial" w:hAnsi="Arial" w:cs="Arial"/>
          <w:sz w:val="18"/>
          <w:szCs w:val="18"/>
        </w:rPr>
        <w:t>manter</w:t>
      </w:r>
      <w:proofErr w:type="gramEnd"/>
      <w:r w:rsidRPr="00E54D92">
        <w:rPr>
          <w:rFonts w:ascii="Arial" w:hAnsi="Arial" w:cs="Arial"/>
          <w:sz w:val="18"/>
          <w:szCs w:val="18"/>
        </w:rPr>
        <w:t xml:space="preserve">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w:t>
      </w:r>
      <w:r>
        <w:rPr>
          <w:rFonts w:ascii="Arial" w:hAnsi="Arial" w:cs="Arial"/>
          <w:sz w:val="18"/>
          <w:szCs w:val="18"/>
        </w:rPr>
        <w:t>.</w:t>
      </w:r>
    </w:p>
    <w:p w:rsidR="00E54D92" w:rsidRPr="00E54D92" w:rsidRDefault="006E56A3" w:rsidP="00E54D92">
      <w:pPr>
        <w:spacing w:after="240"/>
        <w:jc w:val="both"/>
        <w:rPr>
          <w:rFonts w:ascii="Arial" w:hAnsi="Arial" w:cs="Arial"/>
          <w:b/>
          <w:bCs/>
          <w:sz w:val="18"/>
          <w:szCs w:val="18"/>
        </w:rPr>
      </w:pPr>
      <w:r>
        <w:rPr>
          <w:rFonts w:ascii="Arial" w:hAnsi="Arial" w:cs="Arial"/>
          <w:b/>
          <w:bCs/>
          <w:sz w:val="18"/>
          <w:szCs w:val="18"/>
        </w:rPr>
        <w:t>17</w:t>
      </w:r>
      <w:r w:rsidR="00E54D92" w:rsidRPr="00E54D92">
        <w:rPr>
          <w:rFonts w:ascii="Arial" w:hAnsi="Arial" w:cs="Arial"/>
          <w:b/>
          <w:bCs/>
          <w:sz w:val="18"/>
          <w:szCs w:val="18"/>
        </w:rPr>
        <w:t xml:space="preserve"> – DO CANCELAMENTO DO REGISTRO DO FORNECEDOR</w:t>
      </w:r>
    </w:p>
    <w:p w:rsidR="00E54D92" w:rsidRPr="00E54D92" w:rsidRDefault="00E54D92" w:rsidP="00E54D92">
      <w:pPr>
        <w:spacing w:after="240"/>
        <w:jc w:val="both"/>
        <w:rPr>
          <w:rFonts w:ascii="Arial" w:hAnsi="Arial" w:cs="Arial"/>
          <w:bCs/>
          <w:sz w:val="18"/>
          <w:szCs w:val="18"/>
        </w:rPr>
      </w:pPr>
      <w:r w:rsidRPr="00E54D92">
        <w:rPr>
          <w:rFonts w:ascii="Arial" w:hAnsi="Arial" w:cs="Arial"/>
          <w:b/>
          <w:bCs/>
          <w:sz w:val="18"/>
          <w:szCs w:val="18"/>
        </w:rPr>
        <w:t>1</w:t>
      </w:r>
      <w:r w:rsidR="006E56A3">
        <w:rPr>
          <w:rFonts w:ascii="Arial" w:hAnsi="Arial" w:cs="Arial"/>
          <w:b/>
          <w:bCs/>
          <w:sz w:val="18"/>
          <w:szCs w:val="18"/>
        </w:rPr>
        <w:t>7</w:t>
      </w:r>
      <w:r w:rsidRPr="00E54D92">
        <w:rPr>
          <w:rFonts w:ascii="Arial" w:hAnsi="Arial" w:cs="Arial"/>
          <w:b/>
          <w:bCs/>
          <w:sz w:val="18"/>
          <w:szCs w:val="18"/>
        </w:rPr>
        <w:t>.1.</w:t>
      </w:r>
      <w:r w:rsidRPr="00E54D92">
        <w:rPr>
          <w:rFonts w:ascii="Arial" w:hAnsi="Arial" w:cs="Arial"/>
          <w:bCs/>
          <w:sz w:val="18"/>
          <w:szCs w:val="18"/>
        </w:rPr>
        <w:t xml:space="preserve"> O FORNECEDOR terá seu registro cancelado quando:</w:t>
      </w:r>
    </w:p>
    <w:p w:rsidR="00E54D92" w:rsidRPr="00E54D92" w:rsidRDefault="00E54D92" w:rsidP="00E54D92">
      <w:pPr>
        <w:spacing w:after="240"/>
        <w:jc w:val="both"/>
        <w:rPr>
          <w:rFonts w:ascii="Arial" w:hAnsi="Arial" w:cs="Arial"/>
          <w:sz w:val="18"/>
          <w:szCs w:val="18"/>
        </w:rPr>
      </w:pPr>
      <w:r w:rsidRPr="00E54D92">
        <w:rPr>
          <w:rFonts w:ascii="Arial" w:hAnsi="Arial" w:cs="Arial"/>
          <w:b/>
          <w:sz w:val="18"/>
          <w:szCs w:val="18"/>
        </w:rPr>
        <w:t>I</w:t>
      </w:r>
      <w:r w:rsidRPr="00E54D92">
        <w:rPr>
          <w:rFonts w:ascii="Arial" w:hAnsi="Arial" w:cs="Arial"/>
          <w:sz w:val="18"/>
          <w:szCs w:val="18"/>
        </w:rPr>
        <w:t xml:space="preserve"> – descumprir as condições da Ata de Registro de Preços; </w:t>
      </w:r>
    </w:p>
    <w:p w:rsidR="00E54D92" w:rsidRPr="00E54D92" w:rsidRDefault="00E54D92" w:rsidP="00E54D92">
      <w:pPr>
        <w:spacing w:after="240"/>
        <w:jc w:val="both"/>
        <w:rPr>
          <w:rFonts w:ascii="Arial" w:hAnsi="Arial" w:cs="Arial"/>
          <w:sz w:val="18"/>
          <w:szCs w:val="18"/>
        </w:rPr>
      </w:pPr>
      <w:r w:rsidRPr="00E54D92">
        <w:rPr>
          <w:rFonts w:ascii="Arial" w:hAnsi="Arial" w:cs="Arial"/>
          <w:b/>
          <w:sz w:val="18"/>
          <w:szCs w:val="18"/>
        </w:rPr>
        <w:t>II</w:t>
      </w:r>
      <w:r w:rsidRPr="00E54D92">
        <w:rPr>
          <w:rFonts w:ascii="Arial" w:hAnsi="Arial" w:cs="Arial"/>
          <w:sz w:val="18"/>
          <w:szCs w:val="18"/>
        </w:rPr>
        <w:t xml:space="preserve"> – recusar-se a celebrar o contrato ou não retirar o instrumento equivalente, no prazo estabelecido pela Administração, sem justificativa aceitável; </w:t>
      </w:r>
    </w:p>
    <w:p w:rsidR="00E54D92" w:rsidRPr="00E54D92" w:rsidRDefault="00E54D92" w:rsidP="00E54D92">
      <w:pPr>
        <w:spacing w:after="240"/>
        <w:jc w:val="both"/>
        <w:rPr>
          <w:rFonts w:ascii="Arial" w:hAnsi="Arial" w:cs="Arial"/>
          <w:sz w:val="18"/>
          <w:szCs w:val="18"/>
        </w:rPr>
      </w:pPr>
      <w:r w:rsidRPr="00E54D92">
        <w:rPr>
          <w:rFonts w:ascii="Arial" w:hAnsi="Arial" w:cs="Arial"/>
          <w:b/>
          <w:sz w:val="18"/>
          <w:szCs w:val="18"/>
        </w:rPr>
        <w:t>III</w:t>
      </w:r>
      <w:r w:rsidRPr="00E54D92">
        <w:rPr>
          <w:rFonts w:ascii="Arial" w:hAnsi="Arial" w:cs="Arial"/>
          <w:sz w:val="18"/>
          <w:szCs w:val="18"/>
        </w:rPr>
        <w:t xml:space="preserve"> – não aceitar reduzir o seu preço registrado, na hipótese de este se tornar superior àqueles praticados no mercado; </w:t>
      </w:r>
    </w:p>
    <w:p w:rsidR="00E54D92" w:rsidRPr="00E54D92" w:rsidRDefault="00E54D92" w:rsidP="00E54D92">
      <w:pPr>
        <w:spacing w:after="240"/>
        <w:jc w:val="both"/>
        <w:rPr>
          <w:rFonts w:ascii="Arial" w:hAnsi="Arial" w:cs="Arial"/>
          <w:sz w:val="18"/>
          <w:szCs w:val="18"/>
        </w:rPr>
      </w:pPr>
      <w:r w:rsidRPr="00E54D92">
        <w:rPr>
          <w:rFonts w:ascii="Arial" w:hAnsi="Arial" w:cs="Arial"/>
          <w:b/>
          <w:sz w:val="18"/>
          <w:szCs w:val="18"/>
        </w:rPr>
        <w:t>IV</w:t>
      </w:r>
      <w:r w:rsidRPr="00E54D92">
        <w:rPr>
          <w:rFonts w:ascii="Arial" w:hAnsi="Arial" w:cs="Arial"/>
          <w:sz w:val="18"/>
          <w:szCs w:val="18"/>
        </w:rPr>
        <w:t xml:space="preserve"> – tiver presentes razões de interesse público; </w:t>
      </w:r>
    </w:p>
    <w:p w:rsidR="00E54D92" w:rsidRPr="00E54D92" w:rsidRDefault="00E54D92" w:rsidP="00E54D92">
      <w:pPr>
        <w:spacing w:after="240"/>
        <w:jc w:val="both"/>
        <w:rPr>
          <w:rFonts w:ascii="Arial" w:hAnsi="Arial" w:cs="Arial"/>
          <w:sz w:val="18"/>
          <w:szCs w:val="18"/>
        </w:rPr>
      </w:pPr>
      <w:r w:rsidRPr="00E54D92">
        <w:rPr>
          <w:rFonts w:ascii="Arial" w:hAnsi="Arial" w:cs="Arial"/>
          <w:b/>
          <w:sz w:val="18"/>
          <w:szCs w:val="18"/>
        </w:rPr>
        <w:t>V</w:t>
      </w:r>
      <w:r w:rsidRPr="00E54D92">
        <w:rPr>
          <w:rFonts w:ascii="Arial" w:hAnsi="Arial" w:cs="Arial"/>
          <w:sz w:val="18"/>
          <w:szCs w:val="18"/>
        </w:rPr>
        <w:t xml:space="preserve"> – for declarado inidôneo para licitar ou contratar com a Administração nos termos do artigo 87, inciso IV, da Lei Federal nº 8.666, de 21 de junho de 1993; </w:t>
      </w:r>
    </w:p>
    <w:p w:rsidR="00E54D92" w:rsidRPr="006E56A3" w:rsidRDefault="00E54D92" w:rsidP="00E54D92">
      <w:pPr>
        <w:spacing w:after="240"/>
        <w:jc w:val="both"/>
        <w:rPr>
          <w:rFonts w:ascii="Arial" w:hAnsi="Arial" w:cs="Arial"/>
          <w:sz w:val="18"/>
          <w:szCs w:val="18"/>
        </w:rPr>
      </w:pPr>
      <w:r w:rsidRPr="00E54D92">
        <w:rPr>
          <w:rFonts w:ascii="Arial" w:hAnsi="Arial" w:cs="Arial"/>
          <w:b/>
          <w:sz w:val="18"/>
          <w:szCs w:val="18"/>
        </w:rPr>
        <w:t xml:space="preserve">VI </w:t>
      </w:r>
      <w:r w:rsidRPr="00E54D92">
        <w:rPr>
          <w:rFonts w:ascii="Arial" w:hAnsi="Arial" w:cs="Arial"/>
          <w:sz w:val="18"/>
          <w:szCs w:val="18"/>
        </w:rPr>
        <w:t xml:space="preserve">– for impedido de licitar e contratar com a Administração nos termos do artigo 7º da Lei Federal nº </w:t>
      </w:r>
      <w:r w:rsidRPr="006E56A3">
        <w:rPr>
          <w:rFonts w:ascii="Arial" w:hAnsi="Arial" w:cs="Arial"/>
          <w:sz w:val="18"/>
          <w:szCs w:val="18"/>
        </w:rPr>
        <w:t xml:space="preserve">10.520, de 17 de julho de 2002.  </w:t>
      </w:r>
    </w:p>
    <w:p w:rsidR="00E54D92" w:rsidRPr="006E56A3" w:rsidRDefault="006E56A3" w:rsidP="00E54D92">
      <w:pPr>
        <w:spacing w:after="240"/>
        <w:jc w:val="both"/>
        <w:rPr>
          <w:rFonts w:ascii="Arial" w:hAnsi="Arial" w:cs="Arial"/>
          <w:sz w:val="18"/>
          <w:szCs w:val="18"/>
        </w:rPr>
      </w:pPr>
      <w:r w:rsidRPr="006E56A3">
        <w:rPr>
          <w:rFonts w:ascii="Arial" w:hAnsi="Arial" w:cs="Arial"/>
          <w:sz w:val="18"/>
          <w:szCs w:val="18"/>
        </w:rPr>
        <w:t>17</w:t>
      </w:r>
      <w:r w:rsidR="00E54D92" w:rsidRPr="006E56A3">
        <w:rPr>
          <w:rFonts w:ascii="Arial" w:hAnsi="Arial" w:cs="Arial"/>
          <w:sz w:val="18"/>
          <w:szCs w:val="18"/>
        </w:rPr>
        <w:t xml:space="preserve">.2. O cancelamento de registro, nas hipóteses previstas, assegurados o contraditório e a ampla defesa, </w:t>
      </w:r>
      <w:proofErr w:type="gramStart"/>
      <w:r w:rsidR="00E54D92" w:rsidRPr="006E56A3">
        <w:rPr>
          <w:rFonts w:ascii="Arial" w:hAnsi="Arial" w:cs="Arial"/>
          <w:sz w:val="18"/>
          <w:szCs w:val="18"/>
        </w:rPr>
        <w:t>será formalizado</w:t>
      </w:r>
      <w:proofErr w:type="gramEnd"/>
      <w:r w:rsidR="00E54D92" w:rsidRPr="006E56A3">
        <w:rPr>
          <w:rFonts w:ascii="Arial" w:hAnsi="Arial" w:cs="Arial"/>
          <w:sz w:val="18"/>
          <w:szCs w:val="18"/>
        </w:rPr>
        <w:t xml:space="preserve"> por despacho da autoridade competente do órgão gerenciador. </w:t>
      </w:r>
    </w:p>
    <w:p w:rsidR="00E54D92" w:rsidRPr="00E54D92" w:rsidRDefault="00E54D92" w:rsidP="00E54D92">
      <w:pPr>
        <w:spacing w:after="240"/>
        <w:jc w:val="both"/>
        <w:rPr>
          <w:rFonts w:ascii="Arial" w:hAnsi="Arial" w:cs="Arial"/>
          <w:sz w:val="18"/>
          <w:szCs w:val="18"/>
        </w:rPr>
      </w:pPr>
      <w:r w:rsidRPr="006E56A3">
        <w:rPr>
          <w:rFonts w:ascii="Arial" w:hAnsi="Arial" w:cs="Arial"/>
          <w:sz w:val="18"/>
          <w:szCs w:val="18"/>
        </w:rPr>
        <w:t>1</w:t>
      </w:r>
      <w:r w:rsidR="006E56A3" w:rsidRPr="006E56A3">
        <w:rPr>
          <w:rFonts w:ascii="Arial" w:hAnsi="Arial" w:cs="Arial"/>
          <w:sz w:val="18"/>
          <w:szCs w:val="18"/>
        </w:rPr>
        <w:t>7</w:t>
      </w:r>
      <w:r w:rsidRPr="006E56A3">
        <w:rPr>
          <w:rFonts w:ascii="Arial" w:hAnsi="Arial" w:cs="Arial"/>
          <w:sz w:val="18"/>
          <w:szCs w:val="18"/>
        </w:rPr>
        <w:t>.3. O fornecedor poderá solicitar o cancelamento do seu registro de preço na ocorrência de fato superveniente que venha comprometer a perfeita execução contratual, decorrentes de caso fortuito ou de</w:t>
      </w:r>
      <w:r w:rsidRPr="00E54D92">
        <w:rPr>
          <w:rFonts w:ascii="Arial" w:hAnsi="Arial" w:cs="Arial"/>
          <w:sz w:val="18"/>
          <w:szCs w:val="18"/>
        </w:rPr>
        <w:t xml:space="preserve"> forç</w:t>
      </w:r>
      <w:r>
        <w:rPr>
          <w:rFonts w:ascii="Arial" w:hAnsi="Arial" w:cs="Arial"/>
          <w:sz w:val="18"/>
          <w:szCs w:val="18"/>
        </w:rPr>
        <w:t>a</w:t>
      </w:r>
      <w:r w:rsidRPr="00E54D92">
        <w:rPr>
          <w:rFonts w:ascii="Arial" w:hAnsi="Arial" w:cs="Arial"/>
          <w:sz w:val="18"/>
          <w:szCs w:val="18"/>
        </w:rPr>
        <w:t xml:space="preserve"> maior devidamente comprovado. </w:t>
      </w:r>
    </w:p>
    <w:p w:rsidR="00E54D92" w:rsidRPr="00E104E9" w:rsidRDefault="006E56A3" w:rsidP="00E54D92">
      <w:pPr>
        <w:spacing w:after="240"/>
        <w:jc w:val="both"/>
        <w:rPr>
          <w:rFonts w:ascii="Arial" w:hAnsi="Arial" w:cs="Arial"/>
          <w:b/>
          <w:bCs/>
          <w:sz w:val="18"/>
          <w:szCs w:val="18"/>
        </w:rPr>
      </w:pPr>
      <w:r w:rsidRPr="00E104E9">
        <w:rPr>
          <w:rFonts w:ascii="Arial" w:hAnsi="Arial" w:cs="Arial"/>
          <w:b/>
          <w:bCs/>
          <w:sz w:val="18"/>
          <w:szCs w:val="18"/>
        </w:rPr>
        <w:t>18</w:t>
      </w:r>
      <w:r w:rsidR="00E54D92" w:rsidRPr="00E104E9">
        <w:rPr>
          <w:rFonts w:ascii="Arial" w:hAnsi="Arial" w:cs="Arial"/>
          <w:b/>
          <w:bCs/>
          <w:sz w:val="18"/>
          <w:szCs w:val="18"/>
        </w:rPr>
        <w:t xml:space="preserve"> – DAS DISPOSIÇÕES GERAIS </w:t>
      </w:r>
    </w:p>
    <w:p w:rsidR="00E54D92" w:rsidRPr="006E56A3" w:rsidRDefault="006E56A3" w:rsidP="00E54D92">
      <w:pPr>
        <w:spacing w:after="240"/>
        <w:jc w:val="both"/>
        <w:rPr>
          <w:rFonts w:ascii="Arial" w:hAnsi="Arial" w:cs="Arial"/>
          <w:sz w:val="18"/>
          <w:szCs w:val="18"/>
        </w:rPr>
      </w:pPr>
      <w:r w:rsidRPr="006E56A3">
        <w:rPr>
          <w:rFonts w:ascii="Arial" w:hAnsi="Arial" w:cs="Arial"/>
          <w:sz w:val="18"/>
          <w:szCs w:val="18"/>
        </w:rPr>
        <w:t>18</w:t>
      </w:r>
      <w:r w:rsidR="00E54D92" w:rsidRPr="006E56A3">
        <w:rPr>
          <w:rFonts w:ascii="Arial" w:hAnsi="Arial" w:cs="Arial"/>
          <w:sz w:val="18"/>
          <w:szCs w:val="18"/>
        </w:rPr>
        <w:t xml:space="preserve">.1. A existência de preços registrados não obriga a Administração a firmar as contratações que deles poderão advir, facultando-se a realização de licitação específica para a aquisição pretendida, sendo </w:t>
      </w:r>
      <w:proofErr w:type="gramStart"/>
      <w:r w:rsidR="00E54D92" w:rsidRPr="006E56A3">
        <w:rPr>
          <w:rFonts w:ascii="Arial" w:hAnsi="Arial" w:cs="Arial"/>
          <w:sz w:val="18"/>
          <w:szCs w:val="18"/>
        </w:rPr>
        <w:t>assegurado</w:t>
      </w:r>
      <w:proofErr w:type="gramEnd"/>
      <w:r w:rsidR="00E54D92" w:rsidRPr="006E56A3">
        <w:rPr>
          <w:rFonts w:ascii="Arial" w:hAnsi="Arial" w:cs="Arial"/>
          <w:sz w:val="18"/>
          <w:szCs w:val="18"/>
        </w:rPr>
        <w:t xml:space="preserve"> ao beneficiário do registro a preferência de fornecimento em igualdade de condições. </w:t>
      </w:r>
    </w:p>
    <w:p w:rsidR="00E54D92" w:rsidRPr="00E54D92" w:rsidRDefault="006E56A3" w:rsidP="00E54D92">
      <w:pPr>
        <w:spacing w:after="240"/>
        <w:jc w:val="both"/>
        <w:rPr>
          <w:rFonts w:ascii="Arial" w:hAnsi="Arial" w:cs="Arial"/>
          <w:sz w:val="18"/>
          <w:szCs w:val="18"/>
        </w:rPr>
      </w:pPr>
      <w:r w:rsidRPr="006E56A3">
        <w:rPr>
          <w:rFonts w:ascii="Arial" w:hAnsi="Arial" w:cs="Arial"/>
          <w:sz w:val="18"/>
          <w:szCs w:val="18"/>
        </w:rPr>
        <w:t>18</w:t>
      </w:r>
      <w:r w:rsidR="00E54D92" w:rsidRPr="006E56A3">
        <w:rPr>
          <w:rFonts w:ascii="Arial" w:hAnsi="Arial" w:cs="Arial"/>
          <w:sz w:val="18"/>
          <w:szCs w:val="18"/>
        </w:rPr>
        <w:t>.2. A Ata de Registro de Preços, durante sua vigência, poderá ser utilizada por qualquer órgão ou</w:t>
      </w:r>
      <w:r w:rsidR="00E54D92" w:rsidRPr="00E54D92">
        <w:rPr>
          <w:rFonts w:ascii="Arial" w:hAnsi="Arial" w:cs="Arial"/>
          <w:sz w:val="18"/>
          <w:szCs w:val="18"/>
        </w:rPr>
        <w:t xml:space="preserve"> entidade da Administração que não tenha participado do certame licitatório, mediante prévia consulta ao Órgão Gerenciador, desde que devidamente comprovada </w:t>
      </w:r>
      <w:proofErr w:type="gramStart"/>
      <w:r w:rsidR="00E54D92" w:rsidRPr="00E54D92">
        <w:rPr>
          <w:rFonts w:ascii="Arial" w:hAnsi="Arial" w:cs="Arial"/>
          <w:sz w:val="18"/>
          <w:szCs w:val="18"/>
        </w:rPr>
        <w:t>a</w:t>
      </w:r>
      <w:proofErr w:type="gramEnd"/>
      <w:r w:rsidR="00E54D92" w:rsidRPr="00E54D92">
        <w:rPr>
          <w:rFonts w:ascii="Arial" w:hAnsi="Arial" w:cs="Arial"/>
          <w:sz w:val="18"/>
          <w:szCs w:val="18"/>
        </w:rPr>
        <w:t xml:space="preserve"> vantagem.</w:t>
      </w:r>
    </w:p>
    <w:p w:rsidR="00E54D92" w:rsidRPr="00E54D92" w:rsidRDefault="006E56A3" w:rsidP="00E54D92">
      <w:pPr>
        <w:spacing w:after="240"/>
        <w:jc w:val="both"/>
        <w:rPr>
          <w:rFonts w:ascii="Arial" w:hAnsi="Arial" w:cs="Arial"/>
          <w:sz w:val="18"/>
          <w:szCs w:val="18"/>
        </w:rPr>
      </w:pPr>
      <w:r>
        <w:rPr>
          <w:rFonts w:ascii="Arial" w:hAnsi="Arial" w:cs="Arial"/>
          <w:sz w:val="18"/>
          <w:szCs w:val="18"/>
        </w:rPr>
        <w:t>18</w:t>
      </w:r>
      <w:r w:rsidR="00E54D92" w:rsidRPr="00E54D92">
        <w:rPr>
          <w:rFonts w:ascii="Arial" w:hAnsi="Arial" w:cs="Arial"/>
          <w:sz w:val="18"/>
          <w:szCs w:val="18"/>
        </w:rPr>
        <w:t xml:space="preserve">.2.1. Os órgãos e entidades que não participaram do registro de preços, quando desejarem fazer uso da Ata de Registro de Preços, deverão manifestar seu interesse junto ao Órgão Gerenciador da Ata, para que este indique os possíveis fornecedores e </w:t>
      </w:r>
      <w:proofErr w:type="gramStart"/>
      <w:r w:rsidR="00E54D92" w:rsidRPr="00E54D92">
        <w:rPr>
          <w:rFonts w:ascii="Arial" w:hAnsi="Arial" w:cs="Arial"/>
          <w:sz w:val="18"/>
          <w:szCs w:val="18"/>
        </w:rPr>
        <w:t>respectivos preços a serem praticados, obedecida</w:t>
      </w:r>
      <w:proofErr w:type="gramEnd"/>
      <w:r w:rsidR="00E54D92" w:rsidRPr="00E54D92">
        <w:rPr>
          <w:rFonts w:ascii="Arial" w:hAnsi="Arial" w:cs="Arial"/>
          <w:sz w:val="18"/>
          <w:szCs w:val="18"/>
        </w:rPr>
        <w:t xml:space="preserve"> a ordem de classificação.</w:t>
      </w:r>
    </w:p>
    <w:p w:rsidR="00E54D92" w:rsidRPr="00E54D92" w:rsidRDefault="006E56A3" w:rsidP="00E54D92">
      <w:pPr>
        <w:spacing w:after="240"/>
        <w:jc w:val="both"/>
        <w:rPr>
          <w:rFonts w:ascii="Arial" w:hAnsi="Arial" w:cs="Arial"/>
          <w:sz w:val="18"/>
          <w:szCs w:val="18"/>
        </w:rPr>
      </w:pPr>
      <w:r>
        <w:rPr>
          <w:rFonts w:ascii="Arial" w:hAnsi="Arial" w:cs="Arial"/>
          <w:sz w:val="18"/>
          <w:szCs w:val="18"/>
        </w:rPr>
        <w:lastRenderedPageBreak/>
        <w:t>18</w:t>
      </w:r>
      <w:r w:rsidR="00E54D92" w:rsidRPr="00E54D92">
        <w:rPr>
          <w:rFonts w:ascii="Arial" w:hAnsi="Arial" w:cs="Arial"/>
          <w:sz w:val="18"/>
          <w:szCs w:val="18"/>
        </w:rPr>
        <w:t>.2.2.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rsidR="00E54D92" w:rsidRPr="00E54D92" w:rsidRDefault="006E56A3" w:rsidP="00E54D92">
      <w:pPr>
        <w:spacing w:after="240"/>
        <w:jc w:val="both"/>
        <w:rPr>
          <w:rFonts w:ascii="Arial" w:hAnsi="Arial" w:cs="Arial"/>
          <w:sz w:val="18"/>
          <w:szCs w:val="18"/>
        </w:rPr>
      </w:pPr>
      <w:r>
        <w:rPr>
          <w:rFonts w:ascii="Arial" w:hAnsi="Arial" w:cs="Arial"/>
          <w:sz w:val="18"/>
          <w:szCs w:val="18"/>
        </w:rPr>
        <w:t>18</w:t>
      </w:r>
      <w:r w:rsidR="00E54D92" w:rsidRPr="00E54D92">
        <w:rPr>
          <w:rFonts w:ascii="Arial" w:hAnsi="Arial" w:cs="Arial"/>
          <w:sz w:val="18"/>
          <w:szCs w:val="18"/>
        </w:rPr>
        <w:t>.2.3. As aquisições ou contratações adicionais a que se refere este artigo não poderão exceder, por órgão ou entidade, a c</w:t>
      </w:r>
      <w:r>
        <w:rPr>
          <w:rFonts w:ascii="Arial" w:hAnsi="Arial" w:cs="Arial"/>
          <w:sz w:val="18"/>
          <w:szCs w:val="18"/>
        </w:rPr>
        <w:t xml:space="preserve">inquenta </w:t>
      </w:r>
      <w:r w:rsidR="00E54D92" w:rsidRPr="00E54D92">
        <w:rPr>
          <w:rFonts w:ascii="Arial" w:hAnsi="Arial" w:cs="Arial"/>
          <w:sz w:val="18"/>
          <w:szCs w:val="18"/>
        </w:rPr>
        <w:t>por cento (</w:t>
      </w:r>
      <w:r>
        <w:rPr>
          <w:rFonts w:ascii="Arial" w:hAnsi="Arial" w:cs="Arial"/>
          <w:sz w:val="18"/>
          <w:szCs w:val="18"/>
        </w:rPr>
        <w:t>50</w:t>
      </w:r>
      <w:r w:rsidR="00E54D92" w:rsidRPr="00E54D92">
        <w:rPr>
          <w:rFonts w:ascii="Arial" w:hAnsi="Arial" w:cs="Arial"/>
          <w:sz w:val="18"/>
          <w:szCs w:val="18"/>
        </w:rPr>
        <w:t>%) dos quantitativos registrados na Ata de Registro de Preços.</w:t>
      </w:r>
    </w:p>
    <w:p w:rsidR="00E54D92" w:rsidRPr="006E56A3" w:rsidRDefault="006E56A3" w:rsidP="00E54D92">
      <w:pPr>
        <w:spacing w:after="240"/>
        <w:jc w:val="both"/>
        <w:rPr>
          <w:rFonts w:ascii="Arial" w:hAnsi="Arial" w:cs="Arial"/>
          <w:sz w:val="18"/>
          <w:szCs w:val="18"/>
        </w:rPr>
      </w:pPr>
      <w:r w:rsidRPr="006E56A3">
        <w:rPr>
          <w:rFonts w:ascii="Arial" w:hAnsi="Arial" w:cs="Arial"/>
          <w:sz w:val="18"/>
          <w:szCs w:val="18"/>
        </w:rPr>
        <w:t>18</w:t>
      </w:r>
      <w:r w:rsidR="00E54D92" w:rsidRPr="006E56A3">
        <w:rPr>
          <w:rFonts w:ascii="Arial" w:hAnsi="Arial" w:cs="Arial"/>
          <w:sz w:val="18"/>
          <w:szCs w:val="18"/>
        </w:rPr>
        <w:t>.3. Nenhuma indenização será devida às licitantes pela elaboração e/ou apresentação de documentação relativa ao presente Edital.</w:t>
      </w:r>
    </w:p>
    <w:p w:rsidR="00E54D92" w:rsidRPr="006E56A3" w:rsidRDefault="006E56A3" w:rsidP="00E54D92">
      <w:pPr>
        <w:spacing w:after="240"/>
        <w:jc w:val="both"/>
        <w:rPr>
          <w:rFonts w:ascii="Arial" w:hAnsi="Arial" w:cs="Arial"/>
          <w:sz w:val="18"/>
          <w:szCs w:val="18"/>
        </w:rPr>
      </w:pPr>
      <w:r>
        <w:rPr>
          <w:rFonts w:ascii="Arial" w:hAnsi="Arial" w:cs="Arial"/>
          <w:sz w:val="18"/>
          <w:szCs w:val="18"/>
        </w:rPr>
        <w:t>18</w:t>
      </w:r>
      <w:r w:rsidR="00E54D92" w:rsidRPr="006E56A3">
        <w:rPr>
          <w:rFonts w:ascii="Arial" w:hAnsi="Arial" w:cs="Arial"/>
          <w:sz w:val="18"/>
          <w:szCs w:val="18"/>
        </w:rPr>
        <w:t>.4. O resultado desta licitação estará à disposição dos interessados, na sala do Setor de Compras e Licitações, bem como no mural da Prefeitura, e demais locais de publicações logo após sua homologação.</w:t>
      </w:r>
    </w:p>
    <w:p w:rsidR="00E54D92" w:rsidRPr="006E56A3" w:rsidRDefault="000132AC" w:rsidP="00E54D92">
      <w:pPr>
        <w:spacing w:after="240"/>
        <w:jc w:val="both"/>
        <w:rPr>
          <w:rFonts w:ascii="Arial" w:hAnsi="Arial" w:cs="Arial"/>
          <w:sz w:val="18"/>
          <w:szCs w:val="18"/>
        </w:rPr>
      </w:pPr>
      <w:r w:rsidRPr="006E56A3">
        <w:rPr>
          <w:rFonts w:ascii="Arial" w:hAnsi="Arial" w:cs="Arial"/>
          <w:sz w:val="18"/>
          <w:szCs w:val="18"/>
        </w:rPr>
        <w:t>1</w:t>
      </w:r>
      <w:r w:rsidR="006E56A3">
        <w:rPr>
          <w:rFonts w:ascii="Arial" w:hAnsi="Arial" w:cs="Arial"/>
          <w:sz w:val="18"/>
          <w:szCs w:val="18"/>
        </w:rPr>
        <w:t>8</w:t>
      </w:r>
      <w:r w:rsidR="00E54D92" w:rsidRPr="006E56A3">
        <w:rPr>
          <w:rFonts w:ascii="Arial" w:hAnsi="Arial" w:cs="Arial"/>
          <w:sz w:val="18"/>
          <w:szCs w:val="18"/>
        </w:rPr>
        <w:t xml:space="preserve">.5. Detalhes não citados referentes aos produtos, mas que a boa técnica leve a presumir a sua necessidade, não deverão ser </w:t>
      </w:r>
      <w:proofErr w:type="gramStart"/>
      <w:r w:rsidR="00E54D92" w:rsidRPr="006E56A3">
        <w:rPr>
          <w:rFonts w:ascii="Arial" w:hAnsi="Arial" w:cs="Arial"/>
          <w:sz w:val="18"/>
          <w:szCs w:val="18"/>
        </w:rPr>
        <w:t>omitidos</w:t>
      </w:r>
      <w:proofErr w:type="gramEnd"/>
      <w:r w:rsidR="00E54D92" w:rsidRPr="006E56A3">
        <w:rPr>
          <w:rFonts w:ascii="Arial" w:hAnsi="Arial" w:cs="Arial"/>
          <w:sz w:val="18"/>
          <w:szCs w:val="18"/>
        </w:rPr>
        <w:t>, não sendo aceitas justificativas para sua não apresentação.</w:t>
      </w:r>
    </w:p>
    <w:p w:rsidR="00E54D92" w:rsidRPr="00E54D92" w:rsidRDefault="006E56A3" w:rsidP="00E54D92">
      <w:pPr>
        <w:spacing w:after="240"/>
        <w:jc w:val="both"/>
        <w:rPr>
          <w:rFonts w:ascii="Arial" w:hAnsi="Arial" w:cs="Arial"/>
          <w:sz w:val="18"/>
          <w:szCs w:val="18"/>
        </w:rPr>
      </w:pPr>
      <w:r>
        <w:rPr>
          <w:rFonts w:ascii="Arial" w:hAnsi="Arial" w:cs="Arial"/>
          <w:sz w:val="18"/>
          <w:szCs w:val="18"/>
        </w:rPr>
        <w:t>18</w:t>
      </w:r>
      <w:r w:rsidR="00E54D92" w:rsidRPr="006E56A3">
        <w:rPr>
          <w:rFonts w:ascii="Arial" w:hAnsi="Arial" w:cs="Arial"/>
          <w:sz w:val="18"/>
          <w:szCs w:val="18"/>
        </w:rPr>
        <w:t>.6. O Prefeito Municipal poderá revogar a licitação em face de razões de interesse público derivadas de</w:t>
      </w:r>
      <w:r w:rsidR="00E54D92" w:rsidRPr="00E54D92">
        <w:rPr>
          <w:rFonts w:ascii="Arial" w:hAnsi="Arial" w:cs="Arial"/>
          <w:sz w:val="18"/>
          <w:szCs w:val="18"/>
        </w:rPr>
        <w:t xml:space="preserve"> fato superveniente devidamente comprovado, pertinente e suficiente para justificar tal conduta, devendo anulá-la por ilegalidade, de ofício ou por provocação de qualquer pessoa, mediante ato escrito e fundamentado.</w:t>
      </w:r>
    </w:p>
    <w:p w:rsidR="00E54D92" w:rsidRPr="00E54D92" w:rsidRDefault="006E56A3" w:rsidP="00E54D92">
      <w:pPr>
        <w:spacing w:after="240"/>
        <w:jc w:val="both"/>
        <w:rPr>
          <w:rFonts w:ascii="Arial" w:hAnsi="Arial" w:cs="Arial"/>
          <w:b/>
          <w:bCs/>
          <w:sz w:val="18"/>
          <w:szCs w:val="18"/>
        </w:rPr>
      </w:pPr>
      <w:r>
        <w:rPr>
          <w:rFonts w:ascii="Arial" w:hAnsi="Arial" w:cs="Arial"/>
          <w:b/>
          <w:bCs/>
          <w:sz w:val="18"/>
          <w:szCs w:val="18"/>
        </w:rPr>
        <w:t>19</w:t>
      </w:r>
      <w:r w:rsidR="00E54D92" w:rsidRPr="00E54D92">
        <w:rPr>
          <w:rFonts w:ascii="Arial" w:hAnsi="Arial" w:cs="Arial"/>
          <w:b/>
          <w:bCs/>
          <w:sz w:val="18"/>
          <w:szCs w:val="18"/>
        </w:rPr>
        <w:t xml:space="preserve"> - DAS SANÇÕES PARA O CASO DE INADIMPLEMENTO</w:t>
      </w:r>
    </w:p>
    <w:p w:rsidR="00E54D92" w:rsidRPr="006E56A3" w:rsidRDefault="006E56A3" w:rsidP="00E54D92">
      <w:pPr>
        <w:spacing w:after="240"/>
        <w:jc w:val="both"/>
        <w:rPr>
          <w:rFonts w:ascii="Arial" w:hAnsi="Arial" w:cs="Arial"/>
          <w:sz w:val="18"/>
          <w:szCs w:val="18"/>
        </w:rPr>
      </w:pPr>
      <w:r w:rsidRPr="006E56A3">
        <w:rPr>
          <w:rFonts w:ascii="Arial" w:hAnsi="Arial" w:cs="Arial"/>
          <w:sz w:val="18"/>
          <w:szCs w:val="18"/>
        </w:rPr>
        <w:t>19</w:t>
      </w:r>
      <w:r w:rsidR="00E54D92" w:rsidRPr="006E56A3">
        <w:rPr>
          <w:rFonts w:ascii="Arial" w:hAnsi="Arial" w:cs="Arial"/>
          <w:sz w:val="18"/>
          <w:szCs w:val="18"/>
        </w:rPr>
        <w:t>.1. Ficará impedida de licitar e contratar com a Administração direta e autárquica do Estado de Santa Catarina pelo prazo de até cinco anos, ou enquanto perdurarem os motivos determinantes da punição, a pessoa, física ou jurídica, que praticar quaisquer atos previstos no Art. 7º da Lei Federal nº 10.520, de 17 de julho de 2002.</w:t>
      </w:r>
    </w:p>
    <w:p w:rsidR="00E54D92" w:rsidRPr="006E56A3" w:rsidRDefault="006E56A3" w:rsidP="00E54D92">
      <w:pPr>
        <w:spacing w:after="240"/>
        <w:jc w:val="both"/>
        <w:rPr>
          <w:rFonts w:ascii="Arial" w:hAnsi="Arial" w:cs="Arial"/>
          <w:sz w:val="18"/>
          <w:szCs w:val="18"/>
        </w:rPr>
      </w:pPr>
      <w:r>
        <w:rPr>
          <w:rFonts w:ascii="Arial" w:hAnsi="Arial" w:cs="Arial"/>
          <w:sz w:val="18"/>
          <w:szCs w:val="18"/>
        </w:rPr>
        <w:t>19</w:t>
      </w:r>
      <w:r w:rsidR="00E54D92" w:rsidRPr="006E56A3">
        <w:rPr>
          <w:rFonts w:ascii="Arial" w:hAnsi="Arial" w:cs="Arial"/>
          <w:sz w:val="18"/>
          <w:szCs w:val="18"/>
        </w:rPr>
        <w:t>.2. A sanção de que trata o subitem anterior não poderá ser aplicada desde que garantido o exercício de prévia e ampla defesa.</w:t>
      </w:r>
    </w:p>
    <w:p w:rsidR="004E5101" w:rsidRPr="006B1694" w:rsidRDefault="000132AC" w:rsidP="001E62C8">
      <w:pPr>
        <w:tabs>
          <w:tab w:val="left" w:pos="540"/>
        </w:tabs>
        <w:spacing w:before="100" w:beforeAutospacing="1" w:after="100" w:afterAutospacing="1"/>
        <w:jc w:val="both"/>
        <w:rPr>
          <w:rFonts w:ascii="Arial" w:hAnsi="Arial" w:cs="Arial"/>
          <w:b/>
          <w:snapToGrid w:val="0"/>
          <w:sz w:val="18"/>
          <w:szCs w:val="18"/>
        </w:rPr>
      </w:pPr>
      <w:r>
        <w:rPr>
          <w:rFonts w:ascii="Arial" w:hAnsi="Arial" w:cs="Arial"/>
          <w:b/>
          <w:snapToGrid w:val="0"/>
          <w:sz w:val="18"/>
          <w:szCs w:val="18"/>
        </w:rPr>
        <w:t>2</w:t>
      </w:r>
      <w:r w:rsidR="006E56A3">
        <w:rPr>
          <w:rFonts w:ascii="Arial" w:hAnsi="Arial" w:cs="Arial"/>
          <w:b/>
          <w:snapToGrid w:val="0"/>
          <w:sz w:val="18"/>
          <w:szCs w:val="18"/>
        </w:rPr>
        <w:t>0</w:t>
      </w:r>
      <w:r w:rsidR="0022589A" w:rsidRPr="006B1694">
        <w:rPr>
          <w:rFonts w:ascii="Arial" w:hAnsi="Arial" w:cs="Arial"/>
          <w:b/>
          <w:snapToGrid w:val="0"/>
          <w:sz w:val="18"/>
          <w:szCs w:val="18"/>
        </w:rPr>
        <w:t>. DAS DISPOSIÇÕES FINAIS</w:t>
      </w:r>
    </w:p>
    <w:p w:rsidR="0022589A" w:rsidRPr="006B1694" w:rsidRDefault="006E56A3" w:rsidP="0022589A">
      <w:pPr>
        <w:tabs>
          <w:tab w:val="left" w:pos="540"/>
          <w:tab w:val="left" w:pos="1140"/>
        </w:tabs>
        <w:spacing w:before="100" w:beforeAutospacing="1" w:after="100" w:afterAutospacing="1"/>
        <w:jc w:val="both"/>
        <w:rPr>
          <w:rFonts w:ascii="Arial" w:hAnsi="Arial" w:cs="Arial"/>
          <w:snapToGrid w:val="0"/>
          <w:sz w:val="18"/>
          <w:szCs w:val="18"/>
        </w:rPr>
      </w:pPr>
      <w:r>
        <w:rPr>
          <w:rFonts w:ascii="Arial" w:hAnsi="Arial" w:cs="Arial"/>
          <w:snapToGrid w:val="0"/>
          <w:sz w:val="18"/>
          <w:szCs w:val="18"/>
        </w:rPr>
        <w:t>20</w:t>
      </w:r>
      <w:r w:rsidR="00E54D92">
        <w:rPr>
          <w:rFonts w:ascii="Arial" w:hAnsi="Arial" w:cs="Arial"/>
          <w:snapToGrid w:val="0"/>
          <w:sz w:val="18"/>
          <w:szCs w:val="18"/>
        </w:rPr>
        <w:t>.</w:t>
      </w:r>
      <w:r w:rsidR="0022589A" w:rsidRPr="006B1694">
        <w:rPr>
          <w:rFonts w:ascii="Arial" w:hAnsi="Arial" w:cs="Arial"/>
          <w:snapToGrid w:val="0"/>
          <w:sz w:val="18"/>
          <w:szCs w:val="18"/>
        </w:rPr>
        <w:t>1. É facultado a Pregoeira, ou autoridade superior, em qualquer fase da licitação, promover dilig</w:t>
      </w:r>
      <w:r w:rsidR="00CD28EE" w:rsidRPr="006B1694">
        <w:rPr>
          <w:rFonts w:ascii="Arial" w:hAnsi="Arial" w:cs="Arial"/>
          <w:snapToGrid w:val="0"/>
          <w:sz w:val="18"/>
          <w:szCs w:val="18"/>
        </w:rPr>
        <w:t>ê</w:t>
      </w:r>
      <w:r w:rsidR="0022589A" w:rsidRPr="006B1694">
        <w:rPr>
          <w:rFonts w:ascii="Arial" w:hAnsi="Arial" w:cs="Arial"/>
          <w:snapToGrid w:val="0"/>
          <w:sz w:val="18"/>
          <w:szCs w:val="18"/>
        </w:rPr>
        <w:t>ncias com vistas a esclarecer ou a complementar a instrução do processo.</w:t>
      </w:r>
    </w:p>
    <w:p w:rsidR="0022589A" w:rsidRPr="006B1694" w:rsidRDefault="006E56A3" w:rsidP="0022589A">
      <w:pPr>
        <w:tabs>
          <w:tab w:val="left" w:pos="540"/>
          <w:tab w:val="left" w:pos="1140"/>
        </w:tabs>
        <w:spacing w:before="100" w:beforeAutospacing="1" w:after="100" w:afterAutospacing="1"/>
        <w:jc w:val="both"/>
        <w:rPr>
          <w:rFonts w:ascii="Arial" w:hAnsi="Arial" w:cs="Arial"/>
          <w:snapToGrid w:val="0"/>
          <w:sz w:val="18"/>
          <w:szCs w:val="18"/>
        </w:rPr>
      </w:pPr>
      <w:r>
        <w:rPr>
          <w:rFonts w:ascii="Arial" w:hAnsi="Arial" w:cs="Arial"/>
          <w:snapToGrid w:val="0"/>
          <w:sz w:val="18"/>
          <w:szCs w:val="18"/>
        </w:rPr>
        <w:t>20</w:t>
      </w:r>
      <w:r w:rsidR="0022589A" w:rsidRPr="006B1694">
        <w:rPr>
          <w:rFonts w:ascii="Arial" w:hAnsi="Arial" w:cs="Arial"/>
          <w:snapToGrid w:val="0"/>
          <w:sz w:val="18"/>
          <w:szCs w:val="18"/>
        </w:rPr>
        <w:t>.2. A presente licitação não importa necessariamente em contratação, podendo o Município de Macieira revogá-la, no todo ou em parte, por razões de interesse público, derivadas de fato superveniente comprovado ou ainda anulá-la por ilegalidade, de oficio ou por provocação mediante ato escrito e fundamentado, disponibilizado no sistema para conhecimento dos participantes da licitação. O Município de Macieira poderá ainda prorrogar, a qualquer tempo, os prazos para recebimento das propostas ou para sua abertura.</w:t>
      </w:r>
    </w:p>
    <w:p w:rsidR="0022589A" w:rsidRPr="006B1694" w:rsidRDefault="006E56A3" w:rsidP="0022589A">
      <w:pPr>
        <w:tabs>
          <w:tab w:val="left" w:pos="540"/>
          <w:tab w:val="left" w:pos="1140"/>
        </w:tabs>
        <w:spacing w:before="100" w:beforeAutospacing="1" w:after="100" w:afterAutospacing="1"/>
        <w:jc w:val="both"/>
        <w:rPr>
          <w:rFonts w:ascii="Arial" w:hAnsi="Arial" w:cs="Arial"/>
          <w:snapToGrid w:val="0"/>
          <w:sz w:val="18"/>
          <w:szCs w:val="18"/>
        </w:rPr>
      </w:pPr>
      <w:r>
        <w:rPr>
          <w:rFonts w:ascii="Arial" w:hAnsi="Arial" w:cs="Arial"/>
          <w:snapToGrid w:val="0"/>
          <w:sz w:val="18"/>
          <w:szCs w:val="18"/>
        </w:rPr>
        <w:t>20</w:t>
      </w:r>
      <w:r w:rsidR="0022589A" w:rsidRPr="006B1694">
        <w:rPr>
          <w:rFonts w:ascii="Arial" w:hAnsi="Arial" w:cs="Arial"/>
          <w:snapToGrid w:val="0"/>
          <w:sz w:val="18"/>
          <w:szCs w:val="18"/>
        </w:rPr>
        <w:t xml:space="preserve">.3. A proponente é responsável pela fidelidade e legitimidade das informações prestadas e dos documentos apresentados </w:t>
      </w:r>
      <w:r w:rsidR="00F62E98" w:rsidRPr="006B1694">
        <w:rPr>
          <w:rFonts w:ascii="Arial" w:hAnsi="Arial" w:cs="Arial"/>
          <w:snapToGrid w:val="0"/>
          <w:sz w:val="18"/>
          <w:szCs w:val="18"/>
        </w:rPr>
        <w:t>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F658DC" w:rsidRPr="006B1694" w:rsidRDefault="006E56A3" w:rsidP="0040412C">
      <w:pPr>
        <w:tabs>
          <w:tab w:val="left" w:pos="540"/>
          <w:tab w:val="left" w:pos="1140"/>
        </w:tabs>
        <w:spacing w:before="100" w:beforeAutospacing="1" w:after="100" w:afterAutospacing="1"/>
        <w:jc w:val="both"/>
        <w:rPr>
          <w:rFonts w:ascii="Arial" w:hAnsi="Arial" w:cs="Arial"/>
          <w:sz w:val="18"/>
          <w:szCs w:val="18"/>
        </w:rPr>
      </w:pPr>
      <w:r>
        <w:rPr>
          <w:rFonts w:ascii="Arial" w:hAnsi="Arial" w:cs="Arial"/>
          <w:snapToGrid w:val="0"/>
          <w:sz w:val="18"/>
          <w:szCs w:val="18"/>
        </w:rPr>
        <w:t>20</w:t>
      </w:r>
      <w:r w:rsidR="001542E8" w:rsidRPr="006B1694">
        <w:rPr>
          <w:rFonts w:ascii="Arial" w:hAnsi="Arial" w:cs="Arial"/>
          <w:snapToGrid w:val="0"/>
          <w:sz w:val="18"/>
          <w:szCs w:val="18"/>
        </w:rPr>
        <w:t>.4.</w:t>
      </w:r>
      <w:r w:rsidR="00F658DC" w:rsidRPr="006B1694">
        <w:rPr>
          <w:rFonts w:ascii="Arial" w:hAnsi="Arial" w:cs="Arial"/>
          <w:snapToGrid w:val="0"/>
          <w:sz w:val="18"/>
          <w:szCs w:val="18"/>
        </w:rPr>
        <w:t xml:space="preserve"> </w:t>
      </w:r>
      <w:r w:rsidR="0022589A" w:rsidRPr="006B1694">
        <w:rPr>
          <w:rFonts w:ascii="Arial" w:hAnsi="Arial" w:cs="Arial"/>
          <w:sz w:val="18"/>
          <w:szCs w:val="18"/>
        </w:rPr>
        <w:t xml:space="preserve">A proponente contratada ficará obrigada a aceitar, nas mesmas condições contratuais, os acréscimos ou supressões que se fizerem necessários, até 25% (vinte e cinco por cento) do valor de cada contrato ou outro instrumento hábil, salvo as supressões </w:t>
      </w:r>
      <w:proofErr w:type="gramStart"/>
      <w:r w:rsidR="0022589A" w:rsidRPr="006B1694">
        <w:rPr>
          <w:rFonts w:ascii="Arial" w:hAnsi="Arial" w:cs="Arial"/>
          <w:sz w:val="18"/>
          <w:szCs w:val="18"/>
        </w:rPr>
        <w:t>resultantes de acordo celebrado</w:t>
      </w:r>
      <w:proofErr w:type="gramEnd"/>
      <w:r w:rsidR="0022589A" w:rsidRPr="006B1694">
        <w:rPr>
          <w:rFonts w:ascii="Arial" w:hAnsi="Arial" w:cs="Arial"/>
          <w:sz w:val="18"/>
          <w:szCs w:val="18"/>
        </w:rPr>
        <w:t xml:space="preserve"> entre as partes, que poderão reduzir o limite indicado. </w:t>
      </w:r>
    </w:p>
    <w:p w:rsidR="00F658DC" w:rsidRPr="006B1694" w:rsidRDefault="006E56A3" w:rsidP="0040412C">
      <w:pPr>
        <w:pStyle w:val="Default"/>
        <w:jc w:val="both"/>
        <w:rPr>
          <w:color w:val="auto"/>
          <w:sz w:val="18"/>
          <w:szCs w:val="18"/>
        </w:rPr>
      </w:pPr>
      <w:r>
        <w:rPr>
          <w:color w:val="auto"/>
          <w:sz w:val="18"/>
          <w:szCs w:val="18"/>
        </w:rPr>
        <w:t>20</w:t>
      </w:r>
      <w:r w:rsidR="00F658DC" w:rsidRPr="006B1694">
        <w:rPr>
          <w:color w:val="auto"/>
          <w:sz w:val="18"/>
          <w:szCs w:val="18"/>
        </w:rPr>
        <w:t>.5.</w:t>
      </w:r>
      <w:r w:rsidR="0022589A" w:rsidRPr="006B1694">
        <w:rPr>
          <w:b/>
          <w:bCs/>
          <w:color w:val="auto"/>
          <w:sz w:val="18"/>
          <w:szCs w:val="18"/>
        </w:rPr>
        <w:t xml:space="preserve"> </w:t>
      </w:r>
      <w:r w:rsidR="0022589A" w:rsidRPr="006B1694">
        <w:rPr>
          <w:color w:val="auto"/>
          <w:sz w:val="18"/>
          <w:szCs w:val="18"/>
        </w:rPr>
        <w:t>É facultado ao Pregoeiro, ou à autoridade a ele superior, em qualquer fase da licitação</w:t>
      </w:r>
      <w:r w:rsidR="0040412C" w:rsidRPr="006B1694">
        <w:rPr>
          <w:color w:val="auto"/>
          <w:sz w:val="18"/>
          <w:szCs w:val="18"/>
        </w:rPr>
        <w:t xml:space="preserve"> promover diligencias com vistas a esclarecer ou a complementar a instrução do processo.</w:t>
      </w:r>
    </w:p>
    <w:p w:rsidR="0040412C" w:rsidRPr="006B1694" w:rsidRDefault="0040412C" w:rsidP="0040412C">
      <w:pPr>
        <w:pStyle w:val="Default"/>
        <w:jc w:val="both"/>
        <w:rPr>
          <w:color w:val="auto"/>
          <w:sz w:val="18"/>
          <w:szCs w:val="18"/>
        </w:rPr>
      </w:pPr>
    </w:p>
    <w:p w:rsidR="0040412C" w:rsidRPr="006B1694" w:rsidRDefault="006E56A3" w:rsidP="000132AC">
      <w:pPr>
        <w:pStyle w:val="Default"/>
        <w:spacing w:after="240"/>
        <w:jc w:val="both"/>
        <w:rPr>
          <w:color w:val="auto"/>
          <w:sz w:val="18"/>
          <w:szCs w:val="18"/>
        </w:rPr>
      </w:pPr>
      <w:r>
        <w:rPr>
          <w:color w:val="auto"/>
          <w:sz w:val="18"/>
          <w:szCs w:val="18"/>
        </w:rPr>
        <w:t>20</w:t>
      </w:r>
      <w:r w:rsidR="0040412C" w:rsidRPr="006B1694">
        <w:rPr>
          <w:color w:val="auto"/>
          <w:sz w:val="18"/>
          <w:szCs w:val="18"/>
        </w:rPr>
        <w:t>.6.</w:t>
      </w:r>
      <w:r w:rsidR="0040412C" w:rsidRPr="006B1694">
        <w:rPr>
          <w:b/>
          <w:bCs/>
          <w:color w:val="auto"/>
          <w:sz w:val="18"/>
          <w:szCs w:val="18"/>
        </w:rPr>
        <w:t xml:space="preserve"> </w:t>
      </w:r>
      <w:r w:rsidR="0040412C" w:rsidRPr="006B1694">
        <w:rPr>
          <w:color w:val="auto"/>
          <w:sz w:val="18"/>
          <w:szCs w:val="18"/>
        </w:rPr>
        <w:t xml:space="preserve">Os proponentes intimados para prestar quaisquer esclarecimentos adicionais deverão fazê-lo no prazo determinado pela Pregoeira, sob pena de desclassificação/inabilitação. </w:t>
      </w:r>
    </w:p>
    <w:p w:rsidR="0040412C" w:rsidRPr="006B1694" w:rsidRDefault="006E56A3" w:rsidP="000132AC">
      <w:pPr>
        <w:pStyle w:val="Default"/>
        <w:spacing w:after="240"/>
        <w:jc w:val="both"/>
        <w:rPr>
          <w:color w:val="auto"/>
          <w:sz w:val="18"/>
          <w:szCs w:val="18"/>
        </w:rPr>
      </w:pPr>
      <w:r>
        <w:rPr>
          <w:bCs/>
          <w:color w:val="auto"/>
          <w:sz w:val="18"/>
          <w:szCs w:val="18"/>
        </w:rPr>
        <w:lastRenderedPageBreak/>
        <w:t>20</w:t>
      </w:r>
      <w:r w:rsidR="0040412C" w:rsidRPr="006B1694">
        <w:rPr>
          <w:bCs/>
          <w:color w:val="auto"/>
          <w:sz w:val="18"/>
          <w:szCs w:val="18"/>
        </w:rPr>
        <w:t>.7.</w:t>
      </w:r>
      <w:r w:rsidR="0040412C" w:rsidRPr="006B1694">
        <w:rPr>
          <w:b/>
          <w:bCs/>
          <w:color w:val="auto"/>
          <w:sz w:val="18"/>
          <w:szCs w:val="18"/>
        </w:rPr>
        <w:t xml:space="preserve"> </w:t>
      </w:r>
      <w:r w:rsidR="0040412C" w:rsidRPr="006B1694">
        <w:rPr>
          <w:color w:val="auto"/>
          <w:sz w:val="18"/>
          <w:szCs w:val="18"/>
        </w:rPr>
        <w:t xml:space="preserve">O desatendimento de exigências formais não essenciais não importará no afastamento do proponente, desde que seja possível a aferição da sua qualificação e a exata compreensão da sua proposta. </w:t>
      </w:r>
    </w:p>
    <w:p w:rsidR="0040412C" w:rsidRPr="006B1694" w:rsidRDefault="006E56A3" w:rsidP="0040412C">
      <w:pPr>
        <w:pStyle w:val="Default"/>
        <w:spacing w:after="260"/>
        <w:jc w:val="both"/>
        <w:rPr>
          <w:color w:val="auto"/>
          <w:sz w:val="18"/>
          <w:szCs w:val="18"/>
        </w:rPr>
      </w:pPr>
      <w:r>
        <w:rPr>
          <w:bCs/>
          <w:color w:val="auto"/>
          <w:sz w:val="18"/>
          <w:szCs w:val="18"/>
        </w:rPr>
        <w:t>20</w:t>
      </w:r>
      <w:r w:rsidR="0040412C" w:rsidRPr="006B1694">
        <w:rPr>
          <w:bCs/>
          <w:color w:val="auto"/>
          <w:sz w:val="18"/>
          <w:szCs w:val="18"/>
        </w:rPr>
        <w:t>.8.</w:t>
      </w:r>
      <w:r w:rsidR="0040412C" w:rsidRPr="006B1694">
        <w:rPr>
          <w:b/>
          <w:bCs/>
          <w:color w:val="auto"/>
          <w:sz w:val="18"/>
          <w:szCs w:val="18"/>
        </w:rPr>
        <w:t xml:space="preserve"> </w:t>
      </w:r>
      <w:r w:rsidR="0040412C" w:rsidRPr="006B1694">
        <w:rPr>
          <w:color w:val="auto"/>
          <w:sz w:val="18"/>
          <w:szCs w:val="18"/>
        </w:rPr>
        <w:t xml:space="preserve">As normas que disciplinam este Pregão serão sempre interpretadas em favor da ampliação da disputa entre os proponentes, desde que não comprometam o interesse da Administração, a finalidade e a segurança da contratação. </w:t>
      </w:r>
    </w:p>
    <w:p w:rsidR="0040412C" w:rsidRPr="006B1694" w:rsidRDefault="006E56A3" w:rsidP="0040412C">
      <w:pPr>
        <w:pStyle w:val="Default"/>
        <w:spacing w:after="260"/>
        <w:jc w:val="both"/>
        <w:rPr>
          <w:color w:val="auto"/>
          <w:sz w:val="18"/>
          <w:szCs w:val="18"/>
        </w:rPr>
      </w:pPr>
      <w:r>
        <w:rPr>
          <w:bCs/>
          <w:color w:val="auto"/>
          <w:sz w:val="18"/>
          <w:szCs w:val="18"/>
        </w:rPr>
        <w:t>20</w:t>
      </w:r>
      <w:r w:rsidR="0040412C" w:rsidRPr="006B1694">
        <w:rPr>
          <w:bCs/>
          <w:color w:val="auto"/>
          <w:sz w:val="18"/>
          <w:szCs w:val="18"/>
        </w:rPr>
        <w:t>.9.</w:t>
      </w:r>
      <w:r w:rsidR="0040412C" w:rsidRPr="006B1694">
        <w:rPr>
          <w:b/>
          <w:bCs/>
          <w:color w:val="auto"/>
          <w:sz w:val="18"/>
          <w:szCs w:val="18"/>
        </w:rPr>
        <w:t xml:space="preserve"> </w:t>
      </w:r>
      <w:r w:rsidR="0040412C" w:rsidRPr="006B1694">
        <w:rPr>
          <w:color w:val="auto"/>
          <w:sz w:val="18"/>
          <w:szCs w:val="18"/>
        </w:rPr>
        <w:t xml:space="preserve">As decisões referentes a este processo licitatório poderão ser comunicadas aos proponentes por qualquer meio de comunicação que comprove o recebimento ou, ainda, mediante publicação no portal eletrônico do Município e/ou Diário Oficial do Município. </w:t>
      </w:r>
    </w:p>
    <w:p w:rsidR="0040412C" w:rsidRPr="006B1694" w:rsidRDefault="006E56A3" w:rsidP="0040412C">
      <w:pPr>
        <w:pStyle w:val="Default"/>
        <w:spacing w:after="260"/>
        <w:jc w:val="both"/>
        <w:rPr>
          <w:color w:val="auto"/>
          <w:sz w:val="18"/>
          <w:szCs w:val="18"/>
        </w:rPr>
      </w:pPr>
      <w:r>
        <w:rPr>
          <w:bCs/>
          <w:color w:val="auto"/>
          <w:sz w:val="18"/>
          <w:szCs w:val="18"/>
        </w:rPr>
        <w:t>20</w:t>
      </w:r>
      <w:r w:rsidR="0040412C" w:rsidRPr="006B1694">
        <w:rPr>
          <w:bCs/>
          <w:color w:val="auto"/>
          <w:sz w:val="18"/>
          <w:szCs w:val="18"/>
        </w:rPr>
        <w:t xml:space="preserve">.10. </w:t>
      </w:r>
      <w:r w:rsidR="0040412C" w:rsidRPr="006B1694">
        <w:rPr>
          <w:color w:val="auto"/>
          <w:sz w:val="18"/>
          <w:szCs w:val="18"/>
        </w:rPr>
        <w:t xml:space="preserve">Os casos não previstos neste Edital serão decididos pela Pregoeira. </w:t>
      </w:r>
    </w:p>
    <w:p w:rsidR="0040412C" w:rsidRPr="006B1694" w:rsidRDefault="004B29D6" w:rsidP="0040412C">
      <w:pPr>
        <w:pStyle w:val="Default"/>
        <w:spacing w:after="260"/>
        <w:rPr>
          <w:color w:val="auto"/>
          <w:sz w:val="18"/>
          <w:szCs w:val="18"/>
        </w:rPr>
      </w:pPr>
      <w:r>
        <w:rPr>
          <w:bCs/>
          <w:color w:val="auto"/>
          <w:sz w:val="18"/>
          <w:szCs w:val="18"/>
        </w:rPr>
        <w:t>20</w:t>
      </w:r>
      <w:r w:rsidR="0040412C" w:rsidRPr="006B1694">
        <w:rPr>
          <w:bCs/>
          <w:color w:val="auto"/>
          <w:sz w:val="18"/>
          <w:szCs w:val="18"/>
        </w:rPr>
        <w:t>.11.</w:t>
      </w:r>
      <w:r w:rsidR="0040412C" w:rsidRPr="006B1694">
        <w:rPr>
          <w:b/>
          <w:bCs/>
          <w:color w:val="auto"/>
          <w:sz w:val="18"/>
          <w:szCs w:val="18"/>
        </w:rPr>
        <w:t xml:space="preserve"> </w:t>
      </w:r>
      <w:r w:rsidR="0040412C" w:rsidRPr="006B1694">
        <w:rPr>
          <w:color w:val="auto"/>
          <w:sz w:val="18"/>
          <w:szCs w:val="18"/>
        </w:rPr>
        <w:t xml:space="preserve">A participação do proponente nesta licitação implica em aceitação de todos os termos deste Edital. </w:t>
      </w:r>
    </w:p>
    <w:p w:rsidR="0040412C" w:rsidRPr="006B1694" w:rsidRDefault="004B29D6" w:rsidP="0040412C">
      <w:pPr>
        <w:pStyle w:val="Default"/>
        <w:spacing w:after="260"/>
        <w:jc w:val="both"/>
        <w:rPr>
          <w:color w:val="auto"/>
          <w:sz w:val="18"/>
          <w:szCs w:val="18"/>
        </w:rPr>
      </w:pPr>
      <w:r>
        <w:rPr>
          <w:bCs/>
          <w:color w:val="auto"/>
          <w:sz w:val="18"/>
          <w:szCs w:val="18"/>
        </w:rPr>
        <w:t>20</w:t>
      </w:r>
      <w:r w:rsidR="0040412C" w:rsidRPr="006B1694">
        <w:rPr>
          <w:bCs/>
          <w:color w:val="auto"/>
          <w:sz w:val="18"/>
          <w:szCs w:val="18"/>
        </w:rPr>
        <w:t>.12.</w:t>
      </w:r>
      <w:r w:rsidR="0040412C" w:rsidRPr="006B1694">
        <w:rPr>
          <w:b/>
          <w:bCs/>
          <w:color w:val="auto"/>
          <w:sz w:val="18"/>
          <w:szCs w:val="18"/>
        </w:rPr>
        <w:t xml:space="preserve"> </w:t>
      </w:r>
      <w:r w:rsidR="0040412C" w:rsidRPr="006B1694">
        <w:rPr>
          <w:color w:val="auto"/>
          <w:sz w:val="18"/>
          <w:szCs w:val="18"/>
        </w:rPr>
        <w:t xml:space="preserve">Não cabe à Bolsa de Licitações e Leilões do Brasil qualquer responsabilidade pelas obrigações assumidas pelo fornecedor com o licitador, em especial com relação à forma e às condições de entrega dos bens ou da prestação de serviços e quanto à quitação financeira da negociação realizada. </w:t>
      </w:r>
    </w:p>
    <w:p w:rsidR="0040412C" w:rsidRPr="006B1694" w:rsidRDefault="004B29D6" w:rsidP="0040412C">
      <w:pPr>
        <w:pStyle w:val="Default"/>
        <w:jc w:val="both"/>
        <w:rPr>
          <w:color w:val="auto"/>
          <w:sz w:val="18"/>
          <w:szCs w:val="18"/>
        </w:rPr>
      </w:pPr>
      <w:r>
        <w:rPr>
          <w:bCs/>
          <w:color w:val="auto"/>
          <w:sz w:val="18"/>
          <w:szCs w:val="18"/>
        </w:rPr>
        <w:t xml:space="preserve">20.13. </w:t>
      </w:r>
      <w:r w:rsidR="0040412C" w:rsidRPr="006B1694">
        <w:rPr>
          <w:bCs/>
          <w:color w:val="auto"/>
          <w:sz w:val="18"/>
          <w:szCs w:val="18"/>
        </w:rPr>
        <w:t xml:space="preserve"> </w:t>
      </w:r>
      <w:r w:rsidR="0040412C" w:rsidRPr="006B1694">
        <w:rPr>
          <w:color w:val="auto"/>
          <w:sz w:val="18"/>
          <w:szCs w:val="18"/>
        </w:rPr>
        <w:t xml:space="preserve">A documentação apresentada para fins de habilitação da Empresa vencedora fará parte dos autos da licitação e não será devolvida ao proponente. </w:t>
      </w:r>
    </w:p>
    <w:p w:rsidR="0040412C" w:rsidRPr="006B1694" w:rsidRDefault="0040412C" w:rsidP="0040412C">
      <w:pPr>
        <w:pStyle w:val="Default"/>
        <w:jc w:val="both"/>
        <w:rPr>
          <w:color w:val="auto"/>
          <w:sz w:val="18"/>
          <w:szCs w:val="18"/>
        </w:rPr>
      </w:pPr>
    </w:p>
    <w:p w:rsidR="0040412C" w:rsidRPr="006B1694" w:rsidRDefault="004B29D6" w:rsidP="0040412C">
      <w:pPr>
        <w:pStyle w:val="Default"/>
        <w:spacing w:after="260"/>
        <w:jc w:val="both"/>
        <w:rPr>
          <w:color w:val="auto"/>
          <w:sz w:val="18"/>
          <w:szCs w:val="18"/>
        </w:rPr>
      </w:pPr>
      <w:r>
        <w:rPr>
          <w:bCs/>
          <w:color w:val="auto"/>
          <w:sz w:val="18"/>
          <w:szCs w:val="18"/>
        </w:rPr>
        <w:t>20</w:t>
      </w:r>
      <w:r w:rsidR="0040412C" w:rsidRPr="006B1694">
        <w:rPr>
          <w:bCs/>
          <w:color w:val="auto"/>
          <w:sz w:val="18"/>
          <w:szCs w:val="18"/>
        </w:rPr>
        <w:t>.14.</w:t>
      </w:r>
      <w:r w:rsidR="0040412C" w:rsidRPr="006B1694">
        <w:rPr>
          <w:b/>
          <w:bCs/>
          <w:color w:val="auto"/>
          <w:sz w:val="18"/>
          <w:szCs w:val="18"/>
        </w:rPr>
        <w:t xml:space="preserve"> </w:t>
      </w:r>
      <w:r w:rsidR="0040412C" w:rsidRPr="006B1694">
        <w:rPr>
          <w:color w:val="auto"/>
          <w:sz w:val="18"/>
          <w:szCs w:val="18"/>
        </w:rPr>
        <w:t>Não havendo expediente ou ocorrendo qualquer fato superveniente que impeça a realização do certame na data marcada, a sessão será automaticamente transferida para o primeiro dia útil subseqüente, no mesmo horário e l</w:t>
      </w:r>
      <w:r w:rsidR="005E6598" w:rsidRPr="006B1694">
        <w:rPr>
          <w:color w:val="auto"/>
          <w:sz w:val="18"/>
          <w:szCs w:val="18"/>
        </w:rPr>
        <w:t>ocal anteriormente estabelecido</w:t>
      </w:r>
      <w:r w:rsidR="0040412C" w:rsidRPr="006B1694">
        <w:rPr>
          <w:color w:val="auto"/>
          <w:sz w:val="18"/>
          <w:szCs w:val="18"/>
        </w:rPr>
        <w:t xml:space="preserve">, desde que não haja comunicação do Pregoeiro em contrário. </w:t>
      </w:r>
    </w:p>
    <w:p w:rsidR="00057FE6" w:rsidRPr="006B1694" w:rsidRDefault="004B29D6" w:rsidP="0040412C">
      <w:pPr>
        <w:pStyle w:val="Default"/>
        <w:jc w:val="both"/>
        <w:rPr>
          <w:color w:val="auto"/>
          <w:sz w:val="18"/>
          <w:szCs w:val="18"/>
        </w:rPr>
      </w:pPr>
      <w:r>
        <w:rPr>
          <w:bCs/>
          <w:color w:val="auto"/>
          <w:sz w:val="18"/>
          <w:szCs w:val="18"/>
        </w:rPr>
        <w:t>20</w:t>
      </w:r>
      <w:r w:rsidR="0040412C" w:rsidRPr="006B1694">
        <w:rPr>
          <w:bCs/>
          <w:color w:val="auto"/>
          <w:sz w:val="18"/>
          <w:szCs w:val="18"/>
        </w:rPr>
        <w:t>.15.</w:t>
      </w:r>
      <w:r w:rsidR="0040412C" w:rsidRPr="006B1694">
        <w:rPr>
          <w:b/>
          <w:bCs/>
          <w:color w:val="auto"/>
          <w:sz w:val="18"/>
          <w:szCs w:val="18"/>
        </w:rPr>
        <w:t xml:space="preserve"> </w:t>
      </w:r>
      <w:r w:rsidR="0040412C" w:rsidRPr="006B1694">
        <w:rPr>
          <w:color w:val="auto"/>
          <w:sz w:val="18"/>
          <w:szCs w:val="18"/>
        </w:rPr>
        <w:t xml:space="preserve">Os casos omissos neste Edital serão resolvidos pela Pregoeira, nos termos da legislação pertinente. </w:t>
      </w:r>
    </w:p>
    <w:p w:rsidR="0040412C" w:rsidRPr="008F5DF9" w:rsidRDefault="0040412C" w:rsidP="0040412C">
      <w:pPr>
        <w:pStyle w:val="Default"/>
        <w:jc w:val="both"/>
        <w:rPr>
          <w:color w:val="FF0000"/>
          <w:sz w:val="18"/>
          <w:szCs w:val="18"/>
        </w:rPr>
      </w:pPr>
    </w:p>
    <w:p w:rsidR="00057FE6" w:rsidRPr="006B1694" w:rsidRDefault="004B29D6" w:rsidP="001E62C8">
      <w:pPr>
        <w:jc w:val="both"/>
        <w:rPr>
          <w:rFonts w:ascii="Arial" w:hAnsi="Arial" w:cs="Arial"/>
          <w:sz w:val="18"/>
          <w:szCs w:val="18"/>
        </w:rPr>
      </w:pPr>
      <w:r>
        <w:rPr>
          <w:rFonts w:ascii="Arial" w:hAnsi="Arial" w:cs="Arial"/>
          <w:sz w:val="18"/>
          <w:szCs w:val="18"/>
        </w:rPr>
        <w:t>20</w:t>
      </w:r>
      <w:r w:rsidR="0040412C" w:rsidRPr="006B1694">
        <w:rPr>
          <w:rFonts w:ascii="Arial" w:hAnsi="Arial" w:cs="Arial"/>
          <w:sz w:val="18"/>
          <w:szCs w:val="18"/>
        </w:rPr>
        <w:t>.16</w:t>
      </w:r>
      <w:r w:rsidR="00057FE6" w:rsidRPr="006B1694">
        <w:rPr>
          <w:rFonts w:ascii="Arial" w:hAnsi="Arial" w:cs="Arial"/>
          <w:sz w:val="18"/>
          <w:szCs w:val="18"/>
        </w:rPr>
        <w:t>.</w:t>
      </w:r>
      <w:r w:rsidR="0040412C" w:rsidRPr="006B1694">
        <w:rPr>
          <w:rFonts w:ascii="Arial" w:hAnsi="Arial" w:cs="Arial"/>
          <w:b/>
          <w:sz w:val="18"/>
          <w:szCs w:val="18"/>
        </w:rPr>
        <w:t xml:space="preserve"> </w:t>
      </w:r>
      <w:r w:rsidR="00057FE6" w:rsidRPr="006B1694">
        <w:rPr>
          <w:rFonts w:ascii="Arial" w:hAnsi="Arial" w:cs="Arial"/>
          <w:b/>
          <w:sz w:val="18"/>
          <w:szCs w:val="18"/>
        </w:rPr>
        <w:t xml:space="preserve"> </w:t>
      </w:r>
      <w:r w:rsidR="00057FE6" w:rsidRPr="006B1694">
        <w:rPr>
          <w:rFonts w:ascii="Arial" w:hAnsi="Arial" w:cs="Arial"/>
          <w:sz w:val="18"/>
          <w:szCs w:val="18"/>
        </w:rPr>
        <w:t>Quaisquer esclarecimentos necessários ao perfeito conhecimento do objeto da presente licitação poderão ser obtidos junto ao Se</w:t>
      </w:r>
      <w:r w:rsidR="000F7199" w:rsidRPr="006B1694">
        <w:rPr>
          <w:rFonts w:ascii="Arial" w:hAnsi="Arial" w:cs="Arial"/>
          <w:sz w:val="18"/>
          <w:szCs w:val="18"/>
        </w:rPr>
        <w:t>tor de Licitações da Prefeitura Municipal de Macieira</w:t>
      </w:r>
      <w:r w:rsidR="00057FE6" w:rsidRPr="006B1694">
        <w:rPr>
          <w:rFonts w:ascii="Arial" w:hAnsi="Arial" w:cs="Arial"/>
          <w:sz w:val="18"/>
          <w:szCs w:val="18"/>
        </w:rPr>
        <w:t>, pelo telefone (4</w:t>
      </w:r>
      <w:r w:rsidR="00564DE9" w:rsidRPr="006B1694">
        <w:rPr>
          <w:rFonts w:ascii="Arial" w:hAnsi="Arial" w:cs="Arial"/>
          <w:sz w:val="18"/>
          <w:szCs w:val="18"/>
        </w:rPr>
        <w:t>9) 3574-2000, ramais 2017</w:t>
      </w:r>
      <w:r w:rsidR="00057FE6" w:rsidRPr="006B1694">
        <w:rPr>
          <w:rFonts w:ascii="Arial" w:hAnsi="Arial" w:cs="Arial"/>
          <w:sz w:val="18"/>
          <w:szCs w:val="18"/>
        </w:rPr>
        <w:t xml:space="preserve">, em dias úteis, </w:t>
      </w:r>
      <w:r w:rsidR="00D5206D" w:rsidRPr="006B1694">
        <w:rPr>
          <w:rFonts w:ascii="Arial" w:hAnsi="Arial" w:cs="Arial"/>
          <w:sz w:val="18"/>
          <w:szCs w:val="18"/>
        </w:rPr>
        <w:t xml:space="preserve">no período das </w:t>
      </w:r>
      <w:proofErr w:type="gramStart"/>
      <w:r w:rsidR="00D5206D" w:rsidRPr="006B1694">
        <w:rPr>
          <w:rFonts w:ascii="Arial" w:hAnsi="Arial" w:cs="Arial"/>
          <w:sz w:val="18"/>
          <w:szCs w:val="18"/>
        </w:rPr>
        <w:t>08</w:t>
      </w:r>
      <w:r w:rsidR="00057FE6" w:rsidRPr="006B1694">
        <w:rPr>
          <w:rFonts w:ascii="Arial" w:hAnsi="Arial" w:cs="Arial"/>
          <w:sz w:val="18"/>
          <w:szCs w:val="18"/>
        </w:rPr>
        <w:t>:</w:t>
      </w:r>
      <w:r w:rsidR="00D5206D" w:rsidRPr="006B1694">
        <w:rPr>
          <w:rFonts w:ascii="Arial" w:hAnsi="Arial" w:cs="Arial"/>
          <w:sz w:val="18"/>
          <w:szCs w:val="18"/>
        </w:rPr>
        <w:t>0</w:t>
      </w:r>
      <w:r w:rsidR="00E350E0" w:rsidRPr="006B1694">
        <w:rPr>
          <w:rFonts w:ascii="Arial" w:hAnsi="Arial" w:cs="Arial"/>
          <w:sz w:val="18"/>
          <w:szCs w:val="18"/>
        </w:rPr>
        <w:t>0</w:t>
      </w:r>
      <w:proofErr w:type="gramEnd"/>
      <w:r w:rsidR="00E350E0" w:rsidRPr="006B1694">
        <w:rPr>
          <w:rFonts w:ascii="Arial" w:hAnsi="Arial" w:cs="Arial"/>
          <w:sz w:val="18"/>
          <w:szCs w:val="18"/>
        </w:rPr>
        <w:t xml:space="preserve"> às 12</w:t>
      </w:r>
      <w:r w:rsidR="000F7199" w:rsidRPr="006B1694">
        <w:rPr>
          <w:rFonts w:ascii="Arial" w:hAnsi="Arial" w:cs="Arial"/>
          <w:sz w:val="18"/>
          <w:szCs w:val="18"/>
        </w:rPr>
        <w:t xml:space="preserve">:00 </w:t>
      </w:r>
      <w:r w:rsidR="00057FE6" w:rsidRPr="006B1694">
        <w:rPr>
          <w:rFonts w:ascii="Arial" w:hAnsi="Arial" w:cs="Arial"/>
          <w:sz w:val="18"/>
          <w:szCs w:val="18"/>
        </w:rPr>
        <w:t>horas</w:t>
      </w:r>
      <w:r w:rsidR="00D5206D" w:rsidRPr="006B1694">
        <w:rPr>
          <w:rFonts w:ascii="Arial" w:hAnsi="Arial" w:cs="Arial"/>
          <w:sz w:val="18"/>
          <w:szCs w:val="18"/>
        </w:rPr>
        <w:t xml:space="preserve"> e das 13:0</w:t>
      </w:r>
      <w:r w:rsidR="00E350E0" w:rsidRPr="006B1694">
        <w:rPr>
          <w:rFonts w:ascii="Arial" w:hAnsi="Arial" w:cs="Arial"/>
          <w:sz w:val="18"/>
          <w:szCs w:val="18"/>
        </w:rPr>
        <w:t>0 as 17:00 horas</w:t>
      </w:r>
      <w:r w:rsidR="00057FE6" w:rsidRPr="006B1694">
        <w:rPr>
          <w:rFonts w:ascii="Arial" w:hAnsi="Arial" w:cs="Arial"/>
          <w:sz w:val="18"/>
          <w:szCs w:val="18"/>
        </w:rPr>
        <w:t>, ou no endereço eletrônic</w:t>
      </w:r>
      <w:r w:rsidR="00220D41" w:rsidRPr="006B1694">
        <w:rPr>
          <w:rFonts w:ascii="Arial" w:hAnsi="Arial" w:cs="Arial"/>
          <w:sz w:val="18"/>
          <w:szCs w:val="18"/>
        </w:rPr>
        <w:t xml:space="preserve">o </w:t>
      </w:r>
      <w:hyperlink r:id="rId10" w:history="1">
        <w:r w:rsidR="00220D41" w:rsidRPr="006B1694">
          <w:rPr>
            <w:rStyle w:val="Hyperlink"/>
            <w:rFonts w:ascii="Arial" w:hAnsi="Arial" w:cs="Arial"/>
            <w:color w:val="auto"/>
            <w:sz w:val="18"/>
            <w:szCs w:val="18"/>
          </w:rPr>
          <w:t>compras2@macieira.sc.gov.br</w:t>
        </w:r>
      </w:hyperlink>
      <w:r w:rsidR="00220D41" w:rsidRPr="006B1694">
        <w:rPr>
          <w:rFonts w:ascii="Arial" w:hAnsi="Arial" w:cs="Arial"/>
          <w:sz w:val="18"/>
          <w:szCs w:val="18"/>
        </w:rPr>
        <w:t xml:space="preserve"> ou www.macieira.sc.gov.br.</w:t>
      </w:r>
    </w:p>
    <w:p w:rsidR="00057FE6" w:rsidRPr="006B1694" w:rsidRDefault="00057FE6" w:rsidP="001E62C8">
      <w:pPr>
        <w:jc w:val="both"/>
        <w:rPr>
          <w:rFonts w:ascii="Arial" w:hAnsi="Arial" w:cs="Arial"/>
          <w:sz w:val="18"/>
          <w:szCs w:val="18"/>
        </w:rPr>
      </w:pPr>
    </w:p>
    <w:p w:rsidR="00057FE6" w:rsidRPr="006B1694" w:rsidRDefault="004B29D6" w:rsidP="000132AC">
      <w:pPr>
        <w:pStyle w:val="Corpodetextobodytext"/>
        <w:spacing w:after="240"/>
        <w:jc w:val="both"/>
        <w:rPr>
          <w:rFonts w:ascii="Arial" w:hAnsi="Arial" w:cs="Arial"/>
          <w:b w:val="0"/>
          <w:sz w:val="18"/>
          <w:szCs w:val="18"/>
        </w:rPr>
      </w:pPr>
      <w:r>
        <w:rPr>
          <w:rFonts w:ascii="Arial" w:hAnsi="Arial" w:cs="Arial"/>
          <w:b w:val="0"/>
          <w:sz w:val="18"/>
          <w:szCs w:val="18"/>
        </w:rPr>
        <w:t>20</w:t>
      </w:r>
      <w:r w:rsidR="0040412C" w:rsidRPr="006B1694">
        <w:rPr>
          <w:rFonts w:ascii="Arial" w:hAnsi="Arial" w:cs="Arial"/>
          <w:b w:val="0"/>
          <w:sz w:val="18"/>
          <w:szCs w:val="18"/>
        </w:rPr>
        <w:t>.17.</w:t>
      </w:r>
      <w:r w:rsidR="00057FE6" w:rsidRPr="006B1694">
        <w:rPr>
          <w:rFonts w:ascii="Arial" w:hAnsi="Arial" w:cs="Arial"/>
          <w:sz w:val="18"/>
          <w:szCs w:val="18"/>
        </w:rPr>
        <w:t xml:space="preserve"> </w:t>
      </w:r>
      <w:r w:rsidR="00057FE6" w:rsidRPr="006B1694">
        <w:rPr>
          <w:rFonts w:ascii="Arial" w:hAnsi="Arial" w:cs="Arial"/>
          <w:b w:val="0"/>
          <w:sz w:val="18"/>
          <w:szCs w:val="18"/>
        </w:rPr>
        <w:t>Na hipótese de procedimento judicial fica eleito o foro da Comarca de Caçador – SC, excluindo qualquer outro, por mais privilegiado que seja.</w:t>
      </w:r>
    </w:p>
    <w:p w:rsidR="00564DE9" w:rsidRPr="004B29D6" w:rsidRDefault="00057FE6" w:rsidP="001E62C8">
      <w:pPr>
        <w:rPr>
          <w:rFonts w:ascii="Arial" w:hAnsi="Arial" w:cs="Arial"/>
          <w:sz w:val="18"/>
          <w:szCs w:val="18"/>
        </w:rPr>
      </w:pPr>
      <w:r w:rsidRPr="004B29D6">
        <w:rPr>
          <w:rFonts w:ascii="Arial" w:hAnsi="Arial" w:cs="Arial"/>
          <w:sz w:val="18"/>
          <w:szCs w:val="18"/>
        </w:rPr>
        <w:t>Ma</w:t>
      </w:r>
      <w:r w:rsidR="00892B35" w:rsidRPr="004B29D6">
        <w:rPr>
          <w:rFonts w:ascii="Arial" w:hAnsi="Arial" w:cs="Arial"/>
          <w:sz w:val="18"/>
          <w:szCs w:val="18"/>
        </w:rPr>
        <w:t>cieira /</w:t>
      </w:r>
      <w:r w:rsidR="00B608B0" w:rsidRPr="004B29D6">
        <w:rPr>
          <w:rFonts w:ascii="Arial" w:hAnsi="Arial" w:cs="Arial"/>
          <w:sz w:val="18"/>
          <w:szCs w:val="18"/>
        </w:rPr>
        <w:t>SC,</w:t>
      </w:r>
      <w:r w:rsidR="00633845" w:rsidRPr="004B29D6">
        <w:rPr>
          <w:rFonts w:ascii="Arial" w:hAnsi="Arial" w:cs="Arial"/>
          <w:sz w:val="18"/>
          <w:szCs w:val="18"/>
        </w:rPr>
        <w:t xml:space="preserve"> </w:t>
      </w:r>
      <w:r w:rsidR="0008376B">
        <w:rPr>
          <w:rFonts w:ascii="Arial" w:hAnsi="Arial" w:cs="Arial"/>
          <w:sz w:val="18"/>
          <w:szCs w:val="18"/>
        </w:rPr>
        <w:t>2</w:t>
      </w:r>
      <w:r w:rsidR="00244FF4">
        <w:rPr>
          <w:rFonts w:ascii="Arial" w:hAnsi="Arial" w:cs="Arial"/>
          <w:sz w:val="18"/>
          <w:szCs w:val="18"/>
        </w:rPr>
        <w:t>8</w:t>
      </w:r>
      <w:r w:rsidR="004B29D6" w:rsidRPr="004B29D6">
        <w:rPr>
          <w:rFonts w:ascii="Arial" w:hAnsi="Arial" w:cs="Arial"/>
          <w:sz w:val="18"/>
          <w:szCs w:val="18"/>
        </w:rPr>
        <w:t xml:space="preserve"> </w:t>
      </w:r>
      <w:r w:rsidR="0040412C" w:rsidRPr="004B29D6">
        <w:rPr>
          <w:rFonts w:ascii="Arial" w:hAnsi="Arial" w:cs="Arial"/>
          <w:sz w:val="18"/>
          <w:szCs w:val="18"/>
        </w:rPr>
        <w:t>de maio de 20</w:t>
      </w:r>
      <w:r w:rsidR="00892B35" w:rsidRPr="004B29D6">
        <w:rPr>
          <w:rFonts w:ascii="Arial" w:hAnsi="Arial" w:cs="Arial"/>
          <w:sz w:val="18"/>
          <w:szCs w:val="18"/>
        </w:rPr>
        <w:t>20</w:t>
      </w:r>
      <w:r w:rsidR="0040412C" w:rsidRPr="004B29D6">
        <w:rPr>
          <w:rFonts w:ascii="Arial" w:hAnsi="Arial" w:cs="Arial"/>
          <w:sz w:val="18"/>
          <w:szCs w:val="18"/>
        </w:rPr>
        <w:t>.</w:t>
      </w:r>
    </w:p>
    <w:p w:rsidR="00633845" w:rsidRPr="004B29D6" w:rsidRDefault="006B1694" w:rsidP="006B1694">
      <w:pPr>
        <w:tabs>
          <w:tab w:val="left" w:pos="2280"/>
        </w:tabs>
        <w:rPr>
          <w:rFonts w:ascii="Arial" w:hAnsi="Arial" w:cs="Arial"/>
          <w:sz w:val="18"/>
          <w:szCs w:val="18"/>
        </w:rPr>
      </w:pPr>
      <w:r w:rsidRPr="004B29D6">
        <w:rPr>
          <w:rFonts w:ascii="Arial" w:hAnsi="Arial" w:cs="Arial"/>
          <w:sz w:val="18"/>
          <w:szCs w:val="18"/>
        </w:rPr>
        <w:tab/>
      </w:r>
    </w:p>
    <w:p w:rsidR="00564DE9" w:rsidRDefault="00564DE9" w:rsidP="001E62C8">
      <w:pPr>
        <w:jc w:val="center"/>
        <w:rPr>
          <w:rFonts w:ascii="Arial" w:hAnsi="Arial" w:cs="Arial"/>
          <w:sz w:val="18"/>
          <w:szCs w:val="18"/>
        </w:rPr>
      </w:pPr>
    </w:p>
    <w:p w:rsidR="00E104E9" w:rsidRPr="006B1694" w:rsidRDefault="00E104E9" w:rsidP="001E62C8">
      <w:pPr>
        <w:jc w:val="center"/>
        <w:rPr>
          <w:rFonts w:ascii="Arial" w:hAnsi="Arial" w:cs="Arial"/>
          <w:sz w:val="18"/>
          <w:szCs w:val="18"/>
        </w:rPr>
      </w:pPr>
    </w:p>
    <w:p w:rsidR="00057FE6" w:rsidRPr="006B1694" w:rsidRDefault="000F7199" w:rsidP="001E62C8">
      <w:pPr>
        <w:tabs>
          <w:tab w:val="left" w:pos="3690"/>
        </w:tabs>
        <w:jc w:val="center"/>
        <w:rPr>
          <w:rFonts w:ascii="Arial" w:hAnsi="Arial" w:cs="Arial"/>
          <w:b/>
          <w:sz w:val="18"/>
          <w:szCs w:val="18"/>
        </w:rPr>
      </w:pPr>
      <w:r w:rsidRPr="006B1694">
        <w:rPr>
          <w:rFonts w:ascii="Arial" w:hAnsi="Arial" w:cs="Arial"/>
          <w:b/>
          <w:sz w:val="18"/>
          <w:szCs w:val="18"/>
        </w:rPr>
        <w:t>________________________</w:t>
      </w:r>
    </w:p>
    <w:p w:rsidR="000F7199" w:rsidRPr="006B1694" w:rsidRDefault="000F7199" w:rsidP="001E62C8">
      <w:pPr>
        <w:tabs>
          <w:tab w:val="left" w:pos="3690"/>
        </w:tabs>
        <w:jc w:val="center"/>
        <w:rPr>
          <w:rFonts w:ascii="Arial" w:hAnsi="Arial" w:cs="Arial"/>
          <w:b/>
          <w:sz w:val="18"/>
          <w:szCs w:val="18"/>
        </w:rPr>
      </w:pPr>
      <w:r w:rsidRPr="006B1694">
        <w:rPr>
          <w:rFonts w:ascii="Arial" w:hAnsi="Arial" w:cs="Arial"/>
          <w:b/>
          <w:sz w:val="18"/>
          <w:szCs w:val="18"/>
        </w:rPr>
        <w:t>MUNICÍPIO DE MACIEIRA/SC</w:t>
      </w:r>
    </w:p>
    <w:p w:rsidR="00057FE6" w:rsidRPr="006B1694" w:rsidRDefault="00D5206D" w:rsidP="001E62C8">
      <w:pPr>
        <w:jc w:val="center"/>
        <w:rPr>
          <w:rFonts w:ascii="Arial" w:hAnsi="Arial" w:cs="Arial"/>
          <w:b/>
          <w:sz w:val="18"/>
          <w:szCs w:val="18"/>
        </w:rPr>
      </w:pPr>
      <w:r w:rsidRPr="006B1694">
        <w:rPr>
          <w:rFonts w:ascii="Arial" w:hAnsi="Arial" w:cs="Arial"/>
          <w:b/>
          <w:sz w:val="18"/>
          <w:szCs w:val="18"/>
        </w:rPr>
        <w:t>ZELIR CITADIN</w:t>
      </w:r>
    </w:p>
    <w:p w:rsidR="00057FE6" w:rsidRDefault="000F7199" w:rsidP="001E62C8">
      <w:pPr>
        <w:jc w:val="center"/>
        <w:rPr>
          <w:rFonts w:ascii="Arial" w:hAnsi="Arial" w:cs="Arial"/>
          <w:b/>
          <w:sz w:val="18"/>
          <w:szCs w:val="18"/>
        </w:rPr>
      </w:pPr>
      <w:r w:rsidRPr="006B1694">
        <w:rPr>
          <w:rFonts w:ascii="Arial" w:hAnsi="Arial" w:cs="Arial"/>
          <w:b/>
          <w:sz w:val="18"/>
          <w:szCs w:val="18"/>
        </w:rPr>
        <w:t>Prefeito Municipal</w:t>
      </w:r>
    </w:p>
    <w:p w:rsidR="00746EAD" w:rsidRDefault="00746EAD" w:rsidP="001E62C8">
      <w:pPr>
        <w:jc w:val="center"/>
        <w:rPr>
          <w:rFonts w:ascii="Arial" w:hAnsi="Arial" w:cs="Arial"/>
          <w:b/>
          <w:sz w:val="18"/>
          <w:szCs w:val="18"/>
        </w:rPr>
      </w:pPr>
    </w:p>
    <w:p w:rsidR="00746EAD" w:rsidRDefault="00746EAD" w:rsidP="001E62C8">
      <w:pPr>
        <w:jc w:val="center"/>
        <w:rPr>
          <w:rFonts w:ascii="Arial" w:hAnsi="Arial" w:cs="Arial"/>
          <w:b/>
          <w:sz w:val="18"/>
          <w:szCs w:val="18"/>
        </w:rPr>
      </w:pPr>
    </w:p>
    <w:p w:rsidR="00746EAD" w:rsidRPr="006B1694" w:rsidRDefault="00746EAD" w:rsidP="001E62C8">
      <w:pPr>
        <w:jc w:val="center"/>
        <w:rPr>
          <w:rFonts w:ascii="Arial" w:hAnsi="Arial" w:cs="Arial"/>
          <w:b/>
          <w:sz w:val="18"/>
          <w:szCs w:val="18"/>
        </w:rPr>
      </w:pPr>
    </w:p>
    <w:p w:rsidR="00E350E0" w:rsidRPr="006B1694" w:rsidRDefault="00E350E0" w:rsidP="001E62C8">
      <w:pPr>
        <w:rPr>
          <w:rFonts w:ascii="Arial" w:hAnsi="Arial" w:cs="Arial"/>
          <w:b/>
          <w:sz w:val="18"/>
          <w:szCs w:val="18"/>
        </w:rPr>
      </w:pPr>
    </w:p>
    <w:p w:rsidR="00057FE6" w:rsidRPr="008F5DF9" w:rsidRDefault="00057FE6"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color w:val="FF0000"/>
          <w:sz w:val="18"/>
          <w:szCs w:val="18"/>
        </w:rPr>
      </w:pPr>
    </w:p>
    <w:p w:rsidR="00057FE6" w:rsidRPr="00DD4DD9" w:rsidRDefault="00057FE6"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sidRPr="00DD4DD9">
        <w:rPr>
          <w:rFonts w:ascii="Arial" w:hAnsi="Arial" w:cs="Arial"/>
          <w:sz w:val="18"/>
          <w:szCs w:val="18"/>
        </w:rPr>
        <w:t>Este edital se encontra examinado e</w:t>
      </w:r>
      <w:r w:rsidR="005E6598" w:rsidRPr="00DD4DD9">
        <w:rPr>
          <w:rFonts w:ascii="Arial" w:hAnsi="Arial" w:cs="Arial"/>
          <w:sz w:val="18"/>
          <w:szCs w:val="18"/>
        </w:rPr>
        <w:t xml:space="preserve"> aprovado </w:t>
      </w:r>
      <w:r w:rsidR="00644182" w:rsidRPr="00DD4DD9">
        <w:rPr>
          <w:rFonts w:ascii="Arial" w:hAnsi="Arial" w:cs="Arial"/>
          <w:sz w:val="18"/>
          <w:szCs w:val="18"/>
        </w:rPr>
        <w:t>po</w:t>
      </w:r>
      <w:r w:rsidRPr="00DD4DD9">
        <w:rPr>
          <w:rFonts w:ascii="Arial" w:hAnsi="Arial" w:cs="Arial"/>
          <w:sz w:val="18"/>
          <w:szCs w:val="18"/>
        </w:rPr>
        <w:t>r este Departamento Jurídi</w:t>
      </w:r>
      <w:r w:rsidR="00644182" w:rsidRPr="00DD4DD9">
        <w:rPr>
          <w:rFonts w:ascii="Arial" w:hAnsi="Arial" w:cs="Arial"/>
          <w:sz w:val="18"/>
          <w:szCs w:val="18"/>
        </w:rPr>
        <w:t>co, ei</w:t>
      </w:r>
      <w:r w:rsidR="005E6598" w:rsidRPr="00DD4DD9">
        <w:rPr>
          <w:rFonts w:ascii="Arial" w:hAnsi="Arial" w:cs="Arial"/>
          <w:sz w:val="18"/>
          <w:szCs w:val="18"/>
        </w:rPr>
        <w:t>s que está em conformidade</w:t>
      </w:r>
      <w:r w:rsidRPr="00DD4DD9">
        <w:rPr>
          <w:rFonts w:ascii="Arial" w:hAnsi="Arial" w:cs="Arial"/>
          <w:sz w:val="18"/>
          <w:szCs w:val="18"/>
        </w:rPr>
        <w:t xml:space="preserve"> com a legislação pertinente.</w:t>
      </w:r>
    </w:p>
    <w:p w:rsidR="00057FE6" w:rsidRPr="008F5DF9" w:rsidRDefault="00057FE6"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color w:val="FF0000"/>
          <w:sz w:val="18"/>
          <w:szCs w:val="18"/>
        </w:rPr>
      </w:pPr>
    </w:p>
    <w:p w:rsidR="00057FE6" w:rsidRPr="00DD4DD9" w:rsidRDefault="005A1376"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sidRPr="00DD4DD9">
        <w:rPr>
          <w:rFonts w:ascii="Arial" w:hAnsi="Arial" w:cs="Arial"/>
          <w:sz w:val="18"/>
          <w:szCs w:val="18"/>
        </w:rPr>
        <w:t>Em</w:t>
      </w:r>
      <w:r w:rsidR="00564DE9" w:rsidRPr="00DD4DD9">
        <w:rPr>
          <w:rFonts w:ascii="Arial" w:hAnsi="Arial" w:cs="Arial"/>
          <w:sz w:val="18"/>
          <w:szCs w:val="18"/>
        </w:rPr>
        <w:t>:</w:t>
      </w:r>
      <w:r w:rsidR="0008376B">
        <w:rPr>
          <w:rFonts w:ascii="Arial" w:hAnsi="Arial" w:cs="Arial"/>
          <w:sz w:val="18"/>
          <w:szCs w:val="18"/>
        </w:rPr>
        <w:t xml:space="preserve"> </w:t>
      </w:r>
      <w:r w:rsidR="00244FF4">
        <w:rPr>
          <w:rFonts w:ascii="Arial" w:hAnsi="Arial" w:cs="Arial"/>
          <w:sz w:val="18"/>
          <w:szCs w:val="18"/>
        </w:rPr>
        <w:t>29</w:t>
      </w:r>
      <w:r w:rsidR="004B29D6">
        <w:rPr>
          <w:rFonts w:ascii="Arial" w:hAnsi="Arial" w:cs="Arial"/>
          <w:sz w:val="18"/>
          <w:szCs w:val="18"/>
        </w:rPr>
        <w:t>/</w:t>
      </w:r>
      <w:r w:rsidR="00244FF4">
        <w:rPr>
          <w:rFonts w:ascii="Arial" w:hAnsi="Arial" w:cs="Arial"/>
          <w:sz w:val="18"/>
          <w:szCs w:val="18"/>
        </w:rPr>
        <w:t>05</w:t>
      </w:r>
      <w:r w:rsidR="004B29D6">
        <w:rPr>
          <w:rFonts w:ascii="Arial" w:hAnsi="Arial" w:cs="Arial"/>
          <w:sz w:val="18"/>
          <w:szCs w:val="18"/>
        </w:rPr>
        <w:t>/2020</w:t>
      </w:r>
    </w:p>
    <w:p w:rsidR="005E6598" w:rsidRPr="008F5DF9" w:rsidRDefault="005E6598"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color w:val="FF0000"/>
          <w:sz w:val="18"/>
          <w:szCs w:val="18"/>
        </w:rPr>
      </w:pPr>
    </w:p>
    <w:p w:rsidR="00057FE6" w:rsidRPr="00DD4DD9" w:rsidRDefault="00057FE6"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sidRPr="00DD4DD9">
        <w:rPr>
          <w:rFonts w:ascii="Arial" w:hAnsi="Arial" w:cs="Arial"/>
          <w:sz w:val="18"/>
          <w:szCs w:val="18"/>
        </w:rPr>
        <w:t>_____________________________</w:t>
      </w:r>
    </w:p>
    <w:p w:rsidR="00057FE6" w:rsidRPr="00DD4DD9" w:rsidRDefault="00892B35"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DD4DD9">
        <w:rPr>
          <w:rFonts w:ascii="Arial" w:hAnsi="Arial" w:cs="Arial"/>
          <w:b/>
          <w:sz w:val="18"/>
          <w:szCs w:val="18"/>
        </w:rPr>
        <w:t>OCIMAR CARLOS PIOLI</w:t>
      </w:r>
    </w:p>
    <w:p w:rsidR="0040412C" w:rsidRPr="00DD4DD9" w:rsidRDefault="0040412C"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DD4DD9">
        <w:rPr>
          <w:rFonts w:ascii="Arial" w:hAnsi="Arial" w:cs="Arial"/>
          <w:b/>
          <w:sz w:val="18"/>
          <w:szCs w:val="18"/>
        </w:rPr>
        <w:t>OAB</w:t>
      </w:r>
      <w:r w:rsidR="00892B35" w:rsidRPr="00DD4DD9">
        <w:rPr>
          <w:rFonts w:ascii="Arial" w:hAnsi="Arial" w:cs="Arial"/>
          <w:b/>
          <w:sz w:val="18"/>
          <w:szCs w:val="18"/>
        </w:rPr>
        <w:t>/SC 12.255</w:t>
      </w:r>
    </w:p>
    <w:p w:rsidR="00057FE6" w:rsidRPr="00DD4DD9" w:rsidRDefault="00892B35" w:rsidP="005E6598">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sidRPr="00DD4DD9">
        <w:rPr>
          <w:rFonts w:ascii="Arial" w:hAnsi="Arial" w:cs="Arial"/>
          <w:sz w:val="18"/>
          <w:szCs w:val="18"/>
        </w:rPr>
        <w:t>Procurad</w:t>
      </w:r>
      <w:r w:rsidR="00E66DEE" w:rsidRPr="00DD4DD9">
        <w:rPr>
          <w:rFonts w:ascii="Arial" w:hAnsi="Arial" w:cs="Arial"/>
          <w:sz w:val="18"/>
          <w:szCs w:val="18"/>
        </w:rPr>
        <w:t>or</w:t>
      </w:r>
      <w:r w:rsidR="000F7199" w:rsidRPr="00DD4DD9">
        <w:rPr>
          <w:rFonts w:ascii="Arial" w:hAnsi="Arial" w:cs="Arial"/>
          <w:sz w:val="18"/>
          <w:szCs w:val="18"/>
        </w:rPr>
        <w:t xml:space="preserve"> Jurídico</w:t>
      </w:r>
    </w:p>
    <w:p w:rsidR="005E6598" w:rsidRPr="008F5DF9" w:rsidRDefault="005E6598" w:rsidP="001E62C8">
      <w:pPr>
        <w:rPr>
          <w:rFonts w:ascii="Arial" w:hAnsi="Arial" w:cs="Arial"/>
          <w:color w:val="FF0000"/>
          <w:sz w:val="18"/>
          <w:szCs w:val="18"/>
        </w:rPr>
      </w:pPr>
    </w:p>
    <w:p w:rsidR="00FD0907" w:rsidRDefault="00FD0907" w:rsidP="001E62C8">
      <w:pPr>
        <w:jc w:val="both"/>
        <w:rPr>
          <w:rFonts w:ascii="Arial" w:hAnsi="Arial" w:cs="Arial"/>
          <w:sz w:val="18"/>
          <w:szCs w:val="18"/>
        </w:rPr>
      </w:pPr>
    </w:p>
    <w:p w:rsidR="009E5C8F" w:rsidRDefault="009E5C8F" w:rsidP="001E62C8">
      <w:pPr>
        <w:jc w:val="both"/>
        <w:rPr>
          <w:rFonts w:ascii="Arial" w:hAnsi="Arial" w:cs="Arial"/>
          <w:sz w:val="18"/>
          <w:szCs w:val="18"/>
        </w:rPr>
      </w:pPr>
    </w:p>
    <w:p w:rsidR="009E5C8F" w:rsidRDefault="009E5C8F" w:rsidP="001E62C8">
      <w:pPr>
        <w:jc w:val="both"/>
        <w:rPr>
          <w:rFonts w:ascii="Arial" w:hAnsi="Arial" w:cs="Arial"/>
          <w:sz w:val="18"/>
          <w:szCs w:val="18"/>
        </w:rPr>
      </w:pPr>
    </w:p>
    <w:p w:rsidR="009E5C8F" w:rsidRDefault="009E5C8F" w:rsidP="001E62C8">
      <w:pPr>
        <w:jc w:val="both"/>
        <w:rPr>
          <w:rFonts w:ascii="Arial" w:hAnsi="Arial" w:cs="Arial"/>
          <w:sz w:val="18"/>
          <w:szCs w:val="18"/>
        </w:rPr>
      </w:pPr>
    </w:p>
    <w:p w:rsidR="009E5C8F" w:rsidRPr="004B29D6" w:rsidRDefault="009E5C8F" w:rsidP="001E62C8">
      <w:pPr>
        <w:jc w:val="both"/>
        <w:rPr>
          <w:rFonts w:ascii="Arial" w:hAnsi="Arial" w:cs="Arial"/>
          <w:sz w:val="18"/>
          <w:szCs w:val="18"/>
        </w:rPr>
      </w:pPr>
    </w:p>
    <w:p w:rsidR="00057FE6" w:rsidRPr="004B29D6" w:rsidRDefault="00057FE6" w:rsidP="001E62C8">
      <w:pPr>
        <w:pStyle w:val="Ttulo6"/>
        <w:keepNext w:val="0"/>
        <w:tabs>
          <w:tab w:val="clear" w:pos="426"/>
          <w:tab w:val="left" w:pos="708"/>
        </w:tabs>
        <w:rPr>
          <w:rFonts w:ascii="Arial" w:hAnsi="Arial" w:cs="Arial"/>
          <w:sz w:val="18"/>
          <w:szCs w:val="18"/>
        </w:rPr>
      </w:pPr>
      <w:r w:rsidRPr="004B29D6">
        <w:rPr>
          <w:rFonts w:ascii="Arial" w:hAnsi="Arial" w:cs="Arial"/>
          <w:sz w:val="18"/>
          <w:szCs w:val="18"/>
        </w:rPr>
        <w:t>ANEXO I</w:t>
      </w:r>
    </w:p>
    <w:p w:rsidR="00642F3D" w:rsidRPr="004F42EC" w:rsidRDefault="00642F3D" w:rsidP="00642F3D">
      <w:pPr>
        <w:pStyle w:val="Ttulo3"/>
        <w:rPr>
          <w:rFonts w:ascii="Arial" w:hAnsi="Arial" w:cs="Arial"/>
          <w:sz w:val="18"/>
          <w:szCs w:val="18"/>
        </w:rPr>
      </w:pPr>
      <w:r w:rsidRPr="004F42EC">
        <w:rPr>
          <w:rFonts w:ascii="Arial" w:hAnsi="Arial" w:cs="Arial"/>
          <w:sz w:val="18"/>
          <w:szCs w:val="18"/>
        </w:rPr>
        <w:t>P</w:t>
      </w:r>
      <w:r>
        <w:rPr>
          <w:rFonts w:ascii="Arial" w:hAnsi="Arial" w:cs="Arial"/>
          <w:sz w:val="18"/>
          <w:szCs w:val="18"/>
        </w:rPr>
        <w:t>ROCESSO LICITATÓRIO</w:t>
      </w:r>
      <w:r w:rsidRPr="004F42EC">
        <w:rPr>
          <w:rFonts w:ascii="Arial" w:hAnsi="Arial" w:cs="Arial"/>
          <w:sz w:val="18"/>
          <w:szCs w:val="18"/>
        </w:rPr>
        <w:t xml:space="preserve"> Nº 00</w:t>
      </w:r>
      <w:r>
        <w:rPr>
          <w:rFonts w:ascii="Arial" w:hAnsi="Arial" w:cs="Arial"/>
          <w:sz w:val="18"/>
          <w:szCs w:val="18"/>
        </w:rPr>
        <w:t>19</w:t>
      </w:r>
      <w:r w:rsidRPr="004F42EC">
        <w:rPr>
          <w:rFonts w:ascii="Arial" w:hAnsi="Arial" w:cs="Arial"/>
          <w:sz w:val="18"/>
          <w:szCs w:val="18"/>
        </w:rPr>
        <w:t>/2020</w:t>
      </w:r>
    </w:p>
    <w:p w:rsidR="00642F3D" w:rsidRPr="004F42EC" w:rsidRDefault="00642F3D" w:rsidP="00642F3D">
      <w:pPr>
        <w:pStyle w:val="Ttulo3"/>
        <w:rPr>
          <w:rFonts w:ascii="Arial" w:hAnsi="Arial" w:cs="Arial"/>
          <w:sz w:val="18"/>
          <w:szCs w:val="18"/>
        </w:rPr>
      </w:pPr>
      <w:r w:rsidRPr="004F42EC">
        <w:rPr>
          <w:rFonts w:ascii="Arial" w:hAnsi="Arial" w:cs="Arial"/>
          <w:sz w:val="18"/>
          <w:szCs w:val="18"/>
        </w:rPr>
        <w:t>PREGÃO ELETRONICO N° 00</w:t>
      </w:r>
      <w:r>
        <w:rPr>
          <w:rFonts w:ascii="Arial" w:hAnsi="Arial" w:cs="Arial"/>
          <w:sz w:val="18"/>
          <w:szCs w:val="18"/>
        </w:rPr>
        <w:t>09</w:t>
      </w:r>
      <w:r w:rsidRPr="004F42EC">
        <w:rPr>
          <w:rFonts w:ascii="Arial" w:hAnsi="Arial" w:cs="Arial"/>
          <w:sz w:val="18"/>
          <w:szCs w:val="18"/>
        </w:rPr>
        <w:t>/2020</w:t>
      </w:r>
    </w:p>
    <w:p w:rsidR="002833CF" w:rsidRPr="004B29D6" w:rsidRDefault="00642F3D" w:rsidP="00642F3D">
      <w:pPr>
        <w:pStyle w:val="Ttulo3"/>
        <w:rPr>
          <w:rFonts w:ascii="Arial" w:hAnsi="Arial" w:cs="Arial"/>
          <w:sz w:val="18"/>
          <w:szCs w:val="18"/>
        </w:rPr>
      </w:pPr>
      <w:r w:rsidRPr="004F42EC">
        <w:rPr>
          <w:rFonts w:ascii="Arial" w:hAnsi="Arial" w:cs="Arial"/>
          <w:sz w:val="18"/>
          <w:szCs w:val="18"/>
        </w:rPr>
        <w:t>REGISTRO DE PREÇOS Nº 000</w:t>
      </w:r>
      <w:r>
        <w:rPr>
          <w:rFonts w:ascii="Arial" w:hAnsi="Arial" w:cs="Arial"/>
          <w:sz w:val="18"/>
          <w:szCs w:val="18"/>
        </w:rPr>
        <w:t>5</w:t>
      </w:r>
      <w:r w:rsidRPr="004F42EC">
        <w:rPr>
          <w:rFonts w:ascii="Arial" w:hAnsi="Arial" w:cs="Arial"/>
          <w:sz w:val="18"/>
          <w:szCs w:val="18"/>
        </w:rPr>
        <w:t>/202</w:t>
      </w:r>
      <w:r w:rsidR="002833CF" w:rsidRPr="004B29D6">
        <w:rPr>
          <w:rFonts w:ascii="Arial" w:hAnsi="Arial" w:cs="Arial"/>
          <w:sz w:val="18"/>
          <w:szCs w:val="18"/>
        </w:rPr>
        <w:t>0</w:t>
      </w:r>
    </w:p>
    <w:p w:rsidR="00FD3C69" w:rsidRPr="005E5ED0" w:rsidRDefault="00FD3C69" w:rsidP="000F042B">
      <w:pPr>
        <w:tabs>
          <w:tab w:val="left" w:pos="0"/>
          <w:tab w:val="left" w:pos="851"/>
        </w:tabs>
        <w:rPr>
          <w:rFonts w:ascii="Arial" w:hAnsi="Arial" w:cs="Arial"/>
          <w:b/>
          <w:sz w:val="18"/>
          <w:szCs w:val="18"/>
        </w:rPr>
      </w:pPr>
    </w:p>
    <w:p w:rsidR="00FD3C69" w:rsidRPr="005E5ED0" w:rsidRDefault="008873A7" w:rsidP="00D135DD">
      <w:pPr>
        <w:pStyle w:val="PargrafodaLista"/>
        <w:ind w:left="0"/>
        <w:jc w:val="both"/>
        <w:rPr>
          <w:rFonts w:ascii="Arial" w:hAnsi="Arial" w:cs="Arial"/>
          <w:sz w:val="18"/>
          <w:szCs w:val="18"/>
        </w:rPr>
      </w:pPr>
      <w:r w:rsidRPr="005E5ED0">
        <w:rPr>
          <w:rFonts w:ascii="Arial" w:hAnsi="Arial" w:cs="Arial"/>
          <w:b/>
          <w:sz w:val="18"/>
          <w:szCs w:val="18"/>
        </w:rPr>
        <w:t xml:space="preserve">Objeto: </w:t>
      </w:r>
      <w:r w:rsidR="0008376B" w:rsidRPr="0008376B">
        <w:rPr>
          <w:rFonts w:ascii="Arial" w:hAnsi="Arial" w:cs="Arial"/>
          <w:sz w:val="18"/>
          <w:szCs w:val="18"/>
        </w:rPr>
        <w:t>O presente pregão tem como objeto o Registro de preços, com pedidos parcelados, visando os serviços de recauchutagem</w:t>
      </w:r>
      <w:r w:rsidR="008E320A">
        <w:rPr>
          <w:rFonts w:ascii="Arial" w:hAnsi="Arial" w:cs="Arial"/>
          <w:sz w:val="18"/>
          <w:szCs w:val="18"/>
        </w:rPr>
        <w:t>,</w:t>
      </w:r>
      <w:r w:rsidR="0008376B" w:rsidRPr="0008376B">
        <w:rPr>
          <w:rFonts w:ascii="Arial" w:hAnsi="Arial" w:cs="Arial"/>
          <w:sz w:val="18"/>
          <w:szCs w:val="18"/>
        </w:rPr>
        <w:t xml:space="preserve"> recapagem</w:t>
      </w:r>
      <w:r w:rsidR="008E320A">
        <w:rPr>
          <w:rFonts w:ascii="Arial" w:hAnsi="Arial" w:cs="Arial"/>
          <w:sz w:val="18"/>
          <w:szCs w:val="18"/>
        </w:rPr>
        <w:t>, vulcanização e conserto dos</w:t>
      </w:r>
      <w:r w:rsidR="0008376B" w:rsidRPr="0008376B">
        <w:rPr>
          <w:rFonts w:ascii="Arial" w:hAnsi="Arial" w:cs="Arial"/>
          <w:sz w:val="18"/>
          <w:szCs w:val="18"/>
        </w:rPr>
        <w:t xml:space="preserve"> pneus </w:t>
      </w:r>
      <w:r w:rsidR="008E320A">
        <w:rPr>
          <w:rFonts w:ascii="Arial" w:hAnsi="Arial" w:cs="Arial"/>
          <w:sz w:val="18"/>
          <w:szCs w:val="18"/>
        </w:rPr>
        <w:t xml:space="preserve">de veículos e máquinas </w:t>
      </w:r>
      <w:r w:rsidR="0008376B" w:rsidRPr="0008376B">
        <w:rPr>
          <w:rFonts w:ascii="Arial" w:hAnsi="Arial" w:cs="Arial"/>
          <w:sz w:val="18"/>
          <w:szCs w:val="18"/>
        </w:rPr>
        <w:t>pertencentes à frota municipal, conforme especificações abaixo:</w:t>
      </w:r>
    </w:p>
    <w:p w:rsidR="008E320A" w:rsidRPr="008E320A" w:rsidRDefault="008E320A" w:rsidP="008E320A">
      <w:pPr>
        <w:tabs>
          <w:tab w:val="left" w:pos="0"/>
          <w:tab w:val="left" w:pos="851"/>
        </w:tabs>
        <w:jc w:val="both"/>
        <w:rPr>
          <w:rFonts w:ascii="Arial" w:hAnsi="Arial" w:cs="Arial"/>
          <w:b/>
          <w:sz w:val="18"/>
          <w:szCs w:val="18"/>
        </w:rPr>
      </w:pPr>
    </w:p>
    <w:p w:rsidR="008E320A" w:rsidRPr="008E320A" w:rsidRDefault="008E320A" w:rsidP="00E90F71">
      <w:pPr>
        <w:tabs>
          <w:tab w:val="left" w:pos="0"/>
          <w:tab w:val="left" w:pos="851"/>
        </w:tabs>
        <w:spacing w:after="240"/>
        <w:jc w:val="both"/>
        <w:rPr>
          <w:rFonts w:ascii="Arial" w:hAnsi="Arial" w:cs="Arial"/>
          <w:b/>
          <w:sz w:val="18"/>
          <w:szCs w:val="18"/>
        </w:rPr>
      </w:pPr>
      <w:r w:rsidRPr="008E320A">
        <w:rPr>
          <w:rFonts w:ascii="Arial" w:hAnsi="Arial" w:cs="Arial"/>
          <w:b/>
          <w:sz w:val="18"/>
          <w:szCs w:val="18"/>
        </w:rPr>
        <w:t xml:space="preserve">LOTE 01 – Pneu 215/75R 17,5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2799"/>
        <w:gridCol w:w="817"/>
        <w:gridCol w:w="967"/>
        <w:gridCol w:w="987"/>
        <w:gridCol w:w="1871"/>
        <w:gridCol w:w="1559"/>
      </w:tblGrid>
      <w:tr w:rsidR="008E320A" w:rsidRPr="008E320A" w:rsidTr="00E90F71">
        <w:tc>
          <w:tcPr>
            <w:tcW w:w="747" w:type="dxa"/>
          </w:tcPr>
          <w:p w:rsidR="008E320A" w:rsidRPr="008E320A" w:rsidRDefault="008E320A" w:rsidP="00E90F71">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ITEM</w:t>
            </w:r>
          </w:p>
        </w:tc>
        <w:tc>
          <w:tcPr>
            <w:tcW w:w="2799" w:type="dxa"/>
          </w:tcPr>
          <w:p w:rsidR="008E320A" w:rsidRPr="008E320A" w:rsidRDefault="008E320A" w:rsidP="00E90F71">
            <w:pPr>
              <w:tabs>
                <w:tab w:val="left" w:pos="0"/>
                <w:tab w:val="left" w:pos="851"/>
              </w:tabs>
              <w:spacing w:before="240"/>
              <w:jc w:val="center"/>
              <w:rPr>
                <w:rFonts w:ascii="Arial" w:hAnsi="Arial" w:cs="Arial"/>
                <w:b/>
                <w:sz w:val="18"/>
                <w:szCs w:val="18"/>
              </w:rPr>
            </w:pPr>
            <w:r w:rsidRPr="008E320A">
              <w:rPr>
                <w:rFonts w:ascii="Arial" w:hAnsi="Arial" w:cs="Arial"/>
                <w:b/>
                <w:sz w:val="18"/>
                <w:szCs w:val="18"/>
              </w:rPr>
              <w:t>DESCRIÇÃO</w:t>
            </w:r>
          </w:p>
        </w:tc>
        <w:tc>
          <w:tcPr>
            <w:tcW w:w="817" w:type="dxa"/>
          </w:tcPr>
          <w:p w:rsidR="008E320A" w:rsidRPr="008E320A" w:rsidRDefault="008E320A" w:rsidP="00E90F71">
            <w:pPr>
              <w:tabs>
                <w:tab w:val="left" w:pos="0"/>
                <w:tab w:val="left" w:pos="851"/>
              </w:tabs>
              <w:spacing w:before="240"/>
              <w:jc w:val="center"/>
              <w:rPr>
                <w:rFonts w:ascii="Arial" w:hAnsi="Arial" w:cs="Arial"/>
                <w:b/>
                <w:sz w:val="18"/>
                <w:szCs w:val="18"/>
              </w:rPr>
            </w:pPr>
            <w:r w:rsidRPr="008E320A">
              <w:rPr>
                <w:rFonts w:ascii="Arial" w:hAnsi="Arial" w:cs="Arial"/>
                <w:b/>
                <w:sz w:val="18"/>
                <w:szCs w:val="18"/>
              </w:rPr>
              <w:t>QTDE</w:t>
            </w:r>
          </w:p>
        </w:tc>
        <w:tc>
          <w:tcPr>
            <w:tcW w:w="967" w:type="dxa"/>
          </w:tcPr>
          <w:p w:rsidR="008E320A" w:rsidRPr="008E320A" w:rsidRDefault="008E320A" w:rsidP="00E90F71">
            <w:pPr>
              <w:tabs>
                <w:tab w:val="left" w:pos="0"/>
                <w:tab w:val="left" w:pos="851"/>
              </w:tabs>
              <w:spacing w:before="240"/>
              <w:jc w:val="center"/>
              <w:rPr>
                <w:rFonts w:ascii="Arial" w:hAnsi="Arial" w:cs="Arial"/>
                <w:b/>
                <w:sz w:val="18"/>
                <w:szCs w:val="18"/>
              </w:rPr>
            </w:pPr>
            <w:r w:rsidRPr="008E320A">
              <w:rPr>
                <w:rFonts w:ascii="Arial" w:hAnsi="Arial" w:cs="Arial"/>
                <w:b/>
                <w:sz w:val="18"/>
                <w:szCs w:val="18"/>
              </w:rPr>
              <w:t>UN</w:t>
            </w:r>
            <w:r w:rsidR="00E90F71">
              <w:rPr>
                <w:rFonts w:ascii="Arial" w:hAnsi="Arial" w:cs="Arial"/>
                <w:b/>
                <w:sz w:val="18"/>
                <w:szCs w:val="18"/>
              </w:rPr>
              <w:t>ID</w:t>
            </w:r>
          </w:p>
        </w:tc>
        <w:tc>
          <w:tcPr>
            <w:tcW w:w="987" w:type="dxa"/>
          </w:tcPr>
          <w:p w:rsidR="008E320A" w:rsidRPr="008E320A" w:rsidRDefault="008E320A" w:rsidP="00E90F71">
            <w:pPr>
              <w:tabs>
                <w:tab w:val="left" w:pos="0"/>
                <w:tab w:val="left" w:pos="851"/>
              </w:tabs>
              <w:spacing w:before="240"/>
              <w:jc w:val="center"/>
              <w:rPr>
                <w:rFonts w:ascii="Arial" w:hAnsi="Arial" w:cs="Arial"/>
                <w:b/>
                <w:sz w:val="18"/>
                <w:szCs w:val="18"/>
              </w:rPr>
            </w:pPr>
            <w:r w:rsidRPr="008E320A">
              <w:rPr>
                <w:rFonts w:ascii="Arial" w:hAnsi="Arial" w:cs="Arial"/>
                <w:b/>
                <w:sz w:val="18"/>
                <w:szCs w:val="18"/>
              </w:rPr>
              <w:t>MARCA</w:t>
            </w:r>
          </w:p>
        </w:tc>
        <w:tc>
          <w:tcPr>
            <w:tcW w:w="1871" w:type="dxa"/>
          </w:tcPr>
          <w:p w:rsidR="008E320A" w:rsidRPr="008E320A" w:rsidRDefault="008E320A" w:rsidP="00E90F71">
            <w:pPr>
              <w:tabs>
                <w:tab w:val="left" w:pos="0"/>
                <w:tab w:val="left" w:pos="851"/>
              </w:tabs>
              <w:spacing w:before="240"/>
              <w:jc w:val="center"/>
              <w:rPr>
                <w:rFonts w:ascii="Arial" w:hAnsi="Arial" w:cs="Arial"/>
                <w:b/>
                <w:sz w:val="18"/>
                <w:szCs w:val="18"/>
              </w:rPr>
            </w:pPr>
            <w:r w:rsidRPr="008E320A">
              <w:rPr>
                <w:rFonts w:ascii="Arial" w:hAnsi="Arial" w:cs="Arial"/>
                <w:b/>
                <w:sz w:val="18"/>
                <w:szCs w:val="18"/>
              </w:rPr>
              <w:t>VALOR UNITÁRIO</w:t>
            </w:r>
          </w:p>
        </w:tc>
        <w:tc>
          <w:tcPr>
            <w:tcW w:w="1559" w:type="dxa"/>
          </w:tcPr>
          <w:p w:rsidR="008E320A" w:rsidRPr="008E320A" w:rsidRDefault="008E320A" w:rsidP="00E90F71">
            <w:pPr>
              <w:tabs>
                <w:tab w:val="left" w:pos="0"/>
                <w:tab w:val="left" w:pos="851"/>
              </w:tabs>
              <w:spacing w:before="240"/>
              <w:jc w:val="center"/>
              <w:rPr>
                <w:rFonts w:ascii="Arial" w:hAnsi="Arial" w:cs="Arial"/>
                <w:b/>
                <w:sz w:val="18"/>
                <w:szCs w:val="18"/>
              </w:rPr>
            </w:pPr>
            <w:r w:rsidRPr="008E320A">
              <w:rPr>
                <w:rFonts w:ascii="Arial" w:hAnsi="Arial" w:cs="Arial"/>
                <w:b/>
                <w:sz w:val="18"/>
                <w:szCs w:val="18"/>
              </w:rPr>
              <w:t>VALOR TOTAL</w:t>
            </w:r>
          </w:p>
        </w:tc>
      </w:tr>
      <w:tr w:rsidR="008E320A" w:rsidRPr="008E320A" w:rsidTr="00E90F71">
        <w:tc>
          <w:tcPr>
            <w:tcW w:w="747" w:type="dxa"/>
          </w:tcPr>
          <w:p w:rsidR="00BA1F23" w:rsidRDefault="00BA1F23" w:rsidP="00E90F71">
            <w:pPr>
              <w:tabs>
                <w:tab w:val="left" w:pos="0"/>
                <w:tab w:val="left" w:pos="851"/>
              </w:tabs>
              <w:jc w:val="center"/>
              <w:rPr>
                <w:rFonts w:ascii="Arial" w:hAnsi="Arial" w:cs="Arial"/>
                <w:b/>
                <w:sz w:val="18"/>
                <w:szCs w:val="18"/>
              </w:rPr>
            </w:pPr>
          </w:p>
          <w:p w:rsidR="00900D10" w:rsidRDefault="00900D10" w:rsidP="00E90F71">
            <w:pPr>
              <w:tabs>
                <w:tab w:val="left" w:pos="0"/>
                <w:tab w:val="left" w:pos="851"/>
              </w:tabs>
              <w:jc w:val="center"/>
              <w:rPr>
                <w:rFonts w:ascii="Arial" w:hAnsi="Arial" w:cs="Arial"/>
                <w:b/>
                <w:sz w:val="18"/>
                <w:szCs w:val="18"/>
              </w:rPr>
            </w:pPr>
          </w:p>
          <w:p w:rsidR="00900D10" w:rsidRDefault="00900D10" w:rsidP="00E90F71">
            <w:pPr>
              <w:tabs>
                <w:tab w:val="left" w:pos="0"/>
                <w:tab w:val="left" w:pos="851"/>
              </w:tabs>
              <w:jc w:val="center"/>
              <w:rPr>
                <w:rFonts w:ascii="Arial" w:hAnsi="Arial" w:cs="Arial"/>
                <w:b/>
                <w:sz w:val="18"/>
                <w:szCs w:val="18"/>
              </w:rPr>
            </w:pPr>
          </w:p>
          <w:p w:rsidR="008E320A" w:rsidRPr="008E320A" w:rsidRDefault="008E320A" w:rsidP="00E90F71">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99" w:type="dxa"/>
          </w:tcPr>
          <w:p w:rsidR="008E320A" w:rsidRPr="008E320A" w:rsidRDefault="008E320A" w:rsidP="000B0480">
            <w:pPr>
              <w:tabs>
                <w:tab w:val="left" w:pos="0"/>
                <w:tab w:val="left" w:pos="851"/>
              </w:tabs>
              <w:rPr>
                <w:rFonts w:ascii="Arial" w:hAnsi="Arial" w:cs="Arial"/>
                <w:b/>
                <w:sz w:val="18"/>
                <w:szCs w:val="18"/>
              </w:rPr>
            </w:pPr>
            <w:r w:rsidRPr="008E320A">
              <w:rPr>
                <w:rFonts w:ascii="Arial" w:hAnsi="Arial" w:cs="Arial"/>
                <w:b/>
                <w:sz w:val="18"/>
                <w:szCs w:val="18"/>
              </w:rPr>
              <w:t xml:space="preserve">Recapagem pneu </w:t>
            </w:r>
            <w:r>
              <w:rPr>
                <w:rFonts w:ascii="Arial" w:hAnsi="Arial" w:cs="Arial"/>
                <w:b/>
                <w:sz w:val="18"/>
                <w:szCs w:val="18"/>
              </w:rPr>
              <w:t>215</w:t>
            </w:r>
            <w:r w:rsidR="00900D10">
              <w:rPr>
                <w:rFonts w:ascii="Arial" w:hAnsi="Arial" w:cs="Arial"/>
                <w:b/>
                <w:sz w:val="18"/>
                <w:szCs w:val="18"/>
              </w:rPr>
              <w:t>/</w:t>
            </w:r>
            <w:r>
              <w:rPr>
                <w:rFonts w:ascii="Arial" w:hAnsi="Arial" w:cs="Arial"/>
                <w:b/>
                <w:sz w:val="18"/>
                <w:szCs w:val="18"/>
              </w:rPr>
              <w:t>75R</w:t>
            </w:r>
            <w:r w:rsidR="00E90F71">
              <w:rPr>
                <w:rFonts w:ascii="Arial" w:hAnsi="Arial" w:cs="Arial"/>
                <w:b/>
                <w:sz w:val="18"/>
                <w:szCs w:val="18"/>
              </w:rPr>
              <w:t xml:space="preserve"> </w:t>
            </w:r>
            <w:r>
              <w:rPr>
                <w:rFonts w:ascii="Arial" w:hAnsi="Arial" w:cs="Arial"/>
                <w:b/>
                <w:sz w:val="18"/>
                <w:szCs w:val="18"/>
              </w:rPr>
              <w:t>17,</w:t>
            </w:r>
            <w:r w:rsidRPr="008E320A">
              <w:rPr>
                <w:rFonts w:ascii="Arial" w:hAnsi="Arial" w:cs="Arial"/>
                <w:b/>
                <w:sz w:val="18"/>
                <w:szCs w:val="18"/>
              </w:rPr>
              <w:t xml:space="preserve">5, </w:t>
            </w:r>
            <w:r w:rsidR="000B0480">
              <w:rPr>
                <w:rFonts w:ascii="Arial" w:hAnsi="Arial" w:cs="Arial"/>
                <w:b/>
                <w:sz w:val="18"/>
                <w:szCs w:val="18"/>
              </w:rPr>
              <w:t>com profundidade mínima do sulco d</w:t>
            </w:r>
            <w:r w:rsidR="00900D10">
              <w:rPr>
                <w:rFonts w:ascii="Arial" w:hAnsi="Arial" w:cs="Arial"/>
                <w:b/>
                <w:sz w:val="18"/>
                <w:szCs w:val="18"/>
              </w:rPr>
              <w:t>e 20</w:t>
            </w:r>
            <w:r w:rsidR="000B0480">
              <w:rPr>
                <w:rFonts w:ascii="Arial" w:hAnsi="Arial" w:cs="Arial"/>
                <w:b/>
                <w:sz w:val="18"/>
                <w:szCs w:val="18"/>
              </w:rPr>
              <w:t xml:space="preserve"> mm, obedecendo preferencialmente o desenho do pneu.</w:t>
            </w:r>
          </w:p>
        </w:tc>
        <w:tc>
          <w:tcPr>
            <w:tcW w:w="817" w:type="dxa"/>
          </w:tcPr>
          <w:p w:rsidR="006545B3" w:rsidRDefault="006545B3" w:rsidP="00E90F71">
            <w:pPr>
              <w:tabs>
                <w:tab w:val="left" w:pos="0"/>
                <w:tab w:val="left" w:pos="851"/>
              </w:tabs>
              <w:jc w:val="center"/>
              <w:rPr>
                <w:rFonts w:ascii="Arial" w:hAnsi="Arial" w:cs="Arial"/>
                <w:b/>
                <w:sz w:val="18"/>
                <w:szCs w:val="18"/>
              </w:rPr>
            </w:pPr>
          </w:p>
          <w:p w:rsidR="00900D10" w:rsidRDefault="00900D10" w:rsidP="00E90F71">
            <w:pPr>
              <w:tabs>
                <w:tab w:val="left" w:pos="0"/>
                <w:tab w:val="left" w:pos="851"/>
              </w:tabs>
              <w:jc w:val="center"/>
              <w:rPr>
                <w:rFonts w:ascii="Arial" w:hAnsi="Arial" w:cs="Arial"/>
                <w:b/>
                <w:sz w:val="18"/>
                <w:szCs w:val="18"/>
              </w:rPr>
            </w:pPr>
          </w:p>
          <w:p w:rsidR="00900D10" w:rsidRDefault="00900D10" w:rsidP="00E90F71">
            <w:pPr>
              <w:tabs>
                <w:tab w:val="left" w:pos="0"/>
                <w:tab w:val="left" w:pos="851"/>
              </w:tabs>
              <w:jc w:val="center"/>
              <w:rPr>
                <w:rFonts w:ascii="Arial" w:hAnsi="Arial" w:cs="Arial"/>
                <w:b/>
                <w:sz w:val="18"/>
                <w:szCs w:val="18"/>
              </w:rPr>
            </w:pPr>
          </w:p>
          <w:p w:rsidR="008E320A" w:rsidRPr="008E320A" w:rsidRDefault="008E320A" w:rsidP="00E90F71">
            <w:pPr>
              <w:tabs>
                <w:tab w:val="left" w:pos="0"/>
                <w:tab w:val="left" w:pos="851"/>
              </w:tabs>
              <w:jc w:val="center"/>
              <w:rPr>
                <w:rFonts w:ascii="Arial" w:hAnsi="Arial" w:cs="Arial"/>
                <w:b/>
                <w:sz w:val="18"/>
                <w:szCs w:val="18"/>
              </w:rPr>
            </w:pPr>
            <w:r w:rsidRPr="008E320A">
              <w:rPr>
                <w:rFonts w:ascii="Arial" w:hAnsi="Arial" w:cs="Arial"/>
                <w:b/>
                <w:sz w:val="18"/>
                <w:szCs w:val="18"/>
              </w:rPr>
              <w:t>10</w:t>
            </w:r>
          </w:p>
        </w:tc>
        <w:tc>
          <w:tcPr>
            <w:tcW w:w="967" w:type="dxa"/>
          </w:tcPr>
          <w:p w:rsidR="006545B3" w:rsidRDefault="006545B3" w:rsidP="00E90F71">
            <w:pPr>
              <w:tabs>
                <w:tab w:val="left" w:pos="0"/>
                <w:tab w:val="left" w:pos="851"/>
              </w:tabs>
              <w:jc w:val="center"/>
              <w:rPr>
                <w:rFonts w:ascii="Arial" w:hAnsi="Arial" w:cs="Arial"/>
                <w:b/>
                <w:sz w:val="18"/>
                <w:szCs w:val="18"/>
              </w:rPr>
            </w:pPr>
          </w:p>
          <w:p w:rsidR="00900D10" w:rsidRDefault="00900D10" w:rsidP="00E90F71">
            <w:pPr>
              <w:tabs>
                <w:tab w:val="left" w:pos="0"/>
                <w:tab w:val="left" w:pos="851"/>
              </w:tabs>
              <w:jc w:val="center"/>
              <w:rPr>
                <w:rFonts w:ascii="Arial" w:hAnsi="Arial" w:cs="Arial"/>
                <w:b/>
                <w:sz w:val="18"/>
                <w:szCs w:val="18"/>
              </w:rPr>
            </w:pPr>
          </w:p>
          <w:p w:rsidR="00900D10" w:rsidRDefault="00900D10" w:rsidP="00E90F71">
            <w:pPr>
              <w:tabs>
                <w:tab w:val="left" w:pos="0"/>
                <w:tab w:val="left" w:pos="851"/>
              </w:tabs>
              <w:jc w:val="center"/>
              <w:rPr>
                <w:rFonts w:ascii="Arial" w:hAnsi="Arial" w:cs="Arial"/>
                <w:b/>
                <w:sz w:val="18"/>
                <w:szCs w:val="18"/>
              </w:rPr>
            </w:pPr>
          </w:p>
          <w:p w:rsidR="008E320A" w:rsidRPr="008E320A" w:rsidRDefault="008E320A" w:rsidP="00E90F71">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87" w:type="dxa"/>
          </w:tcPr>
          <w:p w:rsidR="008E320A" w:rsidRPr="008E320A" w:rsidRDefault="008E320A" w:rsidP="008E320A">
            <w:pPr>
              <w:tabs>
                <w:tab w:val="left" w:pos="0"/>
                <w:tab w:val="left" w:pos="851"/>
              </w:tabs>
              <w:jc w:val="both"/>
              <w:rPr>
                <w:rFonts w:ascii="Arial" w:hAnsi="Arial" w:cs="Arial"/>
                <w:b/>
                <w:sz w:val="18"/>
                <w:szCs w:val="18"/>
              </w:rPr>
            </w:pPr>
          </w:p>
        </w:tc>
        <w:tc>
          <w:tcPr>
            <w:tcW w:w="1871" w:type="dxa"/>
          </w:tcPr>
          <w:p w:rsidR="006545B3" w:rsidRDefault="006545B3" w:rsidP="00E90F71">
            <w:pPr>
              <w:tabs>
                <w:tab w:val="left" w:pos="0"/>
                <w:tab w:val="left" w:pos="851"/>
              </w:tabs>
              <w:jc w:val="center"/>
              <w:rPr>
                <w:rFonts w:ascii="Arial" w:hAnsi="Arial" w:cs="Arial"/>
                <w:b/>
                <w:sz w:val="18"/>
                <w:szCs w:val="18"/>
              </w:rPr>
            </w:pPr>
          </w:p>
          <w:p w:rsidR="00900D10" w:rsidRDefault="00900D10" w:rsidP="00E90F71">
            <w:pPr>
              <w:tabs>
                <w:tab w:val="left" w:pos="0"/>
                <w:tab w:val="left" w:pos="851"/>
              </w:tabs>
              <w:jc w:val="center"/>
              <w:rPr>
                <w:rFonts w:ascii="Arial" w:hAnsi="Arial" w:cs="Arial"/>
                <w:b/>
                <w:sz w:val="18"/>
                <w:szCs w:val="18"/>
              </w:rPr>
            </w:pPr>
          </w:p>
          <w:p w:rsidR="00900D10" w:rsidRDefault="00900D10" w:rsidP="00E90F71">
            <w:pPr>
              <w:tabs>
                <w:tab w:val="left" w:pos="0"/>
                <w:tab w:val="left" w:pos="851"/>
              </w:tabs>
              <w:jc w:val="center"/>
              <w:rPr>
                <w:rFonts w:ascii="Arial" w:hAnsi="Arial" w:cs="Arial"/>
                <w:b/>
                <w:sz w:val="18"/>
                <w:szCs w:val="18"/>
              </w:rPr>
            </w:pPr>
          </w:p>
          <w:p w:rsidR="008E320A" w:rsidRPr="008E320A" w:rsidRDefault="00123341" w:rsidP="004068B5">
            <w:pPr>
              <w:tabs>
                <w:tab w:val="left" w:pos="0"/>
                <w:tab w:val="left" w:pos="851"/>
              </w:tabs>
              <w:jc w:val="center"/>
              <w:rPr>
                <w:rFonts w:ascii="Arial" w:hAnsi="Arial" w:cs="Arial"/>
                <w:b/>
                <w:sz w:val="18"/>
                <w:szCs w:val="18"/>
              </w:rPr>
            </w:pPr>
            <w:r>
              <w:rPr>
                <w:rFonts w:ascii="Arial" w:hAnsi="Arial" w:cs="Arial"/>
                <w:b/>
                <w:sz w:val="18"/>
                <w:szCs w:val="18"/>
              </w:rPr>
              <w:t>R$ 381,</w:t>
            </w:r>
            <w:r w:rsidR="004068B5">
              <w:rPr>
                <w:rFonts w:ascii="Arial" w:hAnsi="Arial" w:cs="Arial"/>
                <w:b/>
                <w:sz w:val="18"/>
                <w:szCs w:val="18"/>
              </w:rPr>
              <w:t>09</w:t>
            </w:r>
          </w:p>
        </w:tc>
        <w:tc>
          <w:tcPr>
            <w:tcW w:w="1559" w:type="dxa"/>
          </w:tcPr>
          <w:p w:rsidR="006545B3" w:rsidRDefault="006545B3" w:rsidP="00E90F71">
            <w:pPr>
              <w:tabs>
                <w:tab w:val="left" w:pos="0"/>
                <w:tab w:val="left" w:pos="851"/>
              </w:tabs>
              <w:jc w:val="center"/>
              <w:rPr>
                <w:rFonts w:ascii="Arial" w:hAnsi="Arial" w:cs="Arial"/>
                <w:b/>
                <w:sz w:val="18"/>
                <w:szCs w:val="18"/>
              </w:rPr>
            </w:pPr>
          </w:p>
          <w:p w:rsidR="00900D10" w:rsidRDefault="00900D10" w:rsidP="00123341">
            <w:pPr>
              <w:tabs>
                <w:tab w:val="left" w:pos="0"/>
                <w:tab w:val="left" w:pos="851"/>
              </w:tabs>
              <w:jc w:val="center"/>
              <w:rPr>
                <w:rFonts w:ascii="Arial" w:hAnsi="Arial" w:cs="Arial"/>
                <w:b/>
                <w:sz w:val="18"/>
                <w:szCs w:val="18"/>
              </w:rPr>
            </w:pPr>
          </w:p>
          <w:p w:rsidR="00900D10" w:rsidRDefault="00900D10" w:rsidP="00123341">
            <w:pPr>
              <w:tabs>
                <w:tab w:val="left" w:pos="0"/>
                <w:tab w:val="left" w:pos="851"/>
              </w:tabs>
              <w:jc w:val="center"/>
              <w:rPr>
                <w:rFonts w:ascii="Arial" w:hAnsi="Arial" w:cs="Arial"/>
                <w:b/>
                <w:sz w:val="18"/>
                <w:szCs w:val="18"/>
              </w:rPr>
            </w:pPr>
          </w:p>
          <w:p w:rsidR="008E320A" w:rsidRPr="008E320A" w:rsidRDefault="00123341" w:rsidP="004068B5">
            <w:pPr>
              <w:tabs>
                <w:tab w:val="left" w:pos="0"/>
                <w:tab w:val="left" w:pos="851"/>
              </w:tabs>
              <w:jc w:val="center"/>
              <w:rPr>
                <w:rFonts w:ascii="Arial" w:hAnsi="Arial" w:cs="Arial"/>
                <w:b/>
                <w:sz w:val="18"/>
                <w:szCs w:val="18"/>
              </w:rPr>
            </w:pPr>
            <w:r>
              <w:rPr>
                <w:rFonts w:ascii="Arial" w:hAnsi="Arial" w:cs="Arial"/>
                <w:b/>
                <w:sz w:val="18"/>
                <w:szCs w:val="18"/>
              </w:rPr>
              <w:t>R$ 3.81</w:t>
            </w:r>
            <w:r w:rsidR="004068B5">
              <w:rPr>
                <w:rFonts w:ascii="Arial" w:hAnsi="Arial" w:cs="Arial"/>
                <w:b/>
                <w:sz w:val="18"/>
                <w:szCs w:val="18"/>
              </w:rPr>
              <w:t>0</w:t>
            </w:r>
            <w:r>
              <w:rPr>
                <w:rFonts w:ascii="Arial" w:hAnsi="Arial" w:cs="Arial"/>
                <w:b/>
                <w:sz w:val="18"/>
                <w:szCs w:val="18"/>
              </w:rPr>
              <w:t>,</w:t>
            </w:r>
            <w:r w:rsidR="004068B5">
              <w:rPr>
                <w:rFonts w:ascii="Arial" w:hAnsi="Arial" w:cs="Arial"/>
                <w:b/>
                <w:sz w:val="18"/>
                <w:szCs w:val="18"/>
              </w:rPr>
              <w:t>9</w:t>
            </w:r>
            <w:r>
              <w:rPr>
                <w:rFonts w:ascii="Arial" w:hAnsi="Arial" w:cs="Arial"/>
                <w:b/>
                <w:sz w:val="18"/>
                <w:szCs w:val="18"/>
              </w:rPr>
              <w:t>0</w:t>
            </w:r>
          </w:p>
        </w:tc>
      </w:tr>
      <w:tr w:rsidR="008E320A" w:rsidRPr="008E320A" w:rsidTr="00BA1F23">
        <w:trPr>
          <w:trHeight w:val="463"/>
        </w:trPr>
        <w:tc>
          <w:tcPr>
            <w:tcW w:w="747" w:type="dxa"/>
          </w:tcPr>
          <w:p w:rsidR="008E320A" w:rsidRPr="008E320A" w:rsidRDefault="008E320A" w:rsidP="00E90F71">
            <w:pPr>
              <w:tabs>
                <w:tab w:val="left" w:pos="0"/>
                <w:tab w:val="left" w:pos="851"/>
              </w:tabs>
              <w:spacing w:after="240"/>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99" w:type="dxa"/>
          </w:tcPr>
          <w:p w:rsidR="008E320A" w:rsidRPr="008E320A" w:rsidRDefault="008E320A" w:rsidP="00E90F71">
            <w:pPr>
              <w:tabs>
                <w:tab w:val="left" w:pos="0"/>
                <w:tab w:val="left" w:pos="851"/>
              </w:tabs>
              <w:rPr>
                <w:rFonts w:ascii="Arial" w:hAnsi="Arial" w:cs="Arial"/>
                <w:b/>
                <w:sz w:val="18"/>
                <w:szCs w:val="18"/>
              </w:rPr>
            </w:pPr>
            <w:r w:rsidRPr="008E320A">
              <w:rPr>
                <w:rFonts w:ascii="Arial" w:hAnsi="Arial" w:cs="Arial"/>
                <w:b/>
                <w:sz w:val="18"/>
                <w:szCs w:val="18"/>
              </w:rPr>
              <w:t>Vulcanização pneu 215/75R</w:t>
            </w:r>
            <w:r w:rsidR="00E90F71">
              <w:rPr>
                <w:rFonts w:ascii="Arial" w:hAnsi="Arial" w:cs="Arial"/>
                <w:b/>
                <w:sz w:val="18"/>
                <w:szCs w:val="18"/>
              </w:rPr>
              <w:t xml:space="preserve"> </w:t>
            </w:r>
            <w:r w:rsidRPr="008E320A">
              <w:rPr>
                <w:rFonts w:ascii="Arial" w:hAnsi="Arial" w:cs="Arial"/>
                <w:b/>
                <w:sz w:val="18"/>
                <w:szCs w:val="18"/>
              </w:rPr>
              <w:t>17,5</w:t>
            </w:r>
          </w:p>
        </w:tc>
        <w:tc>
          <w:tcPr>
            <w:tcW w:w="817" w:type="dxa"/>
          </w:tcPr>
          <w:p w:rsidR="00813731" w:rsidRDefault="00813731" w:rsidP="00E90F71">
            <w:pPr>
              <w:tabs>
                <w:tab w:val="left" w:pos="0"/>
                <w:tab w:val="left" w:pos="851"/>
              </w:tabs>
              <w:jc w:val="center"/>
              <w:rPr>
                <w:rFonts w:ascii="Arial" w:hAnsi="Arial" w:cs="Arial"/>
                <w:b/>
                <w:sz w:val="18"/>
                <w:szCs w:val="18"/>
              </w:rPr>
            </w:pPr>
          </w:p>
          <w:p w:rsidR="008E320A" w:rsidRPr="008E320A" w:rsidRDefault="008E320A" w:rsidP="00E90F71">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967" w:type="dxa"/>
          </w:tcPr>
          <w:p w:rsidR="006545B3" w:rsidRDefault="006545B3" w:rsidP="00E90F71">
            <w:pPr>
              <w:tabs>
                <w:tab w:val="left" w:pos="0"/>
                <w:tab w:val="left" w:pos="851"/>
              </w:tabs>
              <w:jc w:val="center"/>
              <w:rPr>
                <w:rFonts w:ascii="Arial" w:hAnsi="Arial" w:cs="Arial"/>
                <w:b/>
                <w:sz w:val="18"/>
                <w:szCs w:val="18"/>
              </w:rPr>
            </w:pPr>
          </w:p>
          <w:p w:rsidR="008E320A" w:rsidRPr="008E320A" w:rsidRDefault="008E320A" w:rsidP="00E90F71">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87" w:type="dxa"/>
          </w:tcPr>
          <w:p w:rsidR="008E320A" w:rsidRPr="008E320A" w:rsidRDefault="008E320A" w:rsidP="008E320A">
            <w:pPr>
              <w:tabs>
                <w:tab w:val="left" w:pos="0"/>
                <w:tab w:val="left" w:pos="851"/>
              </w:tabs>
              <w:jc w:val="both"/>
              <w:rPr>
                <w:rFonts w:ascii="Arial" w:hAnsi="Arial" w:cs="Arial"/>
                <w:b/>
                <w:sz w:val="18"/>
                <w:szCs w:val="18"/>
              </w:rPr>
            </w:pPr>
          </w:p>
        </w:tc>
        <w:tc>
          <w:tcPr>
            <w:tcW w:w="1871" w:type="dxa"/>
          </w:tcPr>
          <w:p w:rsidR="006545B3" w:rsidRDefault="006545B3" w:rsidP="00E90F71">
            <w:pPr>
              <w:tabs>
                <w:tab w:val="left" w:pos="0"/>
                <w:tab w:val="left" w:pos="851"/>
              </w:tabs>
              <w:jc w:val="center"/>
              <w:rPr>
                <w:rFonts w:ascii="Arial" w:hAnsi="Arial" w:cs="Arial"/>
                <w:b/>
                <w:sz w:val="18"/>
                <w:szCs w:val="18"/>
              </w:rPr>
            </w:pPr>
          </w:p>
          <w:p w:rsidR="008E320A" w:rsidRPr="008E320A" w:rsidRDefault="00123341" w:rsidP="00E90F71">
            <w:pPr>
              <w:tabs>
                <w:tab w:val="left" w:pos="0"/>
                <w:tab w:val="left" w:pos="851"/>
              </w:tabs>
              <w:jc w:val="center"/>
              <w:rPr>
                <w:rFonts w:ascii="Arial" w:hAnsi="Arial" w:cs="Arial"/>
                <w:b/>
                <w:sz w:val="18"/>
                <w:szCs w:val="18"/>
              </w:rPr>
            </w:pPr>
            <w:r>
              <w:rPr>
                <w:rFonts w:ascii="Arial" w:hAnsi="Arial" w:cs="Arial"/>
                <w:b/>
                <w:sz w:val="18"/>
                <w:szCs w:val="18"/>
              </w:rPr>
              <w:t xml:space="preserve">R$ </w:t>
            </w:r>
            <w:r w:rsidR="004068B5">
              <w:rPr>
                <w:rFonts w:ascii="Arial" w:hAnsi="Arial" w:cs="Arial"/>
                <w:b/>
                <w:sz w:val="18"/>
                <w:szCs w:val="18"/>
              </w:rPr>
              <w:t>86,66</w:t>
            </w:r>
          </w:p>
        </w:tc>
        <w:tc>
          <w:tcPr>
            <w:tcW w:w="1559" w:type="dxa"/>
          </w:tcPr>
          <w:p w:rsidR="006545B3" w:rsidRDefault="006545B3" w:rsidP="00E90F71">
            <w:pPr>
              <w:tabs>
                <w:tab w:val="left" w:pos="0"/>
                <w:tab w:val="left" w:pos="851"/>
              </w:tabs>
              <w:jc w:val="center"/>
              <w:rPr>
                <w:rFonts w:ascii="Arial" w:hAnsi="Arial" w:cs="Arial"/>
                <w:b/>
                <w:sz w:val="18"/>
                <w:szCs w:val="18"/>
              </w:rPr>
            </w:pPr>
          </w:p>
          <w:p w:rsidR="008E320A" w:rsidRPr="008E320A" w:rsidRDefault="00123341" w:rsidP="00E90F71">
            <w:pPr>
              <w:tabs>
                <w:tab w:val="left" w:pos="0"/>
                <w:tab w:val="left" w:pos="851"/>
              </w:tabs>
              <w:jc w:val="center"/>
              <w:rPr>
                <w:rFonts w:ascii="Arial" w:hAnsi="Arial" w:cs="Arial"/>
                <w:b/>
                <w:sz w:val="18"/>
                <w:szCs w:val="18"/>
              </w:rPr>
            </w:pPr>
            <w:r>
              <w:rPr>
                <w:rFonts w:ascii="Arial" w:hAnsi="Arial" w:cs="Arial"/>
                <w:b/>
                <w:sz w:val="18"/>
                <w:szCs w:val="18"/>
              </w:rPr>
              <w:t xml:space="preserve">R$ </w:t>
            </w:r>
            <w:r w:rsidR="004068B5">
              <w:rPr>
                <w:rFonts w:ascii="Arial" w:hAnsi="Arial" w:cs="Arial"/>
                <w:b/>
                <w:sz w:val="18"/>
                <w:szCs w:val="18"/>
              </w:rPr>
              <w:t>519,96</w:t>
            </w:r>
          </w:p>
        </w:tc>
      </w:tr>
      <w:tr w:rsidR="008E320A" w:rsidRPr="008E320A" w:rsidTr="00E90F71">
        <w:tc>
          <w:tcPr>
            <w:tcW w:w="747" w:type="dxa"/>
          </w:tcPr>
          <w:p w:rsidR="008E320A" w:rsidRPr="008E320A" w:rsidRDefault="008E320A" w:rsidP="00E90F71">
            <w:pPr>
              <w:tabs>
                <w:tab w:val="left" w:pos="0"/>
                <w:tab w:val="left" w:pos="851"/>
              </w:tabs>
              <w:spacing w:after="240"/>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99" w:type="dxa"/>
          </w:tcPr>
          <w:p w:rsidR="008E320A" w:rsidRPr="008E320A" w:rsidRDefault="008E320A" w:rsidP="00E90F71">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17" w:type="dxa"/>
          </w:tcPr>
          <w:p w:rsidR="006545B3" w:rsidRDefault="006545B3" w:rsidP="00E90F71">
            <w:pPr>
              <w:tabs>
                <w:tab w:val="left" w:pos="0"/>
                <w:tab w:val="left" w:pos="851"/>
              </w:tabs>
              <w:jc w:val="center"/>
              <w:rPr>
                <w:rFonts w:ascii="Arial" w:hAnsi="Arial" w:cs="Arial"/>
                <w:b/>
                <w:sz w:val="18"/>
                <w:szCs w:val="18"/>
              </w:rPr>
            </w:pPr>
          </w:p>
          <w:p w:rsidR="008E320A" w:rsidRPr="008E320A" w:rsidRDefault="008E320A" w:rsidP="00E90F71">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967" w:type="dxa"/>
          </w:tcPr>
          <w:p w:rsidR="006545B3" w:rsidRDefault="006545B3" w:rsidP="00E90F71">
            <w:pPr>
              <w:tabs>
                <w:tab w:val="left" w:pos="0"/>
                <w:tab w:val="left" w:pos="851"/>
              </w:tabs>
              <w:jc w:val="center"/>
              <w:rPr>
                <w:rFonts w:ascii="Arial" w:hAnsi="Arial" w:cs="Arial"/>
                <w:b/>
                <w:sz w:val="18"/>
                <w:szCs w:val="18"/>
              </w:rPr>
            </w:pPr>
          </w:p>
          <w:p w:rsidR="008E320A" w:rsidRPr="008E320A" w:rsidRDefault="008E320A" w:rsidP="00E90F71">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87" w:type="dxa"/>
          </w:tcPr>
          <w:p w:rsidR="008E320A" w:rsidRPr="008E320A" w:rsidRDefault="008E320A" w:rsidP="008E320A">
            <w:pPr>
              <w:tabs>
                <w:tab w:val="left" w:pos="0"/>
                <w:tab w:val="left" w:pos="851"/>
              </w:tabs>
              <w:jc w:val="both"/>
              <w:rPr>
                <w:rFonts w:ascii="Arial" w:hAnsi="Arial" w:cs="Arial"/>
                <w:b/>
                <w:sz w:val="18"/>
                <w:szCs w:val="18"/>
              </w:rPr>
            </w:pPr>
          </w:p>
        </w:tc>
        <w:tc>
          <w:tcPr>
            <w:tcW w:w="1871" w:type="dxa"/>
          </w:tcPr>
          <w:p w:rsidR="006545B3" w:rsidRDefault="006545B3" w:rsidP="00E90F71">
            <w:pPr>
              <w:tabs>
                <w:tab w:val="left" w:pos="0"/>
                <w:tab w:val="left" w:pos="851"/>
              </w:tabs>
              <w:jc w:val="center"/>
              <w:rPr>
                <w:rFonts w:ascii="Arial" w:hAnsi="Arial" w:cs="Arial"/>
                <w:b/>
                <w:sz w:val="18"/>
                <w:szCs w:val="18"/>
              </w:rPr>
            </w:pPr>
          </w:p>
          <w:p w:rsidR="008E320A" w:rsidRPr="008E320A" w:rsidRDefault="00123341" w:rsidP="004068B5">
            <w:pPr>
              <w:tabs>
                <w:tab w:val="left" w:pos="0"/>
                <w:tab w:val="left" w:pos="851"/>
              </w:tabs>
              <w:jc w:val="center"/>
              <w:rPr>
                <w:rFonts w:ascii="Arial" w:hAnsi="Arial" w:cs="Arial"/>
                <w:b/>
                <w:sz w:val="18"/>
                <w:szCs w:val="18"/>
              </w:rPr>
            </w:pPr>
            <w:r>
              <w:rPr>
                <w:rFonts w:ascii="Arial" w:hAnsi="Arial" w:cs="Arial"/>
                <w:b/>
                <w:sz w:val="18"/>
                <w:szCs w:val="18"/>
              </w:rPr>
              <w:t xml:space="preserve">R$ </w:t>
            </w:r>
            <w:r w:rsidR="004068B5">
              <w:rPr>
                <w:rFonts w:ascii="Arial" w:hAnsi="Arial" w:cs="Arial"/>
                <w:b/>
                <w:sz w:val="18"/>
                <w:szCs w:val="18"/>
              </w:rPr>
              <w:t>24,58</w:t>
            </w:r>
          </w:p>
        </w:tc>
        <w:tc>
          <w:tcPr>
            <w:tcW w:w="1559" w:type="dxa"/>
          </w:tcPr>
          <w:p w:rsidR="006545B3" w:rsidRDefault="006545B3" w:rsidP="00E90F71">
            <w:pPr>
              <w:tabs>
                <w:tab w:val="left" w:pos="0"/>
                <w:tab w:val="left" w:pos="851"/>
              </w:tabs>
              <w:jc w:val="center"/>
              <w:rPr>
                <w:rFonts w:ascii="Arial" w:hAnsi="Arial" w:cs="Arial"/>
                <w:b/>
                <w:sz w:val="18"/>
                <w:szCs w:val="18"/>
              </w:rPr>
            </w:pPr>
          </w:p>
          <w:p w:rsidR="008E320A" w:rsidRPr="008E320A" w:rsidRDefault="00123341" w:rsidP="004068B5">
            <w:pPr>
              <w:tabs>
                <w:tab w:val="left" w:pos="0"/>
                <w:tab w:val="left" w:pos="851"/>
              </w:tabs>
              <w:jc w:val="center"/>
              <w:rPr>
                <w:rFonts w:ascii="Arial" w:hAnsi="Arial" w:cs="Arial"/>
                <w:b/>
                <w:sz w:val="18"/>
                <w:szCs w:val="18"/>
              </w:rPr>
            </w:pPr>
            <w:r>
              <w:rPr>
                <w:rFonts w:ascii="Arial" w:hAnsi="Arial" w:cs="Arial"/>
                <w:b/>
                <w:sz w:val="18"/>
                <w:szCs w:val="18"/>
              </w:rPr>
              <w:t>R$ 4</w:t>
            </w:r>
            <w:r w:rsidR="004068B5">
              <w:rPr>
                <w:rFonts w:ascii="Arial" w:hAnsi="Arial" w:cs="Arial"/>
                <w:b/>
                <w:sz w:val="18"/>
                <w:szCs w:val="18"/>
              </w:rPr>
              <w:t>91</w:t>
            </w:r>
            <w:r>
              <w:rPr>
                <w:rFonts w:ascii="Arial" w:hAnsi="Arial" w:cs="Arial"/>
                <w:b/>
                <w:sz w:val="18"/>
                <w:szCs w:val="18"/>
              </w:rPr>
              <w:t>,</w:t>
            </w:r>
            <w:r w:rsidR="004068B5">
              <w:rPr>
                <w:rFonts w:ascii="Arial" w:hAnsi="Arial" w:cs="Arial"/>
                <w:b/>
                <w:sz w:val="18"/>
                <w:szCs w:val="18"/>
              </w:rPr>
              <w:t>6</w:t>
            </w:r>
            <w:r>
              <w:rPr>
                <w:rFonts w:ascii="Arial" w:hAnsi="Arial" w:cs="Arial"/>
                <w:b/>
                <w:sz w:val="18"/>
                <w:szCs w:val="18"/>
              </w:rPr>
              <w:t>0</w:t>
            </w:r>
          </w:p>
        </w:tc>
      </w:tr>
      <w:tr w:rsidR="008E320A" w:rsidRPr="008E320A" w:rsidTr="00E90F71">
        <w:tc>
          <w:tcPr>
            <w:tcW w:w="747" w:type="dxa"/>
          </w:tcPr>
          <w:p w:rsidR="008E320A" w:rsidRPr="008E320A" w:rsidRDefault="008E320A" w:rsidP="008E320A">
            <w:pPr>
              <w:tabs>
                <w:tab w:val="left" w:pos="0"/>
                <w:tab w:val="left" w:pos="851"/>
              </w:tabs>
              <w:jc w:val="both"/>
              <w:rPr>
                <w:rFonts w:ascii="Arial" w:hAnsi="Arial" w:cs="Arial"/>
                <w:b/>
                <w:sz w:val="18"/>
                <w:szCs w:val="18"/>
              </w:rPr>
            </w:pPr>
          </w:p>
        </w:tc>
        <w:tc>
          <w:tcPr>
            <w:tcW w:w="2799" w:type="dxa"/>
          </w:tcPr>
          <w:p w:rsidR="008E320A" w:rsidRPr="008E320A" w:rsidRDefault="008E320A" w:rsidP="008E320A">
            <w:pPr>
              <w:tabs>
                <w:tab w:val="left" w:pos="0"/>
                <w:tab w:val="left" w:pos="851"/>
              </w:tabs>
              <w:jc w:val="both"/>
              <w:rPr>
                <w:rFonts w:ascii="Arial" w:hAnsi="Arial" w:cs="Arial"/>
                <w:b/>
                <w:sz w:val="18"/>
                <w:szCs w:val="18"/>
              </w:rPr>
            </w:pPr>
          </w:p>
        </w:tc>
        <w:tc>
          <w:tcPr>
            <w:tcW w:w="817" w:type="dxa"/>
          </w:tcPr>
          <w:p w:rsidR="008E320A" w:rsidRPr="008E320A" w:rsidRDefault="008E320A" w:rsidP="008E320A">
            <w:pPr>
              <w:tabs>
                <w:tab w:val="left" w:pos="0"/>
                <w:tab w:val="left" w:pos="851"/>
              </w:tabs>
              <w:jc w:val="both"/>
              <w:rPr>
                <w:rFonts w:ascii="Arial" w:hAnsi="Arial" w:cs="Arial"/>
                <w:b/>
                <w:sz w:val="18"/>
                <w:szCs w:val="18"/>
              </w:rPr>
            </w:pPr>
          </w:p>
        </w:tc>
        <w:tc>
          <w:tcPr>
            <w:tcW w:w="967" w:type="dxa"/>
          </w:tcPr>
          <w:p w:rsidR="008E320A" w:rsidRPr="008E320A" w:rsidRDefault="008E320A" w:rsidP="008E320A">
            <w:pPr>
              <w:tabs>
                <w:tab w:val="left" w:pos="0"/>
                <w:tab w:val="left" w:pos="851"/>
              </w:tabs>
              <w:jc w:val="both"/>
              <w:rPr>
                <w:rFonts w:ascii="Arial" w:hAnsi="Arial" w:cs="Arial"/>
                <w:b/>
                <w:sz w:val="18"/>
                <w:szCs w:val="18"/>
              </w:rPr>
            </w:pPr>
          </w:p>
        </w:tc>
        <w:tc>
          <w:tcPr>
            <w:tcW w:w="987" w:type="dxa"/>
          </w:tcPr>
          <w:p w:rsidR="008E320A" w:rsidRPr="008E320A" w:rsidRDefault="008E320A" w:rsidP="00E90F71">
            <w:pPr>
              <w:tabs>
                <w:tab w:val="left" w:pos="0"/>
                <w:tab w:val="left" w:pos="851"/>
              </w:tabs>
              <w:jc w:val="center"/>
              <w:rPr>
                <w:rFonts w:ascii="Arial" w:hAnsi="Arial" w:cs="Arial"/>
                <w:b/>
                <w:sz w:val="18"/>
                <w:szCs w:val="18"/>
              </w:rPr>
            </w:pPr>
            <w:r w:rsidRPr="008E320A">
              <w:rPr>
                <w:rFonts w:ascii="Arial" w:hAnsi="Arial" w:cs="Arial"/>
                <w:b/>
                <w:sz w:val="18"/>
                <w:szCs w:val="18"/>
              </w:rPr>
              <w:t>TOTAL</w:t>
            </w:r>
          </w:p>
        </w:tc>
        <w:tc>
          <w:tcPr>
            <w:tcW w:w="1871" w:type="dxa"/>
          </w:tcPr>
          <w:p w:rsidR="008E320A" w:rsidRPr="008E320A" w:rsidRDefault="008E320A" w:rsidP="008E320A">
            <w:pPr>
              <w:tabs>
                <w:tab w:val="left" w:pos="0"/>
                <w:tab w:val="left" w:pos="851"/>
              </w:tabs>
              <w:jc w:val="both"/>
              <w:rPr>
                <w:rFonts w:ascii="Arial" w:hAnsi="Arial" w:cs="Arial"/>
                <w:b/>
                <w:sz w:val="18"/>
                <w:szCs w:val="18"/>
              </w:rPr>
            </w:pPr>
          </w:p>
        </w:tc>
        <w:tc>
          <w:tcPr>
            <w:tcW w:w="1559" w:type="dxa"/>
          </w:tcPr>
          <w:p w:rsidR="008E320A" w:rsidRPr="008E320A" w:rsidRDefault="004068B5" w:rsidP="00E90F71">
            <w:pPr>
              <w:tabs>
                <w:tab w:val="left" w:pos="0"/>
                <w:tab w:val="left" w:pos="851"/>
              </w:tabs>
              <w:jc w:val="center"/>
              <w:rPr>
                <w:rFonts w:ascii="Arial" w:hAnsi="Arial" w:cs="Arial"/>
                <w:b/>
                <w:sz w:val="18"/>
                <w:szCs w:val="18"/>
              </w:rPr>
            </w:pPr>
            <w:r>
              <w:rPr>
                <w:rFonts w:ascii="Arial" w:hAnsi="Arial" w:cs="Arial"/>
                <w:b/>
                <w:sz w:val="18"/>
                <w:szCs w:val="18"/>
              </w:rPr>
              <w:t>R$ 4.822</w:t>
            </w:r>
            <w:r w:rsidR="00123341">
              <w:rPr>
                <w:rFonts w:ascii="Arial" w:hAnsi="Arial" w:cs="Arial"/>
                <w:b/>
                <w:sz w:val="18"/>
                <w:szCs w:val="18"/>
              </w:rPr>
              <w:t>.</w:t>
            </w:r>
            <w:r>
              <w:rPr>
                <w:rFonts w:ascii="Arial" w:hAnsi="Arial" w:cs="Arial"/>
                <w:b/>
                <w:sz w:val="18"/>
                <w:szCs w:val="18"/>
              </w:rPr>
              <w:t>46</w:t>
            </w:r>
          </w:p>
        </w:tc>
      </w:tr>
    </w:tbl>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 xml:space="preserve"> </w:t>
      </w:r>
    </w:p>
    <w:p w:rsidR="008E320A" w:rsidRPr="008E320A" w:rsidRDefault="008E320A" w:rsidP="00E90F71">
      <w:pPr>
        <w:tabs>
          <w:tab w:val="left" w:pos="0"/>
          <w:tab w:val="left" w:pos="851"/>
        </w:tabs>
        <w:spacing w:after="240"/>
        <w:jc w:val="both"/>
        <w:rPr>
          <w:rFonts w:ascii="Arial" w:hAnsi="Arial" w:cs="Arial"/>
          <w:b/>
          <w:sz w:val="18"/>
          <w:szCs w:val="18"/>
        </w:rPr>
      </w:pPr>
      <w:r w:rsidRPr="008E320A">
        <w:rPr>
          <w:rFonts w:ascii="Arial" w:hAnsi="Arial" w:cs="Arial"/>
          <w:b/>
          <w:sz w:val="18"/>
          <w:szCs w:val="18"/>
        </w:rPr>
        <w:t>LOTE 02 – Pneu 18.4/30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2763"/>
        <w:gridCol w:w="851"/>
        <w:gridCol w:w="992"/>
        <w:gridCol w:w="992"/>
        <w:gridCol w:w="1867"/>
        <w:gridCol w:w="1535"/>
      </w:tblGrid>
      <w:tr w:rsidR="008E320A" w:rsidRPr="008E320A" w:rsidTr="00E90F71">
        <w:tc>
          <w:tcPr>
            <w:tcW w:w="747" w:type="dxa"/>
          </w:tcPr>
          <w:p w:rsidR="008E320A" w:rsidRPr="008E320A" w:rsidRDefault="008E320A" w:rsidP="00E90F71">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ITEM</w:t>
            </w:r>
          </w:p>
        </w:tc>
        <w:tc>
          <w:tcPr>
            <w:tcW w:w="2763" w:type="dxa"/>
          </w:tcPr>
          <w:p w:rsidR="008E320A" w:rsidRPr="008E320A" w:rsidRDefault="008E320A" w:rsidP="00E90F71">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DESCRIÇÃO</w:t>
            </w:r>
          </w:p>
        </w:tc>
        <w:tc>
          <w:tcPr>
            <w:tcW w:w="851" w:type="dxa"/>
          </w:tcPr>
          <w:p w:rsidR="008E320A" w:rsidRPr="008E320A" w:rsidRDefault="008E320A" w:rsidP="00E90F71">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QTDE</w:t>
            </w:r>
          </w:p>
        </w:tc>
        <w:tc>
          <w:tcPr>
            <w:tcW w:w="992" w:type="dxa"/>
          </w:tcPr>
          <w:p w:rsidR="008E320A" w:rsidRPr="008E320A" w:rsidRDefault="008E320A" w:rsidP="00E90F71">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UN</w:t>
            </w:r>
            <w:r w:rsidR="00E90F71">
              <w:rPr>
                <w:rFonts w:ascii="Arial" w:hAnsi="Arial" w:cs="Arial"/>
                <w:b/>
                <w:sz w:val="18"/>
                <w:szCs w:val="18"/>
              </w:rPr>
              <w:t>ID</w:t>
            </w:r>
          </w:p>
        </w:tc>
        <w:tc>
          <w:tcPr>
            <w:tcW w:w="992" w:type="dxa"/>
          </w:tcPr>
          <w:p w:rsidR="008E320A" w:rsidRPr="008E320A" w:rsidRDefault="008E320A" w:rsidP="00E90F71">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MARCA</w:t>
            </w:r>
          </w:p>
        </w:tc>
        <w:tc>
          <w:tcPr>
            <w:tcW w:w="1867" w:type="dxa"/>
          </w:tcPr>
          <w:p w:rsidR="008E320A" w:rsidRPr="008E320A" w:rsidRDefault="008E320A" w:rsidP="00E90F71">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VALOR UNITÁRIO</w:t>
            </w:r>
          </w:p>
        </w:tc>
        <w:tc>
          <w:tcPr>
            <w:tcW w:w="1535" w:type="dxa"/>
          </w:tcPr>
          <w:p w:rsidR="008E320A" w:rsidRPr="008E320A" w:rsidRDefault="008E320A" w:rsidP="00E90F71">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VALOR TOTAL</w:t>
            </w:r>
          </w:p>
        </w:tc>
      </w:tr>
      <w:tr w:rsidR="008E320A" w:rsidRPr="008E320A" w:rsidTr="00BA1F23">
        <w:trPr>
          <w:trHeight w:val="761"/>
        </w:trPr>
        <w:tc>
          <w:tcPr>
            <w:tcW w:w="747" w:type="dxa"/>
          </w:tcPr>
          <w:p w:rsidR="006545B3" w:rsidRDefault="006545B3" w:rsidP="00BA1F23">
            <w:pPr>
              <w:tabs>
                <w:tab w:val="left" w:pos="0"/>
                <w:tab w:val="left" w:pos="851"/>
              </w:tabs>
              <w:jc w:val="center"/>
              <w:rPr>
                <w:rFonts w:ascii="Arial" w:hAnsi="Arial" w:cs="Arial"/>
                <w:b/>
                <w:sz w:val="18"/>
                <w:szCs w:val="18"/>
              </w:rPr>
            </w:pPr>
          </w:p>
          <w:p w:rsidR="00900D10" w:rsidRDefault="00900D10" w:rsidP="00BA1F23">
            <w:pPr>
              <w:tabs>
                <w:tab w:val="left" w:pos="0"/>
                <w:tab w:val="left" w:pos="851"/>
              </w:tabs>
              <w:jc w:val="center"/>
              <w:rPr>
                <w:rFonts w:ascii="Arial" w:hAnsi="Arial" w:cs="Arial"/>
                <w:b/>
                <w:sz w:val="18"/>
                <w:szCs w:val="18"/>
              </w:rPr>
            </w:pPr>
          </w:p>
          <w:p w:rsidR="00900D10" w:rsidRDefault="00900D10" w:rsidP="00BA1F23">
            <w:pPr>
              <w:tabs>
                <w:tab w:val="left" w:pos="0"/>
                <w:tab w:val="left" w:pos="851"/>
              </w:tabs>
              <w:jc w:val="center"/>
              <w:rPr>
                <w:rFonts w:ascii="Arial" w:hAnsi="Arial" w:cs="Arial"/>
                <w:b/>
                <w:sz w:val="18"/>
                <w:szCs w:val="18"/>
              </w:rPr>
            </w:pPr>
          </w:p>
          <w:p w:rsidR="008E320A" w:rsidRPr="008E320A" w:rsidRDefault="006545B3" w:rsidP="00BA1F23">
            <w:pPr>
              <w:tabs>
                <w:tab w:val="left" w:pos="0"/>
                <w:tab w:val="left" w:pos="851"/>
              </w:tabs>
              <w:jc w:val="center"/>
              <w:rPr>
                <w:rFonts w:ascii="Arial" w:hAnsi="Arial" w:cs="Arial"/>
                <w:b/>
                <w:sz w:val="18"/>
                <w:szCs w:val="18"/>
              </w:rPr>
            </w:pPr>
            <w:proofErr w:type="gramStart"/>
            <w:r>
              <w:rPr>
                <w:rFonts w:ascii="Arial" w:hAnsi="Arial" w:cs="Arial"/>
                <w:b/>
                <w:sz w:val="18"/>
                <w:szCs w:val="18"/>
              </w:rPr>
              <w:t>1</w:t>
            </w:r>
            <w:proofErr w:type="gramEnd"/>
          </w:p>
        </w:tc>
        <w:tc>
          <w:tcPr>
            <w:tcW w:w="2763" w:type="dxa"/>
          </w:tcPr>
          <w:p w:rsidR="008E320A" w:rsidRPr="008E320A" w:rsidRDefault="008E320A" w:rsidP="00900D10">
            <w:pPr>
              <w:tabs>
                <w:tab w:val="left" w:pos="0"/>
                <w:tab w:val="left" w:pos="851"/>
              </w:tabs>
              <w:rPr>
                <w:rFonts w:ascii="Arial" w:hAnsi="Arial" w:cs="Arial"/>
                <w:b/>
                <w:sz w:val="18"/>
                <w:szCs w:val="18"/>
              </w:rPr>
            </w:pPr>
            <w:r w:rsidRPr="008E320A">
              <w:rPr>
                <w:rFonts w:ascii="Arial" w:hAnsi="Arial" w:cs="Arial"/>
                <w:b/>
                <w:sz w:val="18"/>
                <w:szCs w:val="18"/>
              </w:rPr>
              <w:t xml:space="preserve">Recauchutagem pneu 18.4/30, </w:t>
            </w:r>
            <w:r w:rsidR="00900D10">
              <w:rPr>
                <w:rFonts w:ascii="Arial" w:hAnsi="Arial" w:cs="Arial"/>
                <w:b/>
                <w:sz w:val="18"/>
                <w:szCs w:val="18"/>
              </w:rPr>
              <w:t>com profundidade mínima do sulco de 25 mm, obedecendo preferencialmente o desenho do pneu.</w:t>
            </w:r>
          </w:p>
        </w:tc>
        <w:tc>
          <w:tcPr>
            <w:tcW w:w="851" w:type="dxa"/>
          </w:tcPr>
          <w:p w:rsidR="00BA1F23" w:rsidRDefault="00BA1F23" w:rsidP="00BA1F23">
            <w:pPr>
              <w:tabs>
                <w:tab w:val="left" w:pos="0"/>
                <w:tab w:val="left" w:pos="851"/>
              </w:tabs>
              <w:jc w:val="center"/>
              <w:rPr>
                <w:rFonts w:ascii="Arial" w:hAnsi="Arial" w:cs="Arial"/>
                <w:b/>
                <w:sz w:val="18"/>
                <w:szCs w:val="18"/>
              </w:rPr>
            </w:pPr>
          </w:p>
          <w:p w:rsidR="00900D10" w:rsidRDefault="00900D10" w:rsidP="00BA1F23">
            <w:pPr>
              <w:tabs>
                <w:tab w:val="left" w:pos="0"/>
                <w:tab w:val="left" w:pos="851"/>
              </w:tabs>
              <w:jc w:val="center"/>
              <w:rPr>
                <w:rFonts w:ascii="Arial" w:hAnsi="Arial" w:cs="Arial"/>
                <w:b/>
                <w:sz w:val="18"/>
                <w:szCs w:val="18"/>
              </w:rPr>
            </w:pPr>
          </w:p>
          <w:p w:rsidR="00900D10" w:rsidRDefault="00900D10" w:rsidP="00BA1F23">
            <w:pPr>
              <w:tabs>
                <w:tab w:val="left" w:pos="0"/>
                <w:tab w:val="left" w:pos="851"/>
              </w:tabs>
              <w:jc w:val="center"/>
              <w:rPr>
                <w:rFonts w:ascii="Arial" w:hAnsi="Arial" w:cs="Arial"/>
                <w:b/>
                <w:sz w:val="18"/>
                <w:szCs w:val="18"/>
              </w:rPr>
            </w:pPr>
          </w:p>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08</w:t>
            </w:r>
          </w:p>
        </w:tc>
        <w:tc>
          <w:tcPr>
            <w:tcW w:w="992" w:type="dxa"/>
          </w:tcPr>
          <w:p w:rsidR="006545B3" w:rsidRDefault="006545B3" w:rsidP="00BA1F23">
            <w:pPr>
              <w:tabs>
                <w:tab w:val="left" w:pos="0"/>
                <w:tab w:val="left" w:pos="851"/>
              </w:tabs>
              <w:jc w:val="center"/>
              <w:rPr>
                <w:rFonts w:ascii="Arial" w:hAnsi="Arial" w:cs="Arial"/>
                <w:b/>
                <w:sz w:val="18"/>
                <w:szCs w:val="18"/>
              </w:rPr>
            </w:pPr>
          </w:p>
          <w:p w:rsidR="00900D10" w:rsidRDefault="00900D10" w:rsidP="00BA1F23">
            <w:pPr>
              <w:tabs>
                <w:tab w:val="left" w:pos="0"/>
                <w:tab w:val="left" w:pos="851"/>
              </w:tabs>
              <w:jc w:val="center"/>
              <w:rPr>
                <w:rFonts w:ascii="Arial" w:hAnsi="Arial" w:cs="Arial"/>
                <w:b/>
                <w:sz w:val="18"/>
                <w:szCs w:val="18"/>
              </w:rPr>
            </w:pPr>
          </w:p>
          <w:p w:rsidR="00900D10" w:rsidRDefault="00900D10" w:rsidP="00BA1F23">
            <w:pPr>
              <w:tabs>
                <w:tab w:val="left" w:pos="0"/>
                <w:tab w:val="left" w:pos="851"/>
              </w:tabs>
              <w:jc w:val="center"/>
              <w:rPr>
                <w:rFonts w:ascii="Arial" w:hAnsi="Arial" w:cs="Arial"/>
                <w:b/>
                <w:sz w:val="18"/>
                <w:szCs w:val="18"/>
              </w:rPr>
            </w:pPr>
          </w:p>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BA1F23">
            <w:pPr>
              <w:tabs>
                <w:tab w:val="left" w:pos="0"/>
                <w:tab w:val="left" w:pos="851"/>
              </w:tabs>
              <w:jc w:val="both"/>
              <w:rPr>
                <w:rFonts w:ascii="Arial" w:hAnsi="Arial" w:cs="Arial"/>
                <w:b/>
                <w:sz w:val="18"/>
                <w:szCs w:val="18"/>
              </w:rPr>
            </w:pPr>
          </w:p>
        </w:tc>
        <w:tc>
          <w:tcPr>
            <w:tcW w:w="1867" w:type="dxa"/>
          </w:tcPr>
          <w:p w:rsidR="006545B3" w:rsidRDefault="006545B3" w:rsidP="00BA1F23">
            <w:pPr>
              <w:tabs>
                <w:tab w:val="left" w:pos="0"/>
                <w:tab w:val="left" w:pos="851"/>
              </w:tabs>
              <w:jc w:val="center"/>
              <w:rPr>
                <w:rFonts w:ascii="Arial" w:hAnsi="Arial" w:cs="Arial"/>
                <w:b/>
                <w:sz w:val="18"/>
                <w:szCs w:val="18"/>
              </w:rPr>
            </w:pPr>
          </w:p>
          <w:p w:rsidR="00900D10" w:rsidRDefault="00900D10" w:rsidP="00BA1F23">
            <w:pPr>
              <w:tabs>
                <w:tab w:val="left" w:pos="0"/>
                <w:tab w:val="left" w:pos="851"/>
              </w:tabs>
              <w:jc w:val="center"/>
              <w:rPr>
                <w:rFonts w:ascii="Arial" w:hAnsi="Arial" w:cs="Arial"/>
                <w:b/>
                <w:sz w:val="18"/>
                <w:szCs w:val="18"/>
              </w:rPr>
            </w:pPr>
          </w:p>
          <w:p w:rsidR="00900D10" w:rsidRDefault="00900D10" w:rsidP="00BA1F23">
            <w:pPr>
              <w:tabs>
                <w:tab w:val="left" w:pos="0"/>
                <w:tab w:val="left" w:pos="851"/>
              </w:tabs>
              <w:jc w:val="center"/>
              <w:rPr>
                <w:rFonts w:ascii="Arial" w:hAnsi="Arial" w:cs="Arial"/>
                <w:b/>
                <w:sz w:val="18"/>
                <w:szCs w:val="18"/>
              </w:rPr>
            </w:pPr>
          </w:p>
          <w:p w:rsidR="008E320A" w:rsidRPr="008E320A" w:rsidRDefault="00123341" w:rsidP="004068B5">
            <w:pPr>
              <w:tabs>
                <w:tab w:val="left" w:pos="0"/>
                <w:tab w:val="left" w:pos="851"/>
              </w:tabs>
              <w:jc w:val="center"/>
              <w:rPr>
                <w:rFonts w:ascii="Arial" w:hAnsi="Arial" w:cs="Arial"/>
                <w:b/>
                <w:sz w:val="18"/>
                <w:szCs w:val="18"/>
              </w:rPr>
            </w:pPr>
            <w:r>
              <w:rPr>
                <w:rFonts w:ascii="Arial" w:hAnsi="Arial" w:cs="Arial"/>
                <w:b/>
                <w:sz w:val="18"/>
                <w:szCs w:val="18"/>
              </w:rPr>
              <w:t xml:space="preserve">R$ </w:t>
            </w:r>
            <w:r w:rsidR="004068B5">
              <w:rPr>
                <w:rFonts w:ascii="Arial" w:hAnsi="Arial" w:cs="Arial"/>
                <w:b/>
                <w:sz w:val="18"/>
                <w:szCs w:val="18"/>
              </w:rPr>
              <w:t>2.043,36</w:t>
            </w:r>
          </w:p>
        </w:tc>
        <w:tc>
          <w:tcPr>
            <w:tcW w:w="1535" w:type="dxa"/>
          </w:tcPr>
          <w:p w:rsidR="006545B3" w:rsidRDefault="006545B3" w:rsidP="00BA1F23">
            <w:pPr>
              <w:tabs>
                <w:tab w:val="left" w:pos="0"/>
                <w:tab w:val="left" w:pos="851"/>
              </w:tabs>
              <w:jc w:val="center"/>
              <w:rPr>
                <w:rFonts w:ascii="Arial" w:hAnsi="Arial" w:cs="Arial"/>
                <w:b/>
                <w:sz w:val="18"/>
                <w:szCs w:val="18"/>
              </w:rPr>
            </w:pPr>
          </w:p>
          <w:p w:rsidR="00900D10" w:rsidRDefault="00900D10" w:rsidP="00BA1F23">
            <w:pPr>
              <w:tabs>
                <w:tab w:val="left" w:pos="0"/>
                <w:tab w:val="left" w:pos="851"/>
              </w:tabs>
              <w:jc w:val="center"/>
              <w:rPr>
                <w:rFonts w:ascii="Arial" w:hAnsi="Arial" w:cs="Arial"/>
                <w:b/>
                <w:sz w:val="18"/>
                <w:szCs w:val="18"/>
              </w:rPr>
            </w:pPr>
          </w:p>
          <w:p w:rsidR="00900D10" w:rsidRDefault="00900D10" w:rsidP="00BA1F23">
            <w:pPr>
              <w:tabs>
                <w:tab w:val="left" w:pos="0"/>
                <w:tab w:val="left" w:pos="851"/>
              </w:tabs>
              <w:jc w:val="center"/>
              <w:rPr>
                <w:rFonts w:ascii="Arial" w:hAnsi="Arial" w:cs="Arial"/>
                <w:b/>
                <w:sz w:val="18"/>
                <w:szCs w:val="18"/>
              </w:rPr>
            </w:pPr>
          </w:p>
          <w:p w:rsidR="008E320A" w:rsidRPr="008E320A" w:rsidRDefault="00123341" w:rsidP="004068B5">
            <w:pPr>
              <w:tabs>
                <w:tab w:val="left" w:pos="0"/>
                <w:tab w:val="left" w:pos="851"/>
              </w:tabs>
              <w:jc w:val="center"/>
              <w:rPr>
                <w:rFonts w:ascii="Arial" w:hAnsi="Arial" w:cs="Arial"/>
                <w:b/>
                <w:sz w:val="18"/>
                <w:szCs w:val="18"/>
              </w:rPr>
            </w:pPr>
            <w:r>
              <w:rPr>
                <w:rFonts w:ascii="Arial" w:hAnsi="Arial" w:cs="Arial"/>
                <w:b/>
                <w:sz w:val="18"/>
                <w:szCs w:val="18"/>
              </w:rPr>
              <w:t>R$16.</w:t>
            </w:r>
            <w:r w:rsidR="004068B5">
              <w:rPr>
                <w:rFonts w:ascii="Arial" w:hAnsi="Arial" w:cs="Arial"/>
                <w:b/>
                <w:sz w:val="18"/>
                <w:szCs w:val="18"/>
              </w:rPr>
              <w:t>346,88</w:t>
            </w:r>
          </w:p>
        </w:tc>
      </w:tr>
      <w:tr w:rsidR="008E320A" w:rsidRPr="008E320A" w:rsidTr="00BA1F23">
        <w:trPr>
          <w:trHeight w:val="280"/>
        </w:trPr>
        <w:tc>
          <w:tcPr>
            <w:tcW w:w="747" w:type="dxa"/>
          </w:tcPr>
          <w:p w:rsidR="008E320A" w:rsidRPr="008E320A" w:rsidRDefault="008E320A" w:rsidP="00BA1F23">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63" w:type="dxa"/>
          </w:tcPr>
          <w:p w:rsidR="008E320A" w:rsidRPr="008E320A" w:rsidRDefault="008E320A" w:rsidP="00BA1F23">
            <w:pPr>
              <w:tabs>
                <w:tab w:val="left" w:pos="0"/>
                <w:tab w:val="left" w:pos="851"/>
              </w:tabs>
              <w:rPr>
                <w:rFonts w:ascii="Arial" w:hAnsi="Arial" w:cs="Arial"/>
                <w:b/>
                <w:sz w:val="18"/>
                <w:szCs w:val="18"/>
              </w:rPr>
            </w:pPr>
            <w:r w:rsidRPr="008E320A">
              <w:rPr>
                <w:rFonts w:ascii="Arial" w:hAnsi="Arial" w:cs="Arial"/>
                <w:b/>
                <w:sz w:val="18"/>
                <w:szCs w:val="18"/>
              </w:rPr>
              <w:t>Vulcanização pneu 18.4/30</w:t>
            </w:r>
          </w:p>
        </w:tc>
        <w:tc>
          <w:tcPr>
            <w:tcW w:w="851" w:type="dxa"/>
          </w:tcPr>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992" w:type="dxa"/>
          </w:tcPr>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BA1F23">
            <w:pPr>
              <w:tabs>
                <w:tab w:val="left" w:pos="0"/>
                <w:tab w:val="left" w:pos="851"/>
              </w:tabs>
              <w:jc w:val="both"/>
              <w:rPr>
                <w:rFonts w:ascii="Arial" w:hAnsi="Arial" w:cs="Arial"/>
                <w:b/>
                <w:sz w:val="18"/>
                <w:szCs w:val="18"/>
              </w:rPr>
            </w:pPr>
          </w:p>
        </w:tc>
        <w:tc>
          <w:tcPr>
            <w:tcW w:w="1867" w:type="dxa"/>
          </w:tcPr>
          <w:p w:rsidR="008E320A" w:rsidRPr="008E320A" w:rsidRDefault="004068B5" w:rsidP="00BA1F23">
            <w:pPr>
              <w:tabs>
                <w:tab w:val="left" w:pos="0"/>
                <w:tab w:val="left" w:pos="851"/>
              </w:tabs>
              <w:jc w:val="center"/>
              <w:rPr>
                <w:rFonts w:ascii="Arial" w:hAnsi="Arial" w:cs="Arial"/>
                <w:b/>
                <w:sz w:val="18"/>
                <w:szCs w:val="18"/>
              </w:rPr>
            </w:pPr>
            <w:r>
              <w:rPr>
                <w:rFonts w:ascii="Arial" w:hAnsi="Arial" w:cs="Arial"/>
                <w:b/>
                <w:sz w:val="18"/>
                <w:szCs w:val="18"/>
              </w:rPr>
              <w:t>R$ 4</w:t>
            </w:r>
            <w:r w:rsidR="00123341">
              <w:rPr>
                <w:rFonts w:ascii="Arial" w:hAnsi="Arial" w:cs="Arial"/>
                <w:b/>
                <w:sz w:val="18"/>
                <w:szCs w:val="18"/>
              </w:rPr>
              <w:t>1</w:t>
            </w:r>
            <w:r>
              <w:rPr>
                <w:rFonts w:ascii="Arial" w:hAnsi="Arial" w:cs="Arial"/>
                <w:b/>
                <w:sz w:val="18"/>
                <w:szCs w:val="18"/>
              </w:rPr>
              <w:t>3</w:t>
            </w:r>
            <w:r w:rsidR="00123341">
              <w:rPr>
                <w:rFonts w:ascii="Arial" w:hAnsi="Arial" w:cs="Arial"/>
                <w:b/>
                <w:sz w:val="18"/>
                <w:szCs w:val="18"/>
              </w:rPr>
              <w:t>,</w:t>
            </w:r>
            <w:r>
              <w:rPr>
                <w:rFonts w:ascii="Arial" w:hAnsi="Arial" w:cs="Arial"/>
                <w:b/>
                <w:sz w:val="18"/>
                <w:szCs w:val="18"/>
              </w:rPr>
              <w:t>44</w:t>
            </w:r>
          </w:p>
        </w:tc>
        <w:tc>
          <w:tcPr>
            <w:tcW w:w="1535" w:type="dxa"/>
          </w:tcPr>
          <w:p w:rsidR="008E320A" w:rsidRPr="008E320A" w:rsidRDefault="00123341" w:rsidP="004068B5">
            <w:pPr>
              <w:tabs>
                <w:tab w:val="left" w:pos="0"/>
                <w:tab w:val="left" w:pos="851"/>
              </w:tabs>
              <w:jc w:val="center"/>
              <w:rPr>
                <w:rFonts w:ascii="Arial" w:hAnsi="Arial" w:cs="Arial"/>
                <w:b/>
                <w:sz w:val="18"/>
                <w:szCs w:val="18"/>
              </w:rPr>
            </w:pPr>
            <w:r>
              <w:rPr>
                <w:rFonts w:ascii="Arial" w:hAnsi="Arial" w:cs="Arial"/>
                <w:b/>
                <w:sz w:val="18"/>
                <w:szCs w:val="18"/>
              </w:rPr>
              <w:t>R$ 2.4</w:t>
            </w:r>
            <w:r w:rsidR="004068B5">
              <w:rPr>
                <w:rFonts w:ascii="Arial" w:hAnsi="Arial" w:cs="Arial"/>
                <w:b/>
                <w:sz w:val="18"/>
                <w:szCs w:val="18"/>
              </w:rPr>
              <w:t>80</w:t>
            </w:r>
            <w:r>
              <w:rPr>
                <w:rFonts w:ascii="Arial" w:hAnsi="Arial" w:cs="Arial"/>
                <w:b/>
                <w:sz w:val="18"/>
                <w:szCs w:val="18"/>
              </w:rPr>
              <w:t>,</w:t>
            </w:r>
            <w:r w:rsidR="004068B5">
              <w:rPr>
                <w:rFonts w:ascii="Arial" w:hAnsi="Arial" w:cs="Arial"/>
                <w:b/>
                <w:sz w:val="18"/>
                <w:szCs w:val="18"/>
              </w:rPr>
              <w:t>65</w:t>
            </w:r>
          </w:p>
        </w:tc>
      </w:tr>
      <w:tr w:rsidR="008E320A" w:rsidRPr="008E320A" w:rsidTr="00BA1F23">
        <w:trPr>
          <w:trHeight w:val="415"/>
        </w:trPr>
        <w:tc>
          <w:tcPr>
            <w:tcW w:w="747" w:type="dxa"/>
          </w:tcPr>
          <w:p w:rsidR="00813731" w:rsidRDefault="00813731" w:rsidP="00BA1F23">
            <w:pPr>
              <w:tabs>
                <w:tab w:val="left" w:pos="0"/>
                <w:tab w:val="left" w:pos="851"/>
              </w:tabs>
              <w:jc w:val="center"/>
              <w:rPr>
                <w:rFonts w:ascii="Arial" w:hAnsi="Arial" w:cs="Arial"/>
                <w:b/>
                <w:sz w:val="18"/>
                <w:szCs w:val="18"/>
              </w:rPr>
            </w:pPr>
          </w:p>
          <w:p w:rsidR="008E320A" w:rsidRPr="008E320A" w:rsidRDefault="008E320A" w:rsidP="00BA1F23">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63" w:type="dxa"/>
          </w:tcPr>
          <w:p w:rsidR="008E320A" w:rsidRPr="008E320A" w:rsidRDefault="008E320A" w:rsidP="00BA1F23">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813731" w:rsidRDefault="00813731" w:rsidP="00BA1F23">
            <w:pPr>
              <w:tabs>
                <w:tab w:val="left" w:pos="0"/>
                <w:tab w:val="left" w:pos="851"/>
              </w:tabs>
              <w:jc w:val="center"/>
              <w:rPr>
                <w:rFonts w:ascii="Arial" w:hAnsi="Arial" w:cs="Arial"/>
                <w:b/>
                <w:sz w:val="18"/>
                <w:szCs w:val="18"/>
              </w:rPr>
            </w:pPr>
          </w:p>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992" w:type="dxa"/>
          </w:tcPr>
          <w:p w:rsidR="00813731" w:rsidRDefault="00813731" w:rsidP="00BA1F23">
            <w:pPr>
              <w:tabs>
                <w:tab w:val="left" w:pos="0"/>
                <w:tab w:val="left" w:pos="851"/>
              </w:tabs>
              <w:jc w:val="center"/>
              <w:rPr>
                <w:rFonts w:ascii="Arial" w:hAnsi="Arial" w:cs="Arial"/>
                <w:b/>
                <w:sz w:val="18"/>
                <w:szCs w:val="18"/>
              </w:rPr>
            </w:pPr>
          </w:p>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BA1F23">
            <w:pPr>
              <w:tabs>
                <w:tab w:val="left" w:pos="0"/>
                <w:tab w:val="left" w:pos="851"/>
              </w:tabs>
              <w:jc w:val="both"/>
              <w:rPr>
                <w:rFonts w:ascii="Arial" w:hAnsi="Arial" w:cs="Arial"/>
                <w:b/>
                <w:sz w:val="18"/>
                <w:szCs w:val="18"/>
              </w:rPr>
            </w:pPr>
          </w:p>
        </w:tc>
        <w:tc>
          <w:tcPr>
            <w:tcW w:w="1867" w:type="dxa"/>
          </w:tcPr>
          <w:p w:rsidR="00813731" w:rsidRDefault="00813731" w:rsidP="00BA1F23">
            <w:pPr>
              <w:tabs>
                <w:tab w:val="left" w:pos="0"/>
                <w:tab w:val="left" w:pos="851"/>
              </w:tabs>
              <w:jc w:val="center"/>
              <w:rPr>
                <w:rFonts w:ascii="Arial" w:hAnsi="Arial" w:cs="Arial"/>
                <w:b/>
                <w:sz w:val="18"/>
                <w:szCs w:val="18"/>
              </w:rPr>
            </w:pPr>
          </w:p>
          <w:p w:rsidR="008E320A" w:rsidRPr="008E320A" w:rsidRDefault="00123341" w:rsidP="00BA1F23">
            <w:pPr>
              <w:tabs>
                <w:tab w:val="left" w:pos="0"/>
                <w:tab w:val="left" w:pos="851"/>
              </w:tabs>
              <w:jc w:val="center"/>
              <w:rPr>
                <w:rFonts w:ascii="Arial" w:hAnsi="Arial" w:cs="Arial"/>
                <w:b/>
                <w:sz w:val="18"/>
                <w:szCs w:val="18"/>
              </w:rPr>
            </w:pPr>
            <w:r>
              <w:rPr>
                <w:rFonts w:ascii="Arial" w:hAnsi="Arial" w:cs="Arial"/>
                <w:b/>
                <w:sz w:val="18"/>
                <w:szCs w:val="18"/>
              </w:rPr>
              <w:t>R$ 5</w:t>
            </w:r>
            <w:r w:rsidR="004068B5">
              <w:rPr>
                <w:rFonts w:ascii="Arial" w:hAnsi="Arial" w:cs="Arial"/>
                <w:b/>
                <w:sz w:val="18"/>
                <w:szCs w:val="18"/>
              </w:rPr>
              <w:t>4,22</w:t>
            </w:r>
          </w:p>
        </w:tc>
        <w:tc>
          <w:tcPr>
            <w:tcW w:w="1535" w:type="dxa"/>
          </w:tcPr>
          <w:p w:rsidR="00813731" w:rsidRDefault="00813731" w:rsidP="00123341">
            <w:pPr>
              <w:tabs>
                <w:tab w:val="left" w:pos="0"/>
                <w:tab w:val="left" w:pos="851"/>
              </w:tabs>
              <w:jc w:val="center"/>
              <w:rPr>
                <w:rFonts w:ascii="Arial" w:hAnsi="Arial" w:cs="Arial"/>
                <w:b/>
                <w:sz w:val="18"/>
                <w:szCs w:val="18"/>
              </w:rPr>
            </w:pPr>
          </w:p>
          <w:p w:rsidR="008E320A" w:rsidRPr="008E320A" w:rsidRDefault="00123341" w:rsidP="00123341">
            <w:pPr>
              <w:tabs>
                <w:tab w:val="left" w:pos="0"/>
                <w:tab w:val="left" w:pos="851"/>
              </w:tabs>
              <w:jc w:val="center"/>
              <w:rPr>
                <w:rFonts w:ascii="Arial" w:hAnsi="Arial" w:cs="Arial"/>
                <w:b/>
                <w:sz w:val="18"/>
                <w:szCs w:val="18"/>
              </w:rPr>
            </w:pPr>
            <w:r>
              <w:rPr>
                <w:rFonts w:ascii="Arial" w:hAnsi="Arial" w:cs="Arial"/>
                <w:b/>
                <w:sz w:val="18"/>
                <w:szCs w:val="18"/>
              </w:rPr>
              <w:t>R$ 1</w:t>
            </w:r>
            <w:r w:rsidR="008E320A" w:rsidRPr="008E320A">
              <w:rPr>
                <w:rFonts w:ascii="Arial" w:hAnsi="Arial" w:cs="Arial"/>
                <w:b/>
                <w:sz w:val="18"/>
                <w:szCs w:val="18"/>
              </w:rPr>
              <w:t>.</w:t>
            </w:r>
            <w:r>
              <w:rPr>
                <w:rFonts w:ascii="Arial" w:hAnsi="Arial" w:cs="Arial"/>
                <w:b/>
                <w:sz w:val="18"/>
                <w:szCs w:val="18"/>
              </w:rPr>
              <w:t>0</w:t>
            </w:r>
            <w:r w:rsidR="004068B5">
              <w:rPr>
                <w:rFonts w:ascii="Arial" w:hAnsi="Arial" w:cs="Arial"/>
                <w:b/>
                <w:sz w:val="18"/>
                <w:szCs w:val="18"/>
              </w:rPr>
              <w:t>84,40</w:t>
            </w:r>
          </w:p>
        </w:tc>
      </w:tr>
      <w:tr w:rsidR="008E320A" w:rsidRPr="008E320A" w:rsidTr="00E90F71">
        <w:trPr>
          <w:trHeight w:val="264"/>
        </w:trPr>
        <w:tc>
          <w:tcPr>
            <w:tcW w:w="747" w:type="dxa"/>
          </w:tcPr>
          <w:p w:rsidR="008E320A" w:rsidRPr="008E320A" w:rsidRDefault="008E320A" w:rsidP="00BA1F23">
            <w:pPr>
              <w:tabs>
                <w:tab w:val="left" w:pos="0"/>
                <w:tab w:val="left" w:pos="851"/>
              </w:tabs>
              <w:jc w:val="both"/>
              <w:rPr>
                <w:rFonts w:ascii="Arial" w:hAnsi="Arial" w:cs="Arial"/>
                <w:b/>
                <w:sz w:val="18"/>
                <w:szCs w:val="18"/>
              </w:rPr>
            </w:pPr>
          </w:p>
        </w:tc>
        <w:tc>
          <w:tcPr>
            <w:tcW w:w="2763" w:type="dxa"/>
          </w:tcPr>
          <w:p w:rsidR="008E320A" w:rsidRPr="008E320A" w:rsidRDefault="008E320A" w:rsidP="00E90F71">
            <w:pPr>
              <w:tabs>
                <w:tab w:val="left" w:pos="0"/>
                <w:tab w:val="left" w:pos="851"/>
              </w:tabs>
              <w:jc w:val="both"/>
              <w:rPr>
                <w:rFonts w:ascii="Arial" w:hAnsi="Arial" w:cs="Arial"/>
                <w:b/>
                <w:sz w:val="18"/>
                <w:szCs w:val="18"/>
              </w:rPr>
            </w:pPr>
          </w:p>
        </w:tc>
        <w:tc>
          <w:tcPr>
            <w:tcW w:w="851" w:type="dxa"/>
          </w:tcPr>
          <w:p w:rsidR="008E320A" w:rsidRPr="008E320A" w:rsidRDefault="008E320A" w:rsidP="00E90F71">
            <w:pPr>
              <w:tabs>
                <w:tab w:val="left" w:pos="0"/>
                <w:tab w:val="left" w:pos="851"/>
              </w:tabs>
              <w:jc w:val="both"/>
              <w:rPr>
                <w:rFonts w:ascii="Arial" w:hAnsi="Arial" w:cs="Arial"/>
                <w:b/>
                <w:sz w:val="18"/>
                <w:szCs w:val="18"/>
              </w:rPr>
            </w:pPr>
          </w:p>
        </w:tc>
        <w:tc>
          <w:tcPr>
            <w:tcW w:w="992" w:type="dxa"/>
          </w:tcPr>
          <w:p w:rsidR="008E320A" w:rsidRPr="008E320A" w:rsidRDefault="008E320A" w:rsidP="00E90F71">
            <w:pPr>
              <w:tabs>
                <w:tab w:val="left" w:pos="0"/>
                <w:tab w:val="left" w:pos="851"/>
              </w:tabs>
              <w:jc w:val="both"/>
              <w:rPr>
                <w:rFonts w:ascii="Arial" w:hAnsi="Arial" w:cs="Arial"/>
                <w:b/>
                <w:sz w:val="18"/>
                <w:szCs w:val="18"/>
              </w:rPr>
            </w:pPr>
          </w:p>
        </w:tc>
        <w:tc>
          <w:tcPr>
            <w:tcW w:w="992" w:type="dxa"/>
          </w:tcPr>
          <w:p w:rsidR="008E320A" w:rsidRPr="008E320A" w:rsidRDefault="008E320A" w:rsidP="00E90F71">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67" w:type="dxa"/>
          </w:tcPr>
          <w:p w:rsidR="008E320A" w:rsidRPr="008E320A" w:rsidRDefault="008E320A" w:rsidP="00E90F71">
            <w:pPr>
              <w:tabs>
                <w:tab w:val="left" w:pos="0"/>
                <w:tab w:val="left" w:pos="851"/>
              </w:tabs>
              <w:jc w:val="both"/>
              <w:rPr>
                <w:rFonts w:ascii="Arial" w:hAnsi="Arial" w:cs="Arial"/>
                <w:b/>
                <w:sz w:val="18"/>
                <w:szCs w:val="18"/>
              </w:rPr>
            </w:pPr>
          </w:p>
        </w:tc>
        <w:tc>
          <w:tcPr>
            <w:tcW w:w="1535" w:type="dxa"/>
          </w:tcPr>
          <w:p w:rsidR="008E320A" w:rsidRPr="008E320A" w:rsidRDefault="00123341" w:rsidP="00E103CB">
            <w:pPr>
              <w:tabs>
                <w:tab w:val="left" w:pos="0"/>
                <w:tab w:val="left" w:pos="851"/>
              </w:tabs>
              <w:jc w:val="center"/>
              <w:rPr>
                <w:rFonts w:ascii="Arial" w:hAnsi="Arial" w:cs="Arial"/>
                <w:b/>
                <w:sz w:val="18"/>
                <w:szCs w:val="18"/>
              </w:rPr>
            </w:pPr>
            <w:r>
              <w:rPr>
                <w:rFonts w:ascii="Arial" w:hAnsi="Arial" w:cs="Arial"/>
                <w:b/>
                <w:sz w:val="18"/>
                <w:szCs w:val="18"/>
              </w:rPr>
              <w:t xml:space="preserve">R$ </w:t>
            </w:r>
            <w:r w:rsidR="00E103CB">
              <w:rPr>
                <w:rFonts w:ascii="Arial" w:hAnsi="Arial" w:cs="Arial"/>
                <w:b/>
                <w:sz w:val="18"/>
                <w:szCs w:val="18"/>
              </w:rPr>
              <w:t>19.911,</w:t>
            </w:r>
            <w:r w:rsidR="004068B5">
              <w:rPr>
                <w:rFonts w:ascii="Arial" w:hAnsi="Arial" w:cs="Arial"/>
                <w:b/>
                <w:sz w:val="18"/>
                <w:szCs w:val="18"/>
              </w:rPr>
              <w:t>93</w:t>
            </w:r>
          </w:p>
        </w:tc>
      </w:tr>
    </w:tbl>
    <w:p w:rsidR="008E320A" w:rsidRPr="008E320A" w:rsidRDefault="008E320A" w:rsidP="008B78E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03 – Pneu 18.4/34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2735"/>
        <w:gridCol w:w="879"/>
        <w:gridCol w:w="992"/>
        <w:gridCol w:w="992"/>
        <w:gridCol w:w="1843"/>
        <w:gridCol w:w="1559"/>
      </w:tblGrid>
      <w:tr w:rsidR="008E320A" w:rsidRPr="008E320A" w:rsidTr="00BA1F23">
        <w:trPr>
          <w:trHeight w:val="306"/>
        </w:trPr>
        <w:tc>
          <w:tcPr>
            <w:tcW w:w="747" w:type="dxa"/>
          </w:tcPr>
          <w:p w:rsidR="008E320A" w:rsidRPr="008E320A" w:rsidRDefault="008E320A" w:rsidP="006545B3">
            <w:pPr>
              <w:tabs>
                <w:tab w:val="left" w:pos="0"/>
                <w:tab w:val="left" w:pos="851"/>
              </w:tabs>
              <w:spacing w:before="240"/>
              <w:jc w:val="center"/>
              <w:rPr>
                <w:rFonts w:ascii="Arial" w:hAnsi="Arial" w:cs="Arial"/>
                <w:b/>
                <w:sz w:val="18"/>
                <w:szCs w:val="18"/>
              </w:rPr>
            </w:pPr>
            <w:r w:rsidRPr="008E320A">
              <w:rPr>
                <w:rFonts w:ascii="Arial" w:hAnsi="Arial" w:cs="Arial"/>
                <w:b/>
                <w:sz w:val="18"/>
                <w:szCs w:val="18"/>
              </w:rPr>
              <w:t>ITEM</w:t>
            </w:r>
          </w:p>
        </w:tc>
        <w:tc>
          <w:tcPr>
            <w:tcW w:w="2735" w:type="dxa"/>
          </w:tcPr>
          <w:p w:rsidR="008E320A" w:rsidRPr="008E320A" w:rsidRDefault="008E320A" w:rsidP="006545B3">
            <w:pPr>
              <w:tabs>
                <w:tab w:val="left" w:pos="0"/>
                <w:tab w:val="left" w:pos="851"/>
              </w:tabs>
              <w:spacing w:before="240"/>
              <w:rPr>
                <w:rFonts w:ascii="Arial" w:hAnsi="Arial" w:cs="Arial"/>
                <w:b/>
                <w:sz w:val="18"/>
                <w:szCs w:val="18"/>
              </w:rPr>
            </w:pPr>
            <w:r w:rsidRPr="008E320A">
              <w:rPr>
                <w:rFonts w:ascii="Arial" w:hAnsi="Arial" w:cs="Arial"/>
                <w:b/>
                <w:sz w:val="18"/>
                <w:szCs w:val="18"/>
              </w:rPr>
              <w:t>DESCRIÇÃO</w:t>
            </w:r>
          </w:p>
        </w:tc>
        <w:tc>
          <w:tcPr>
            <w:tcW w:w="879" w:type="dxa"/>
          </w:tcPr>
          <w:p w:rsidR="008E320A" w:rsidRPr="008E320A" w:rsidRDefault="008E320A" w:rsidP="008F149C">
            <w:pPr>
              <w:tabs>
                <w:tab w:val="left" w:pos="0"/>
                <w:tab w:val="left" w:pos="851"/>
              </w:tabs>
              <w:spacing w:before="240"/>
              <w:jc w:val="center"/>
              <w:rPr>
                <w:rFonts w:ascii="Arial" w:hAnsi="Arial" w:cs="Arial"/>
                <w:b/>
                <w:sz w:val="18"/>
                <w:szCs w:val="18"/>
              </w:rPr>
            </w:pPr>
            <w:r w:rsidRPr="008E320A">
              <w:rPr>
                <w:rFonts w:ascii="Arial" w:hAnsi="Arial" w:cs="Arial"/>
                <w:b/>
                <w:sz w:val="18"/>
                <w:szCs w:val="18"/>
              </w:rPr>
              <w:t>QTDE</w:t>
            </w:r>
          </w:p>
        </w:tc>
        <w:tc>
          <w:tcPr>
            <w:tcW w:w="992" w:type="dxa"/>
          </w:tcPr>
          <w:p w:rsidR="008E320A" w:rsidRPr="008E320A" w:rsidRDefault="008E320A" w:rsidP="008F149C">
            <w:pPr>
              <w:tabs>
                <w:tab w:val="left" w:pos="0"/>
                <w:tab w:val="left" w:pos="851"/>
              </w:tabs>
              <w:spacing w:before="240"/>
              <w:jc w:val="center"/>
              <w:rPr>
                <w:rFonts w:ascii="Arial" w:hAnsi="Arial" w:cs="Arial"/>
                <w:b/>
                <w:sz w:val="18"/>
                <w:szCs w:val="18"/>
              </w:rPr>
            </w:pPr>
            <w:r w:rsidRPr="008E320A">
              <w:rPr>
                <w:rFonts w:ascii="Arial" w:hAnsi="Arial" w:cs="Arial"/>
                <w:b/>
                <w:sz w:val="18"/>
                <w:szCs w:val="18"/>
              </w:rPr>
              <w:t>UN</w:t>
            </w:r>
            <w:r w:rsidR="006545B3">
              <w:rPr>
                <w:rFonts w:ascii="Arial" w:hAnsi="Arial" w:cs="Arial"/>
                <w:b/>
                <w:sz w:val="18"/>
                <w:szCs w:val="18"/>
              </w:rPr>
              <w:t>ID</w:t>
            </w:r>
          </w:p>
        </w:tc>
        <w:tc>
          <w:tcPr>
            <w:tcW w:w="992" w:type="dxa"/>
          </w:tcPr>
          <w:p w:rsidR="008E320A" w:rsidRPr="008E320A" w:rsidRDefault="008E320A" w:rsidP="008F149C">
            <w:pPr>
              <w:tabs>
                <w:tab w:val="left" w:pos="0"/>
                <w:tab w:val="left" w:pos="851"/>
              </w:tabs>
              <w:spacing w:before="240"/>
              <w:jc w:val="center"/>
              <w:rPr>
                <w:rFonts w:ascii="Arial" w:hAnsi="Arial" w:cs="Arial"/>
                <w:b/>
                <w:sz w:val="18"/>
                <w:szCs w:val="18"/>
              </w:rPr>
            </w:pPr>
            <w:r w:rsidRPr="008E320A">
              <w:rPr>
                <w:rFonts w:ascii="Arial" w:hAnsi="Arial" w:cs="Arial"/>
                <w:b/>
                <w:sz w:val="18"/>
                <w:szCs w:val="18"/>
              </w:rPr>
              <w:t>MARCA</w:t>
            </w:r>
          </w:p>
        </w:tc>
        <w:tc>
          <w:tcPr>
            <w:tcW w:w="1843" w:type="dxa"/>
          </w:tcPr>
          <w:p w:rsidR="008E320A" w:rsidRPr="008E320A" w:rsidRDefault="008E320A" w:rsidP="008F149C">
            <w:pPr>
              <w:tabs>
                <w:tab w:val="left" w:pos="0"/>
                <w:tab w:val="left" w:pos="851"/>
              </w:tabs>
              <w:spacing w:before="240"/>
              <w:jc w:val="center"/>
              <w:rPr>
                <w:rFonts w:ascii="Arial" w:hAnsi="Arial" w:cs="Arial"/>
                <w:b/>
                <w:sz w:val="18"/>
                <w:szCs w:val="18"/>
              </w:rPr>
            </w:pPr>
            <w:r w:rsidRPr="008E320A">
              <w:rPr>
                <w:rFonts w:ascii="Arial" w:hAnsi="Arial" w:cs="Arial"/>
                <w:b/>
                <w:sz w:val="18"/>
                <w:szCs w:val="18"/>
              </w:rPr>
              <w:t>VALOR UNITÁRIO</w:t>
            </w:r>
          </w:p>
        </w:tc>
        <w:tc>
          <w:tcPr>
            <w:tcW w:w="1559" w:type="dxa"/>
          </w:tcPr>
          <w:p w:rsidR="008E320A" w:rsidRPr="008E320A" w:rsidRDefault="008E320A" w:rsidP="008F149C">
            <w:pPr>
              <w:tabs>
                <w:tab w:val="left" w:pos="0"/>
                <w:tab w:val="left" w:pos="851"/>
              </w:tabs>
              <w:spacing w:before="240"/>
              <w:jc w:val="center"/>
              <w:rPr>
                <w:rFonts w:ascii="Arial" w:hAnsi="Arial" w:cs="Arial"/>
                <w:b/>
                <w:sz w:val="18"/>
                <w:szCs w:val="18"/>
              </w:rPr>
            </w:pPr>
            <w:r w:rsidRPr="008E320A">
              <w:rPr>
                <w:rFonts w:ascii="Arial" w:hAnsi="Arial" w:cs="Arial"/>
                <w:b/>
                <w:sz w:val="18"/>
                <w:szCs w:val="18"/>
              </w:rPr>
              <w:t>VALOR TOTAL</w:t>
            </w:r>
          </w:p>
        </w:tc>
      </w:tr>
      <w:tr w:rsidR="008E320A" w:rsidRPr="008E320A" w:rsidTr="00BA1F23">
        <w:trPr>
          <w:trHeight w:val="708"/>
        </w:trPr>
        <w:tc>
          <w:tcPr>
            <w:tcW w:w="747" w:type="dxa"/>
          </w:tcPr>
          <w:p w:rsidR="00900D10" w:rsidRDefault="00900D10" w:rsidP="006545B3">
            <w:pPr>
              <w:tabs>
                <w:tab w:val="left" w:pos="0"/>
                <w:tab w:val="left" w:pos="851"/>
              </w:tabs>
              <w:jc w:val="center"/>
              <w:rPr>
                <w:rFonts w:ascii="Arial" w:hAnsi="Arial" w:cs="Arial"/>
                <w:b/>
                <w:sz w:val="18"/>
                <w:szCs w:val="18"/>
              </w:rPr>
            </w:pPr>
          </w:p>
          <w:p w:rsidR="00900D10" w:rsidRDefault="00900D10" w:rsidP="006545B3">
            <w:pPr>
              <w:tabs>
                <w:tab w:val="left" w:pos="0"/>
                <w:tab w:val="left" w:pos="851"/>
              </w:tabs>
              <w:jc w:val="center"/>
              <w:rPr>
                <w:rFonts w:ascii="Arial" w:hAnsi="Arial" w:cs="Arial"/>
                <w:b/>
                <w:sz w:val="18"/>
                <w:szCs w:val="18"/>
              </w:rPr>
            </w:pPr>
          </w:p>
          <w:p w:rsidR="00900D10" w:rsidRDefault="00900D10" w:rsidP="006545B3">
            <w:pPr>
              <w:tabs>
                <w:tab w:val="left" w:pos="0"/>
                <w:tab w:val="left" w:pos="851"/>
              </w:tabs>
              <w:jc w:val="center"/>
              <w:rPr>
                <w:rFonts w:ascii="Arial" w:hAnsi="Arial" w:cs="Arial"/>
                <w:b/>
                <w:sz w:val="18"/>
                <w:szCs w:val="18"/>
              </w:rPr>
            </w:pPr>
          </w:p>
          <w:p w:rsidR="008E320A" w:rsidRPr="008E320A" w:rsidRDefault="008E320A" w:rsidP="006545B3">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35" w:type="dxa"/>
          </w:tcPr>
          <w:p w:rsidR="008E320A" w:rsidRPr="008E320A" w:rsidRDefault="008E320A" w:rsidP="006545B3">
            <w:pPr>
              <w:tabs>
                <w:tab w:val="left" w:pos="0"/>
                <w:tab w:val="left" w:pos="851"/>
              </w:tabs>
              <w:rPr>
                <w:rFonts w:ascii="Arial" w:hAnsi="Arial" w:cs="Arial"/>
                <w:b/>
                <w:sz w:val="18"/>
                <w:szCs w:val="18"/>
              </w:rPr>
            </w:pPr>
            <w:r w:rsidRPr="008E320A">
              <w:rPr>
                <w:rFonts w:ascii="Arial" w:hAnsi="Arial" w:cs="Arial"/>
                <w:b/>
                <w:sz w:val="18"/>
                <w:szCs w:val="18"/>
              </w:rPr>
              <w:t xml:space="preserve">Recauchutagem pneu 18.4/34, </w:t>
            </w:r>
            <w:r w:rsidR="00900D10">
              <w:rPr>
                <w:rFonts w:ascii="Arial" w:hAnsi="Arial" w:cs="Arial"/>
                <w:b/>
                <w:sz w:val="18"/>
                <w:szCs w:val="18"/>
              </w:rPr>
              <w:t>com profundidade mínima do sulco de 25 mm, obedecendo preferencialmente o desenho do pneu.</w:t>
            </w:r>
          </w:p>
        </w:tc>
        <w:tc>
          <w:tcPr>
            <w:tcW w:w="879" w:type="dxa"/>
          </w:tcPr>
          <w:p w:rsidR="00BA1F23" w:rsidRDefault="00BA1F23" w:rsidP="006545B3">
            <w:pPr>
              <w:tabs>
                <w:tab w:val="left" w:pos="0"/>
                <w:tab w:val="left" w:pos="851"/>
              </w:tabs>
              <w:jc w:val="both"/>
              <w:rPr>
                <w:rFonts w:ascii="Arial" w:hAnsi="Arial" w:cs="Arial"/>
                <w:b/>
                <w:sz w:val="18"/>
                <w:szCs w:val="18"/>
              </w:rPr>
            </w:pPr>
          </w:p>
          <w:p w:rsidR="00900D10" w:rsidRDefault="00900D10" w:rsidP="00BA1F23">
            <w:pPr>
              <w:tabs>
                <w:tab w:val="left" w:pos="0"/>
                <w:tab w:val="left" w:pos="851"/>
              </w:tabs>
              <w:jc w:val="center"/>
              <w:rPr>
                <w:rFonts w:ascii="Arial" w:hAnsi="Arial" w:cs="Arial"/>
                <w:b/>
                <w:sz w:val="18"/>
                <w:szCs w:val="18"/>
              </w:rPr>
            </w:pPr>
          </w:p>
          <w:p w:rsidR="00900D10" w:rsidRDefault="00900D10" w:rsidP="00BA1F23">
            <w:pPr>
              <w:tabs>
                <w:tab w:val="left" w:pos="0"/>
                <w:tab w:val="left" w:pos="851"/>
              </w:tabs>
              <w:jc w:val="center"/>
              <w:rPr>
                <w:rFonts w:ascii="Arial" w:hAnsi="Arial" w:cs="Arial"/>
                <w:b/>
                <w:sz w:val="18"/>
                <w:szCs w:val="18"/>
              </w:rPr>
            </w:pPr>
          </w:p>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08</w:t>
            </w:r>
          </w:p>
        </w:tc>
        <w:tc>
          <w:tcPr>
            <w:tcW w:w="992" w:type="dxa"/>
          </w:tcPr>
          <w:p w:rsidR="00900D10" w:rsidRDefault="00900D10" w:rsidP="006545B3">
            <w:pPr>
              <w:tabs>
                <w:tab w:val="left" w:pos="0"/>
                <w:tab w:val="left" w:pos="851"/>
              </w:tabs>
              <w:jc w:val="both"/>
              <w:rPr>
                <w:rFonts w:ascii="Arial" w:hAnsi="Arial" w:cs="Arial"/>
                <w:b/>
                <w:sz w:val="18"/>
                <w:szCs w:val="18"/>
              </w:rPr>
            </w:pPr>
          </w:p>
          <w:p w:rsidR="00900D10" w:rsidRDefault="00900D10" w:rsidP="006545B3">
            <w:pPr>
              <w:tabs>
                <w:tab w:val="left" w:pos="0"/>
                <w:tab w:val="left" w:pos="851"/>
              </w:tabs>
              <w:jc w:val="both"/>
              <w:rPr>
                <w:rFonts w:ascii="Arial" w:hAnsi="Arial" w:cs="Arial"/>
                <w:b/>
                <w:sz w:val="18"/>
                <w:szCs w:val="18"/>
              </w:rPr>
            </w:pPr>
          </w:p>
          <w:p w:rsidR="00900D10" w:rsidRDefault="00900D10" w:rsidP="006545B3">
            <w:pPr>
              <w:tabs>
                <w:tab w:val="left" w:pos="0"/>
                <w:tab w:val="left" w:pos="851"/>
              </w:tabs>
              <w:jc w:val="both"/>
              <w:rPr>
                <w:rFonts w:ascii="Arial" w:hAnsi="Arial" w:cs="Arial"/>
                <w:b/>
                <w:sz w:val="18"/>
                <w:szCs w:val="18"/>
              </w:rPr>
            </w:pPr>
          </w:p>
          <w:p w:rsidR="008E320A" w:rsidRPr="008E320A" w:rsidRDefault="008E320A" w:rsidP="006545B3">
            <w:pPr>
              <w:tabs>
                <w:tab w:val="left" w:pos="0"/>
                <w:tab w:val="left" w:pos="851"/>
              </w:tabs>
              <w:jc w:val="both"/>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6545B3">
            <w:pPr>
              <w:tabs>
                <w:tab w:val="left" w:pos="0"/>
                <w:tab w:val="left" w:pos="851"/>
              </w:tabs>
              <w:jc w:val="both"/>
              <w:rPr>
                <w:rFonts w:ascii="Arial" w:hAnsi="Arial" w:cs="Arial"/>
                <w:b/>
                <w:sz w:val="18"/>
                <w:szCs w:val="18"/>
              </w:rPr>
            </w:pPr>
          </w:p>
        </w:tc>
        <w:tc>
          <w:tcPr>
            <w:tcW w:w="1843" w:type="dxa"/>
          </w:tcPr>
          <w:p w:rsidR="00900D10" w:rsidRDefault="00900D10" w:rsidP="00123341">
            <w:pPr>
              <w:tabs>
                <w:tab w:val="left" w:pos="0"/>
                <w:tab w:val="left" w:pos="851"/>
              </w:tabs>
              <w:jc w:val="center"/>
              <w:rPr>
                <w:rFonts w:ascii="Arial" w:hAnsi="Arial" w:cs="Arial"/>
                <w:b/>
                <w:sz w:val="18"/>
                <w:szCs w:val="18"/>
              </w:rPr>
            </w:pPr>
          </w:p>
          <w:p w:rsidR="00900D10" w:rsidRDefault="00900D10" w:rsidP="00123341">
            <w:pPr>
              <w:tabs>
                <w:tab w:val="left" w:pos="0"/>
                <w:tab w:val="left" w:pos="851"/>
              </w:tabs>
              <w:jc w:val="center"/>
              <w:rPr>
                <w:rFonts w:ascii="Arial" w:hAnsi="Arial" w:cs="Arial"/>
                <w:b/>
                <w:sz w:val="18"/>
                <w:szCs w:val="18"/>
              </w:rPr>
            </w:pPr>
          </w:p>
          <w:p w:rsidR="00900D10" w:rsidRDefault="00900D10" w:rsidP="00123341">
            <w:pPr>
              <w:tabs>
                <w:tab w:val="left" w:pos="0"/>
                <w:tab w:val="left" w:pos="851"/>
              </w:tabs>
              <w:jc w:val="center"/>
              <w:rPr>
                <w:rFonts w:ascii="Arial" w:hAnsi="Arial" w:cs="Arial"/>
                <w:b/>
                <w:sz w:val="18"/>
                <w:szCs w:val="18"/>
              </w:rPr>
            </w:pPr>
          </w:p>
          <w:p w:rsidR="008E320A" w:rsidRPr="008E320A" w:rsidRDefault="00123341" w:rsidP="004068B5">
            <w:pPr>
              <w:tabs>
                <w:tab w:val="left" w:pos="0"/>
                <w:tab w:val="left" w:pos="851"/>
              </w:tabs>
              <w:jc w:val="center"/>
              <w:rPr>
                <w:rFonts w:ascii="Arial" w:hAnsi="Arial" w:cs="Arial"/>
                <w:b/>
                <w:sz w:val="18"/>
                <w:szCs w:val="18"/>
              </w:rPr>
            </w:pPr>
            <w:r>
              <w:rPr>
                <w:rFonts w:ascii="Arial" w:hAnsi="Arial" w:cs="Arial"/>
                <w:b/>
                <w:sz w:val="18"/>
                <w:szCs w:val="18"/>
              </w:rPr>
              <w:t>R</w:t>
            </w:r>
            <w:r w:rsidR="004068B5">
              <w:rPr>
                <w:rFonts w:ascii="Arial" w:hAnsi="Arial" w:cs="Arial"/>
                <w:b/>
                <w:sz w:val="18"/>
                <w:szCs w:val="18"/>
              </w:rPr>
              <w:t>$ 2.076.94</w:t>
            </w:r>
          </w:p>
        </w:tc>
        <w:tc>
          <w:tcPr>
            <w:tcW w:w="1559" w:type="dxa"/>
          </w:tcPr>
          <w:p w:rsidR="00900D10" w:rsidRDefault="00900D10" w:rsidP="00123341">
            <w:pPr>
              <w:tabs>
                <w:tab w:val="left" w:pos="0"/>
                <w:tab w:val="left" w:pos="851"/>
              </w:tabs>
              <w:jc w:val="center"/>
              <w:rPr>
                <w:rFonts w:ascii="Arial" w:hAnsi="Arial" w:cs="Arial"/>
                <w:b/>
                <w:sz w:val="18"/>
                <w:szCs w:val="18"/>
              </w:rPr>
            </w:pPr>
          </w:p>
          <w:p w:rsidR="00900D10" w:rsidRDefault="00900D10" w:rsidP="00123341">
            <w:pPr>
              <w:tabs>
                <w:tab w:val="left" w:pos="0"/>
                <w:tab w:val="left" w:pos="851"/>
              </w:tabs>
              <w:jc w:val="center"/>
              <w:rPr>
                <w:rFonts w:ascii="Arial" w:hAnsi="Arial" w:cs="Arial"/>
                <w:b/>
                <w:sz w:val="18"/>
                <w:szCs w:val="18"/>
              </w:rPr>
            </w:pPr>
          </w:p>
          <w:p w:rsidR="00900D10" w:rsidRDefault="00900D10" w:rsidP="00123341">
            <w:pPr>
              <w:tabs>
                <w:tab w:val="left" w:pos="0"/>
                <w:tab w:val="left" w:pos="851"/>
              </w:tabs>
              <w:jc w:val="center"/>
              <w:rPr>
                <w:rFonts w:ascii="Arial" w:hAnsi="Arial" w:cs="Arial"/>
                <w:b/>
                <w:sz w:val="18"/>
                <w:szCs w:val="18"/>
              </w:rPr>
            </w:pPr>
          </w:p>
          <w:p w:rsidR="008E320A" w:rsidRPr="008E320A" w:rsidRDefault="00123341" w:rsidP="0089682D">
            <w:pPr>
              <w:tabs>
                <w:tab w:val="left" w:pos="0"/>
                <w:tab w:val="left" w:pos="851"/>
              </w:tabs>
              <w:jc w:val="center"/>
              <w:rPr>
                <w:rFonts w:ascii="Arial" w:hAnsi="Arial" w:cs="Arial"/>
                <w:b/>
                <w:sz w:val="18"/>
                <w:szCs w:val="18"/>
              </w:rPr>
            </w:pPr>
            <w:r>
              <w:rPr>
                <w:rFonts w:ascii="Arial" w:hAnsi="Arial" w:cs="Arial"/>
                <w:b/>
                <w:sz w:val="18"/>
                <w:szCs w:val="18"/>
              </w:rPr>
              <w:t xml:space="preserve">R$ </w:t>
            </w:r>
            <w:r w:rsidR="008E320A" w:rsidRPr="008E320A">
              <w:rPr>
                <w:rFonts w:ascii="Arial" w:hAnsi="Arial" w:cs="Arial"/>
                <w:b/>
                <w:sz w:val="18"/>
                <w:szCs w:val="18"/>
              </w:rPr>
              <w:t>1</w:t>
            </w:r>
            <w:r w:rsidR="004068B5">
              <w:rPr>
                <w:rFonts w:ascii="Arial" w:hAnsi="Arial" w:cs="Arial"/>
                <w:b/>
                <w:sz w:val="18"/>
                <w:szCs w:val="18"/>
              </w:rPr>
              <w:t>6.615,5</w:t>
            </w:r>
            <w:r w:rsidR="0089682D">
              <w:rPr>
                <w:rFonts w:ascii="Arial" w:hAnsi="Arial" w:cs="Arial"/>
                <w:b/>
                <w:sz w:val="18"/>
                <w:szCs w:val="18"/>
              </w:rPr>
              <w:t>2</w:t>
            </w:r>
          </w:p>
        </w:tc>
      </w:tr>
      <w:tr w:rsidR="008E320A" w:rsidRPr="008E320A" w:rsidTr="00BA1F23">
        <w:tc>
          <w:tcPr>
            <w:tcW w:w="747" w:type="dxa"/>
          </w:tcPr>
          <w:p w:rsidR="008E320A" w:rsidRPr="008E320A" w:rsidRDefault="008E320A" w:rsidP="006545B3">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35" w:type="dxa"/>
          </w:tcPr>
          <w:p w:rsidR="008E320A" w:rsidRPr="008E320A" w:rsidRDefault="008E320A" w:rsidP="006545B3">
            <w:pPr>
              <w:tabs>
                <w:tab w:val="left" w:pos="0"/>
                <w:tab w:val="left" w:pos="851"/>
              </w:tabs>
              <w:rPr>
                <w:rFonts w:ascii="Arial" w:hAnsi="Arial" w:cs="Arial"/>
                <w:b/>
                <w:sz w:val="18"/>
                <w:szCs w:val="18"/>
              </w:rPr>
            </w:pPr>
            <w:r w:rsidRPr="008E320A">
              <w:rPr>
                <w:rFonts w:ascii="Arial" w:hAnsi="Arial" w:cs="Arial"/>
                <w:b/>
                <w:sz w:val="18"/>
                <w:szCs w:val="18"/>
              </w:rPr>
              <w:t>Vulcanização pneu 18.4/34</w:t>
            </w:r>
          </w:p>
        </w:tc>
        <w:tc>
          <w:tcPr>
            <w:tcW w:w="879" w:type="dxa"/>
          </w:tcPr>
          <w:p w:rsidR="008E320A" w:rsidRPr="00123341" w:rsidRDefault="008E320A" w:rsidP="00123341">
            <w:pPr>
              <w:tabs>
                <w:tab w:val="left" w:pos="0"/>
                <w:tab w:val="left" w:pos="851"/>
              </w:tabs>
              <w:jc w:val="center"/>
              <w:rPr>
                <w:rFonts w:ascii="Arial" w:hAnsi="Arial" w:cs="Arial"/>
                <w:b/>
                <w:sz w:val="18"/>
                <w:szCs w:val="18"/>
              </w:rPr>
            </w:pPr>
            <w:r w:rsidRPr="00123341">
              <w:rPr>
                <w:rFonts w:ascii="Arial" w:hAnsi="Arial" w:cs="Arial"/>
                <w:b/>
                <w:sz w:val="18"/>
                <w:szCs w:val="18"/>
              </w:rPr>
              <w:t>06</w:t>
            </w:r>
          </w:p>
        </w:tc>
        <w:tc>
          <w:tcPr>
            <w:tcW w:w="992" w:type="dxa"/>
          </w:tcPr>
          <w:p w:rsidR="008E320A" w:rsidRPr="008E320A" w:rsidRDefault="008E320A" w:rsidP="006545B3">
            <w:pPr>
              <w:tabs>
                <w:tab w:val="left" w:pos="0"/>
                <w:tab w:val="left" w:pos="851"/>
              </w:tabs>
              <w:jc w:val="both"/>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6545B3">
            <w:pPr>
              <w:tabs>
                <w:tab w:val="left" w:pos="0"/>
                <w:tab w:val="left" w:pos="851"/>
              </w:tabs>
              <w:jc w:val="both"/>
              <w:rPr>
                <w:rFonts w:ascii="Arial" w:hAnsi="Arial" w:cs="Arial"/>
                <w:b/>
                <w:sz w:val="18"/>
                <w:szCs w:val="18"/>
              </w:rPr>
            </w:pPr>
          </w:p>
        </w:tc>
        <w:tc>
          <w:tcPr>
            <w:tcW w:w="1843" w:type="dxa"/>
          </w:tcPr>
          <w:p w:rsidR="008E320A" w:rsidRPr="008E320A" w:rsidRDefault="00123341" w:rsidP="00123341">
            <w:pPr>
              <w:tabs>
                <w:tab w:val="left" w:pos="0"/>
                <w:tab w:val="left" w:pos="851"/>
              </w:tabs>
              <w:jc w:val="center"/>
              <w:rPr>
                <w:rFonts w:ascii="Arial" w:hAnsi="Arial" w:cs="Arial"/>
                <w:b/>
                <w:sz w:val="18"/>
                <w:szCs w:val="18"/>
              </w:rPr>
            </w:pPr>
            <w:r>
              <w:rPr>
                <w:rFonts w:ascii="Arial" w:hAnsi="Arial" w:cs="Arial"/>
                <w:b/>
                <w:sz w:val="18"/>
                <w:szCs w:val="18"/>
              </w:rPr>
              <w:t xml:space="preserve">R$ </w:t>
            </w:r>
            <w:r w:rsidR="0061394A">
              <w:rPr>
                <w:rFonts w:ascii="Arial" w:hAnsi="Arial" w:cs="Arial"/>
                <w:b/>
                <w:sz w:val="18"/>
                <w:szCs w:val="18"/>
              </w:rPr>
              <w:t>4</w:t>
            </w:r>
            <w:r w:rsidR="004068B5">
              <w:rPr>
                <w:rFonts w:ascii="Arial" w:hAnsi="Arial" w:cs="Arial"/>
                <w:b/>
                <w:sz w:val="18"/>
                <w:szCs w:val="18"/>
              </w:rPr>
              <w:t>13,55</w:t>
            </w:r>
          </w:p>
        </w:tc>
        <w:tc>
          <w:tcPr>
            <w:tcW w:w="1559" w:type="dxa"/>
          </w:tcPr>
          <w:p w:rsidR="008E320A" w:rsidRPr="008E320A" w:rsidRDefault="0061394A" w:rsidP="0061394A">
            <w:pPr>
              <w:tabs>
                <w:tab w:val="left" w:pos="0"/>
                <w:tab w:val="left" w:pos="851"/>
              </w:tabs>
              <w:jc w:val="center"/>
              <w:rPr>
                <w:rFonts w:ascii="Arial" w:hAnsi="Arial" w:cs="Arial"/>
                <w:b/>
                <w:sz w:val="18"/>
                <w:szCs w:val="18"/>
              </w:rPr>
            </w:pPr>
            <w:r>
              <w:rPr>
                <w:rFonts w:ascii="Arial" w:hAnsi="Arial" w:cs="Arial"/>
                <w:b/>
                <w:sz w:val="18"/>
                <w:szCs w:val="18"/>
              </w:rPr>
              <w:t xml:space="preserve">R$ </w:t>
            </w:r>
            <w:r w:rsidR="0089682D">
              <w:rPr>
                <w:rFonts w:ascii="Arial" w:hAnsi="Arial" w:cs="Arial"/>
                <w:b/>
                <w:sz w:val="18"/>
                <w:szCs w:val="18"/>
              </w:rPr>
              <w:t>2</w:t>
            </w:r>
            <w:r w:rsidR="004068B5">
              <w:rPr>
                <w:rFonts w:ascii="Arial" w:hAnsi="Arial" w:cs="Arial"/>
                <w:b/>
                <w:sz w:val="18"/>
                <w:szCs w:val="18"/>
              </w:rPr>
              <w:t>.481,3</w:t>
            </w:r>
            <w:r w:rsidR="006631AD">
              <w:rPr>
                <w:rFonts w:ascii="Arial" w:hAnsi="Arial" w:cs="Arial"/>
                <w:b/>
                <w:sz w:val="18"/>
                <w:szCs w:val="18"/>
              </w:rPr>
              <w:t>0</w:t>
            </w:r>
          </w:p>
        </w:tc>
      </w:tr>
      <w:tr w:rsidR="008E320A" w:rsidRPr="008E320A" w:rsidTr="00BA1F23">
        <w:tc>
          <w:tcPr>
            <w:tcW w:w="747" w:type="dxa"/>
          </w:tcPr>
          <w:p w:rsidR="00813731" w:rsidRDefault="00813731" w:rsidP="006545B3">
            <w:pPr>
              <w:tabs>
                <w:tab w:val="left" w:pos="0"/>
                <w:tab w:val="left" w:pos="851"/>
              </w:tabs>
              <w:jc w:val="center"/>
              <w:rPr>
                <w:rFonts w:ascii="Arial" w:hAnsi="Arial" w:cs="Arial"/>
                <w:b/>
                <w:sz w:val="18"/>
                <w:szCs w:val="18"/>
              </w:rPr>
            </w:pPr>
          </w:p>
          <w:p w:rsidR="008E320A" w:rsidRPr="008E320A" w:rsidRDefault="00BA1F23" w:rsidP="006545B3">
            <w:pPr>
              <w:tabs>
                <w:tab w:val="left" w:pos="0"/>
                <w:tab w:val="left" w:pos="851"/>
              </w:tabs>
              <w:jc w:val="center"/>
              <w:rPr>
                <w:rFonts w:ascii="Arial" w:hAnsi="Arial" w:cs="Arial"/>
                <w:b/>
                <w:sz w:val="18"/>
                <w:szCs w:val="18"/>
              </w:rPr>
            </w:pPr>
            <w:proofErr w:type="gramStart"/>
            <w:r>
              <w:rPr>
                <w:rFonts w:ascii="Arial" w:hAnsi="Arial" w:cs="Arial"/>
                <w:b/>
                <w:sz w:val="18"/>
                <w:szCs w:val="18"/>
              </w:rPr>
              <w:t>3</w:t>
            </w:r>
            <w:proofErr w:type="gramEnd"/>
          </w:p>
        </w:tc>
        <w:tc>
          <w:tcPr>
            <w:tcW w:w="2735" w:type="dxa"/>
          </w:tcPr>
          <w:p w:rsidR="008E320A" w:rsidRPr="008E320A" w:rsidRDefault="008E320A" w:rsidP="006545B3">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79" w:type="dxa"/>
          </w:tcPr>
          <w:p w:rsidR="00813731" w:rsidRDefault="00813731" w:rsidP="00123341">
            <w:pPr>
              <w:tabs>
                <w:tab w:val="left" w:pos="0"/>
                <w:tab w:val="left" w:pos="851"/>
              </w:tabs>
              <w:jc w:val="center"/>
              <w:rPr>
                <w:rFonts w:ascii="Arial" w:hAnsi="Arial" w:cs="Arial"/>
                <w:b/>
                <w:sz w:val="18"/>
                <w:szCs w:val="18"/>
              </w:rPr>
            </w:pPr>
          </w:p>
          <w:p w:rsidR="008E320A" w:rsidRPr="008E320A" w:rsidRDefault="008E320A" w:rsidP="00123341">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992" w:type="dxa"/>
          </w:tcPr>
          <w:p w:rsidR="00813731" w:rsidRDefault="00813731" w:rsidP="006545B3">
            <w:pPr>
              <w:tabs>
                <w:tab w:val="left" w:pos="0"/>
                <w:tab w:val="left" w:pos="851"/>
              </w:tabs>
              <w:jc w:val="both"/>
              <w:rPr>
                <w:rFonts w:ascii="Arial" w:hAnsi="Arial" w:cs="Arial"/>
                <w:b/>
                <w:sz w:val="18"/>
                <w:szCs w:val="18"/>
              </w:rPr>
            </w:pPr>
          </w:p>
          <w:p w:rsidR="008E320A" w:rsidRPr="008E320A" w:rsidRDefault="008E320A" w:rsidP="006545B3">
            <w:pPr>
              <w:tabs>
                <w:tab w:val="left" w:pos="0"/>
                <w:tab w:val="left" w:pos="851"/>
              </w:tabs>
              <w:jc w:val="both"/>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6545B3">
            <w:pPr>
              <w:tabs>
                <w:tab w:val="left" w:pos="0"/>
                <w:tab w:val="left" w:pos="851"/>
              </w:tabs>
              <w:jc w:val="both"/>
              <w:rPr>
                <w:rFonts w:ascii="Arial" w:hAnsi="Arial" w:cs="Arial"/>
                <w:b/>
                <w:sz w:val="18"/>
                <w:szCs w:val="18"/>
              </w:rPr>
            </w:pPr>
          </w:p>
        </w:tc>
        <w:tc>
          <w:tcPr>
            <w:tcW w:w="1843" w:type="dxa"/>
          </w:tcPr>
          <w:p w:rsidR="00813731" w:rsidRDefault="00813731" w:rsidP="0061394A">
            <w:pPr>
              <w:tabs>
                <w:tab w:val="left" w:pos="0"/>
                <w:tab w:val="left" w:pos="851"/>
              </w:tabs>
              <w:jc w:val="center"/>
              <w:rPr>
                <w:rFonts w:ascii="Arial" w:hAnsi="Arial" w:cs="Arial"/>
                <w:b/>
                <w:sz w:val="18"/>
                <w:szCs w:val="18"/>
              </w:rPr>
            </w:pPr>
          </w:p>
          <w:p w:rsidR="008E320A" w:rsidRPr="008E320A" w:rsidRDefault="0061394A" w:rsidP="0061394A">
            <w:pPr>
              <w:tabs>
                <w:tab w:val="left" w:pos="0"/>
                <w:tab w:val="left" w:pos="851"/>
              </w:tabs>
              <w:jc w:val="center"/>
              <w:rPr>
                <w:rFonts w:ascii="Arial" w:hAnsi="Arial" w:cs="Arial"/>
                <w:b/>
                <w:sz w:val="18"/>
                <w:szCs w:val="18"/>
              </w:rPr>
            </w:pPr>
            <w:r>
              <w:rPr>
                <w:rFonts w:ascii="Arial" w:hAnsi="Arial" w:cs="Arial"/>
                <w:b/>
                <w:sz w:val="18"/>
                <w:szCs w:val="18"/>
              </w:rPr>
              <w:t xml:space="preserve">R$ </w:t>
            </w:r>
            <w:r w:rsidR="004068B5">
              <w:rPr>
                <w:rFonts w:ascii="Arial" w:hAnsi="Arial" w:cs="Arial"/>
                <w:b/>
                <w:sz w:val="18"/>
                <w:szCs w:val="18"/>
              </w:rPr>
              <w:t>54,27</w:t>
            </w:r>
          </w:p>
        </w:tc>
        <w:tc>
          <w:tcPr>
            <w:tcW w:w="1559" w:type="dxa"/>
          </w:tcPr>
          <w:p w:rsidR="00813731" w:rsidRDefault="00813731" w:rsidP="0061394A">
            <w:pPr>
              <w:tabs>
                <w:tab w:val="left" w:pos="0"/>
                <w:tab w:val="left" w:pos="851"/>
              </w:tabs>
              <w:jc w:val="center"/>
              <w:rPr>
                <w:rFonts w:ascii="Arial" w:hAnsi="Arial" w:cs="Arial"/>
                <w:b/>
                <w:sz w:val="18"/>
                <w:szCs w:val="18"/>
              </w:rPr>
            </w:pPr>
          </w:p>
          <w:p w:rsidR="008E320A" w:rsidRPr="008E320A" w:rsidRDefault="0061394A" w:rsidP="006631AD">
            <w:pPr>
              <w:tabs>
                <w:tab w:val="left" w:pos="0"/>
                <w:tab w:val="left" w:pos="851"/>
              </w:tabs>
              <w:jc w:val="center"/>
              <w:rPr>
                <w:rFonts w:ascii="Arial" w:hAnsi="Arial" w:cs="Arial"/>
                <w:b/>
                <w:sz w:val="18"/>
                <w:szCs w:val="18"/>
              </w:rPr>
            </w:pPr>
            <w:r>
              <w:rPr>
                <w:rFonts w:ascii="Arial" w:hAnsi="Arial" w:cs="Arial"/>
                <w:b/>
                <w:sz w:val="18"/>
                <w:szCs w:val="18"/>
              </w:rPr>
              <w:t>R$ 1</w:t>
            </w:r>
            <w:r w:rsidR="008E320A" w:rsidRPr="008E320A">
              <w:rPr>
                <w:rFonts w:ascii="Arial" w:hAnsi="Arial" w:cs="Arial"/>
                <w:b/>
                <w:sz w:val="18"/>
                <w:szCs w:val="18"/>
              </w:rPr>
              <w:t>.</w:t>
            </w:r>
            <w:r w:rsidR="004068B5">
              <w:rPr>
                <w:rFonts w:ascii="Arial" w:hAnsi="Arial" w:cs="Arial"/>
                <w:b/>
                <w:sz w:val="18"/>
                <w:szCs w:val="18"/>
              </w:rPr>
              <w:t>085</w:t>
            </w:r>
            <w:r w:rsidR="008E320A" w:rsidRPr="008E320A">
              <w:rPr>
                <w:rFonts w:ascii="Arial" w:hAnsi="Arial" w:cs="Arial"/>
                <w:b/>
                <w:sz w:val="18"/>
                <w:szCs w:val="18"/>
              </w:rPr>
              <w:t>,</w:t>
            </w:r>
            <w:r w:rsidR="006631AD">
              <w:rPr>
                <w:rFonts w:ascii="Arial" w:hAnsi="Arial" w:cs="Arial"/>
                <w:b/>
                <w:sz w:val="18"/>
                <w:szCs w:val="18"/>
              </w:rPr>
              <w:t>40</w:t>
            </w:r>
          </w:p>
        </w:tc>
      </w:tr>
      <w:tr w:rsidR="008E320A" w:rsidRPr="008E320A" w:rsidTr="00BA1F23">
        <w:tc>
          <w:tcPr>
            <w:tcW w:w="747" w:type="dxa"/>
          </w:tcPr>
          <w:p w:rsidR="008E320A" w:rsidRPr="008E320A" w:rsidRDefault="008E320A" w:rsidP="006545B3">
            <w:pPr>
              <w:tabs>
                <w:tab w:val="left" w:pos="0"/>
                <w:tab w:val="left" w:pos="851"/>
              </w:tabs>
              <w:jc w:val="both"/>
              <w:rPr>
                <w:rFonts w:ascii="Arial" w:hAnsi="Arial" w:cs="Arial"/>
                <w:b/>
                <w:sz w:val="18"/>
                <w:szCs w:val="18"/>
              </w:rPr>
            </w:pPr>
          </w:p>
        </w:tc>
        <w:tc>
          <w:tcPr>
            <w:tcW w:w="2735" w:type="dxa"/>
          </w:tcPr>
          <w:p w:rsidR="008E320A" w:rsidRPr="008E320A" w:rsidRDefault="008E320A" w:rsidP="006545B3">
            <w:pPr>
              <w:tabs>
                <w:tab w:val="left" w:pos="0"/>
                <w:tab w:val="left" w:pos="851"/>
              </w:tabs>
              <w:rPr>
                <w:rFonts w:ascii="Arial" w:hAnsi="Arial" w:cs="Arial"/>
                <w:b/>
                <w:sz w:val="18"/>
                <w:szCs w:val="18"/>
              </w:rPr>
            </w:pPr>
          </w:p>
        </w:tc>
        <w:tc>
          <w:tcPr>
            <w:tcW w:w="879" w:type="dxa"/>
          </w:tcPr>
          <w:p w:rsidR="008E320A" w:rsidRPr="008E320A" w:rsidRDefault="008E320A" w:rsidP="008E320A">
            <w:pPr>
              <w:tabs>
                <w:tab w:val="left" w:pos="0"/>
                <w:tab w:val="left" w:pos="851"/>
              </w:tabs>
              <w:jc w:val="both"/>
              <w:rPr>
                <w:rFonts w:ascii="Arial" w:hAnsi="Arial" w:cs="Arial"/>
                <w:b/>
                <w:sz w:val="18"/>
                <w:szCs w:val="18"/>
              </w:rPr>
            </w:pPr>
          </w:p>
        </w:tc>
        <w:tc>
          <w:tcPr>
            <w:tcW w:w="992" w:type="dxa"/>
          </w:tcPr>
          <w:p w:rsidR="008E320A" w:rsidRPr="008E320A" w:rsidRDefault="008E320A" w:rsidP="008E320A">
            <w:pPr>
              <w:tabs>
                <w:tab w:val="left" w:pos="0"/>
                <w:tab w:val="left" w:pos="851"/>
              </w:tabs>
              <w:jc w:val="both"/>
              <w:rPr>
                <w:rFonts w:ascii="Arial" w:hAnsi="Arial" w:cs="Arial"/>
                <w:b/>
                <w:sz w:val="18"/>
                <w:szCs w:val="18"/>
              </w:rPr>
            </w:pPr>
          </w:p>
        </w:tc>
        <w:tc>
          <w:tcPr>
            <w:tcW w:w="992"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8E320A" w:rsidRPr="008E320A" w:rsidRDefault="008E320A" w:rsidP="008E320A">
            <w:pPr>
              <w:tabs>
                <w:tab w:val="left" w:pos="0"/>
                <w:tab w:val="left" w:pos="851"/>
              </w:tabs>
              <w:jc w:val="both"/>
              <w:rPr>
                <w:rFonts w:ascii="Arial" w:hAnsi="Arial" w:cs="Arial"/>
                <w:b/>
                <w:sz w:val="18"/>
                <w:szCs w:val="18"/>
              </w:rPr>
            </w:pPr>
          </w:p>
        </w:tc>
        <w:tc>
          <w:tcPr>
            <w:tcW w:w="1559" w:type="dxa"/>
          </w:tcPr>
          <w:p w:rsidR="008E320A" w:rsidRPr="008E320A" w:rsidRDefault="0061394A" w:rsidP="00E103CB">
            <w:pPr>
              <w:tabs>
                <w:tab w:val="left" w:pos="0"/>
                <w:tab w:val="left" w:pos="851"/>
              </w:tabs>
              <w:jc w:val="center"/>
              <w:rPr>
                <w:rFonts w:ascii="Arial" w:hAnsi="Arial" w:cs="Arial"/>
                <w:b/>
                <w:sz w:val="18"/>
                <w:szCs w:val="18"/>
              </w:rPr>
            </w:pPr>
            <w:r>
              <w:rPr>
                <w:rFonts w:ascii="Arial" w:hAnsi="Arial" w:cs="Arial"/>
                <w:b/>
                <w:sz w:val="18"/>
                <w:szCs w:val="18"/>
              </w:rPr>
              <w:t>R$ 20.</w:t>
            </w:r>
            <w:r w:rsidR="004068B5">
              <w:rPr>
                <w:rFonts w:ascii="Arial" w:hAnsi="Arial" w:cs="Arial"/>
                <w:b/>
                <w:sz w:val="18"/>
                <w:szCs w:val="18"/>
              </w:rPr>
              <w:t>18</w:t>
            </w:r>
            <w:r w:rsidR="00E103CB">
              <w:rPr>
                <w:rFonts w:ascii="Arial" w:hAnsi="Arial" w:cs="Arial"/>
                <w:b/>
                <w:sz w:val="18"/>
                <w:szCs w:val="18"/>
              </w:rPr>
              <w:t>2</w:t>
            </w:r>
            <w:r>
              <w:rPr>
                <w:rFonts w:ascii="Arial" w:hAnsi="Arial" w:cs="Arial"/>
                <w:b/>
                <w:sz w:val="18"/>
                <w:szCs w:val="18"/>
              </w:rPr>
              <w:t>,</w:t>
            </w:r>
            <w:r w:rsidR="00E103CB">
              <w:rPr>
                <w:rFonts w:ascii="Arial" w:hAnsi="Arial" w:cs="Arial"/>
                <w:b/>
                <w:sz w:val="18"/>
                <w:szCs w:val="18"/>
              </w:rPr>
              <w:t>22</w:t>
            </w:r>
          </w:p>
        </w:tc>
      </w:tr>
    </w:tbl>
    <w:p w:rsidR="008E320A" w:rsidRPr="008E320A" w:rsidRDefault="008E320A" w:rsidP="000F042B">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lastRenderedPageBreak/>
        <w:t>LOTE 04 – Pneu 14.9/24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835"/>
        <w:gridCol w:w="851"/>
        <w:gridCol w:w="992"/>
        <w:gridCol w:w="992"/>
        <w:gridCol w:w="1843"/>
        <w:gridCol w:w="1559"/>
      </w:tblGrid>
      <w:tr w:rsidR="008E320A" w:rsidRPr="008E320A" w:rsidTr="000F042B">
        <w:tc>
          <w:tcPr>
            <w:tcW w:w="675"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2835"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992"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UN</w:t>
            </w:r>
            <w:r w:rsidR="008F149C">
              <w:rPr>
                <w:rFonts w:ascii="Arial" w:hAnsi="Arial" w:cs="Arial"/>
                <w:b/>
                <w:sz w:val="18"/>
                <w:szCs w:val="18"/>
              </w:rPr>
              <w:t>ID</w:t>
            </w:r>
          </w:p>
        </w:tc>
        <w:tc>
          <w:tcPr>
            <w:tcW w:w="992"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8E320A" w:rsidRPr="008E320A" w:rsidTr="000F042B">
        <w:tc>
          <w:tcPr>
            <w:tcW w:w="675" w:type="dxa"/>
          </w:tcPr>
          <w:p w:rsidR="00813731" w:rsidRDefault="00813731" w:rsidP="00813731">
            <w:pPr>
              <w:tabs>
                <w:tab w:val="left" w:pos="0"/>
                <w:tab w:val="left" w:pos="851"/>
              </w:tabs>
              <w:jc w:val="center"/>
              <w:rPr>
                <w:rFonts w:ascii="Arial" w:hAnsi="Arial" w:cs="Arial"/>
                <w:b/>
                <w:sz w:val="18"/>
                <w:szCs w:val="18"/>
              </w:rPr>
            </w:pPr>
          </w:p>
          <w:p w:rsidR="00813731" w:rsidRDefault="00813731" w:rsidP="00813731">
            <w:pPr>
              <w:tabs>
                <w:tab w:val="left" w:pos="0"/>
                <w:tab w:val="left" w:pos="851"/>
              </w:tabs>
              <w:jc w:val="center"/>
              <w:rPr>
                <w:rFonts w:ascii="Arial" w:hAnsi="Arial" w:cs="Arial"/>
                <w:b/>
                <w:sz w:val="18"/>
                <w:szCs w:val="18"/>
              </w:rPr>
            </w:pPr>
          </w:p>
          <w:p w:rsidR="008E320A" w:rsidRPr="008E320A" w:rsidRDefault="008E320A" w:rsidP="00813731">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835"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 xml:space="preserve">Recauchutagem pneu 14.9/24, </w:t>
            </w:r>
            <w:r w:rsidR="00900D10">
              <w:rPr>
                <w:rFonts w:ascii="Arial" w:hAnsi="Arial" w:cs="Arial"/>
                <w:b/>
                <w:sz w:val="18"/>
                <w:szCs w:val="18"/>
              </w:rPr>
              <w:t>com profundidade mínima do sulco de 25 mm, obedecendo preferencialmente o desenho do pneu.</w:t>
            </w:r>
          </w:p>
        </w:tc>
        <w:tc>
          <w:tcPr>
            <w:tcW w:w="851" w:type="dxa"/>
          </w:tcPr>
          <w:p w:rsidR="00813731" w:rsidRDefault="00813731" w:rsidP="008F149C">
            <w:pPr>
              <w:tabs>
                <w:tab w:val="left" w:pos="0"/>
                <w:tab w:val="left" w:pos="851"/>
              </w:tabs>
              <w:jc w:val="center"/>
              <w:rPr>
                <w:rFonts w:ascii="Arial" w:hAnsi="Arial" w:cs="Arial"/>
                <w:b/>
                <w:sz w:val="18"/>
                <w:szCs w:val="18"/>
              </w:rPr>
            </w:pPr>
          </w:p>
          <w:p w:rsidR="00813731" w:rsidRDefault="00813731" w:rsidP="008F149C">
            <w:pPr>
              <w:tabs>
                <w:tab w:val="left" w:pos="0"/>
                <w:tab w:val="left" w:pos="851"/>
              </w:tabs>
              <w:jc w:val="center"/>
              <w:rPr>
                <w:rFonts w:ascii="Arial" w:hAnsi="Arial" w:cs="Arial"/>
                <w:b/>
                <w:sz w:val="18"/>
                <w:szCs w:val="18"/>
              </w:rPr>
            </w:pPr>
          </w:p>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08</w:t>
            </w:r>
          </w:p>
        </w:tc>
        <w:tc>
          <w:tcPr>
            <w:tcW w:w="992" w:type="dxa"/>
          </w:tcPr>
          <w:p w:rsidR="00813731" w:rsidRDefault="00813731" w:rsidP="008F149C">
            <w:pPr>
              <w:tabs>
                <w:tab w:val="left" w:pos="0"/>
                <w:tab w:val="left" w:pos="851"/>
              </w:tabs>
              <w:jc w:val="center"/>
              <w:rPr>
                <w:rFonts w:ascii="Arial" w:hAnsi="Arial" w:cs="Arial"/>
                <w:b/>
                <w:sz w:val="18"/>
                <w:szCs w:val="18"/>
              </w:rPr>
            </w:pPr>
          </w:p>
          <w:p w:rsidR="00813731" w:rsidRDefault="00813731" w:rsidP="008F149C">
            <w:pPr>
              <w:tabs>
                <w:tab w:val="left" w:pos="0"/>
                <w:tab w:val="left" w:pos="851"/>
              </w:tabs>
              <w:jc w:val="center"/>
              <w:rPr>
                <w:rFonts w:ascii="Arial" w:hAnsi="Arial" w:cs="Arial"/>
                <w:b/>
                <w:sz w:val="18"/>
                <w:szCs w:val="18"/>
              </w:rPr>
            </w:pPr>
          </w:p>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8F149C">
            <w:pPr>
              <w:tabs>
                <w:tab w:val="left" w:pos="0"/>
                <w:tab w:val="left" w:pos="851"/>
              </w:tabs>
              <w:jc w:val="center"/>
              <w:rPr>
                <w:rFonts w:ascii="Arial" w:hAnsi="Arial" w:cs="Arial"/>
                <w:b/>
                <w:sz w:val="18"/>
                <w:szCs w:val="18"/>
              </w:rPr>
            </w:pPr>
          </w:p>
        </w:tc>
        <w:tc>
          <w:tcPr>
            <w:tcW w:w="1843" w:type="dxa"/>
          </w:tcPr>
          <w:p w:rsidR="00813731" w:rsidRDefault="00813731" w:rsidP="008F149C">
            <w:pPr>
              <w:tabs>
                <w:tab w:val="left" w:pos="0"/>
                <w:tab w:val="left" w:pos="851"/>
              </w:tabs>
              <w:jc w:val="center"/>
              <w:rPr>
                <w:rFonts w:ascii="Arial" w:hAnsi="Arial" w:cs="Arial"/>
                <w:b/>
                <w:sz w:val="18"/>
                <w:szCs w:val="18"/>
              </w:rPr>
            </w:pPr>
          </w:p>
          <w:p w:rsidR="00813731" w:rsidRDefault="00813731" w:rsidP="008F149C">
            <w:pPr>
              <w:tabs>
                <w:tab w:val="left" w:pos="0"/>
                <w:tab w:val="left" w:pos="851"/>
              </w:tabs>
              <w:jc w:val="center"/>
              <w:rPr>
                <w:rFonts w:ascii="Arial" w:hAnsi="Arial" w:cs="Arial"/>
                <w:b/>
                <w:sz w:val="18"/>
                <w:szCs w:val="18"/>
              </w:rPr>
            </w:pPr>
          </w:p>
          <w:p w:rsidR="008E320A" w:rsidRPr="008E320A" w:rsidRDefault="0061394A" w:rsidP="004068B5">
            <w:pPr>
              <w:tabs>
                <w:tab w:val="left" w:pos="0"/>
                <w:tab w:val="left" w:pos="851"/>
              </w:tabs>
              <w:jc w:val="center"/>
              <w:rPr>
                <w:rFonts w:ascii="Arial" w:hAnsi="Arial" w:cs="Arial"/>
                <w:b/>
                <w:sz w:val="18"/>
                <w:szCs w:val="18"/>
              </w:rPr>
            </w:pPr>
            <w:r>
              <w:rPr>
                <w:rFonts w:ascii="Arial" w:hAnsi="Arial" w:cs="Arial"/>
                <w:b/>
                <w:sz w:val="18"/>
                <w:szCs w:val="18"/>
              </w:rPr>
              <w:t xml:space="preserve">R$ </w:t>
            </w:r>
            <w:r w:rsidR="004068B5">
              <w:rPr>
                <w:rFonts w:ascii="Arial" w:hAnsi="Arial" w:cs="Arial"/>
                <w:b/>
                <w:sz w:val="18"/>
                <w:szCs w:val="18"/>
              </w:rPr>
              <w:t>1.137,76</w:t>
            </w:r>
          </w:p>
        </w:tc>
        <w:tc>
          <w:tcPr>
            <w:tcW w:w="1559" w:type="dxa"/>
          </w:tcPr>
          <w:p w:rsidR="00813731" w:rsidRDefault="00813731" w:rsidP="008F149C">
            <w:pPr>
              <w:tabs>
                <w:tab w:val="left" w:pos="0"/>
                <w:tab w:val="left" w:pos="851"/>
              </w:tabs>
              <w:jc w:val="center"/>
              <w:rPr>
                <w:rFonts w:ascii="Arial" w:hAnsi="Arial" w:cs="Arial"/>
                <w:b/>
                <w:sz w:val="18"/>
                <w:szCs w:val="18"/>
              </w:rPr>
            </w:pPr>
          </w:p>
          <w:p w:rsidR="00813731" w:rsidRDefault="00813731" w:rsidP="008F149C">
            <w:pPr>
              <w:tabs>
                <w:tab w:val="left" w:pos="0"/>
                <w:tab w:val="left" w:pos="851"/>
              </w:tabs>
              <w:jc w:val="center"/>
              <w:rPr>
                <w:rFonts w:ascii="Arial" w:hAnsi="Arial" w:cs="Arial"/>
                <w:b/>
                <w:sz w:val="18"/>
                <w:szCs w:val="18"/>
              </w:rPr>
            </w:pPr>
          </w:p>
          <w:p w:rsidR="008E320A" w:rsidRPr="008E320A" w:rsidRDefault="0061394A" w:rsidP="00C752AB">
            <w:pPr>
              <w:tabs>
                <w:tab w:val="left" w:pos="0"/>
                <w:tab w:val="left" w:pos="851"/>
              </w:tabs>
              <w:jc w:val="center"/>
              <w:rPr>
                <w:rFonts w:ascii="Arial" w:hAnsi="Arial" w:cs="Arial"/>
                <w:b/>
                <w:sz w:val="18"/>
                <w:szCs w:val="18"/>
              </w:rPr>
            </w:pPr>
            <w:r>
              <w:rPr>
                <w:rFonts w:ascii="Arial" w:hAnsi="Arial" w:cs="Arial"/>
                <w:b/>
                <w:sz w:val="18"/>
                <w:szCs w:val="18"/>
              </w:rPr>
              <w:t xml:space="preserve">R$ </w:t>
            </w:r>
            <w:r w:rsidR="004068B5">
              <w:rPr>
                <w:rFonts w:ascii="Arial" w:hAnsi="Arial" w:cs="Arial"/>
                <w:b/>
                <w:sz w:val="18"/>
                <w:szCs w:val="18"/>
              </w:rPr>
              <w:t>9.102,</w:t>
            </w:r>
            <w:r w:rsidR="00C752AB">
              <w:rPr>
                <w:rFonts w:ascii="Arial" w:hAnsi="Arial" w:cs="Arial"/>
                <w:b/>
                <w:sz w:val="18"/>
                <w:szCs w:val="18"/>
              </w:rPr>
              <w:t>08</w:t>
            </w:r>
          </w:p>
        </w:tc>
      </w:tr>
      <w:tr w:rsidR="008E320A" w:rsidRPr="008E320A" w:rsidTr="000F042B">
        <w:tc>
          <w:tcPr>
            <w:tcW w:w="675" w:type="dxa"/>
          </w:tcPr>
          <w:p w:rsidR="008E320A" w:rsidRPr="008E320A" w:rsidRDefault="008E320A" w:rsidP="00813731">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835"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Vulcanização pneu 14.9/24</w:t>
            </w:r>
          </w:p>
        </w:tc>
        <w:tc>
          <w:tcPr>
            <w:tcW w:w="851"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992"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8F149C">
            <w:pPr>
              <w:tabs>
                <w:tab w:val="left" w:pos="0"/>
                <w:tab w:val="left" w:pos="851"/>
              </w:tabs>
              <w:jc w:val="center"/>
              <w:rPr>
                <w:rFonts w:ascii="Arial" w:hAnsi="Arial" w:cs="Arial"/>
                <w:b/>
                <w:sz w:val="18"/>
                <w:szCs w:val="18"/>
              </w:rPr>
            </w:pPr>
          </w:p>
        </w:tc>
        <w:tc>
          <w:tcPr>
            <w:tcW w:w="1843" w:type="dxa"/>
          </w:tcPr>
          <w:p w:rsidR="008E320A" w:rsidRPr="008E320A" w:rsidRDefault="0061394A" w:rsidP="008F149C">
            <w:pPr>
              <w:tabs>
                <w:tab w:val="left" w:pos="0"/>
                <w:tab w:val="left" w:pos="851"/>
              </w:tabs>
              <w:jc w:val="center"/>
              <w:rPr>
                <w:rFonts w:ascii="Arial" w:hAnsi="Arial" w:cs="Arial"/>
                <w:b/>
                <w:sz w:val="18"/>
                <w:szCs w:val="18"/>
              </w:rPr>
            </w:pPr>
            <w:r>
              <w:rPr>
                <w:rFonts w:ascii="Arial" w:hAnsi="Arial" w:cs="Arial"/>
                <w:b/>
                <w:sz w:val="18"/>
                <w:szCs w:val="18"/>
              </w:rPr>
              <w:t xml:space="preserve">R$ </w:t>
            </w:r>
            <w:r w:rsidR="005530F9">
              <w:rPr>
                <w:rFonts w:ascii="Arial" w:hAnsi="Arial" w:cs="Arial"/>
                <w:b/>
                <w:sz w:val="18"/>
                <w:szCs w:val="18"/>
              </w:rPr>
              <w:t>228,30</w:t>
            </w:r>
          </w:p>
        </w:tc>
        <w:tc>
          <w:tcPr>
            <w:tcW w:w="1559" w:type="dxa"/>
          </w:tcPr>
          <w:p w:rsidR="008E320A" w:rsidRPr="008E320A" w:rsidRDefault="0061394A" w:rsidP="008F149C">
            <w:pPr>
              <w:tabs>
                <w:tab w:val="left" w:pos="0"/>
                <w:tab w:val="left" w:pos="851"/>
              </w:tabs>
              <w:jc w:val="center"/>
              <w:rPr>
                <w:rFonts w:ascii="Arial" w:hAnsi="Arial" w:cs="Arial"/>
                <w:b/>
                <w:sz w:val="18"/>
                <w:szCs w:val="18"/>
              </w:rPr>
            </w:pPr>
            <w:r>
              <w:rPr>
                <w:rFonts w:ascii="Arial" w:hAnsi="Arial" w:cs="Arial"/>
                <w:b/>
                <w:sz w:val="18"/>
                <w:szCs w:val="18"/>
              </w:rPr>
              <w:t>R$ 1</w:t>
            </w:r>
            <w:r w:rsidR="008E320A" w:rsidRPr="008E320A">
              <w:rPr>
                <w:rFonts w:ascii="Arial" w:hAnsi="Arial" w:cs="Arial"/>
                <w:b/>
                <w:sz w:val="18"/>
                <w:szCs w:val="18"/>
              </w:rPr>
              <w:t>.</w:t>
            </w:r>
            <w:r w:rsidR="004068B5">
              <w:rPr>
                <w:rFonts w:ascii="Arial" w:hAnsi="Arial" w:cs="Arial"/>
                <w:b/>
                <w:sz w:val="18"/>
                <w:szCs w:val="18"/>
              </w:rPr>
              <w:t>369,8</w:t>
            </w:r>
            <w:r w:rsidR="007A5349">
              <w:rPr>
                <w:rFonts w:ascii="Arial" w:hAnsi="Arial" w:cs="Arial"/>
                <w:b/>
                <w:sz w:val="18"/>
                <w:szCs w:val="18"/>
              </w:rPr>
              <w:t>0</w:t>
            </w:r>
          </w:p>
        </w:tc>
      </w:tr>
      <w:tr w:rsidR="008E320A" w:rsidRPr="008E320A" w:rsidTr="000F042B">
        <w:tc>
          <w:tcPr>
            <w:tcW w:w="675" w:type="dxa"/>
          </w:tcPr>
          <w:p w:rsidR="00813731" w:rsidRDefault="00813731" w:rsidP="00813731">
            <w:pPr>
              <w:tabs>
                <w:tab w:val="left" w:pos="0"/>
                <w:tab w:val="left" w:pos="851"/>
              </w:tabs>
              <w:jc w:val="center"/>
              <w:rPr>
                <w:rFonts w:ascii="Arial" w:hAnsi="Arial" w:cs="Arial"/>
                <w:b/>
                <w:sz w:val="18"/>
                <w:szCs w:val="18"/>
              </w:rPr>
            </w:pPr>
          </w:p>
          <w:p w:rsidR="008E320A" w:rsidRPr="008E320A" w:rsidRDefault="008E320A" w:rsidP="00813731">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835"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813731" w:rsidRDefault="00813731" w:rsidP="008F149C">
            <w:pPr>
              <w:tabs>
                <w:tab w:val="left" w:pos="0"/>
                <w:tab w:val="left" w:pos="851"/>
              </w:tabs>
              <w:jc w:val="center"/>
              <w:rPr>
                <w:rFonts w:ascii="Arial" w:hAnsi="Arial" w:cs="Arial"/>
                <w:b/>
                <w:sz w:val="18"/>
                <w:szCs w:val="18"/>
              </w:rPr>
            </w:pPr>
          </w:p>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992" w:type="dxa"/>
          </w:tcPr>
          <w:p w:rsidR="00813731" w:rsidRDefault="00813731" w:rsidP="008F149C">
            <w:pPr>
              <w:tabs>
                <w:tab w:val="left" w:pos="0"/>
                <w:tab w:val="left" w:pos="851"/>
              </w:tabs>
              <w:jc w:val="center"/>
              <w:rPr>
                <w:rFonts w:ascii="Arial" w:hAnsi="Arial" w:cs="Arial"/>
                <w:b/>
                <w:sz w:val="18"/>
                <w:szCs w:val="18"/>
              </w:rPr>
            </w:pPr>
          </w:p>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8F149C">
            <w:pPr>
              <w:tabs>
                <w:tab w:val="left" w:pos="0"/>
                <w:tab w:val="left" w:pos="851"/>
              </w:tabs>
              <w:jc w:val="center"/>
              <w:rPr>
                <w:rFonts w:ascii="Arial" w:hAnsi="Arial" w:cs="Arial"/>
                <w:b/>
                <w:sz w:val="18"/>
                <w:szCs w:val="18"/>
              </w:rPr>
            </w:pPr>
          </w:p>
        </w:tc>
        <w:tc>
          <w:tcPr>
            <w:tcW w:w="1843" w:type="dxa"/>
          </w:tcPr>
          <w:p w:rsidR="00813731" w:rsidRDefault="00813731" w:rsidP="008F149C">
            <w:pPr>
              <w:tabs>
                <w:tab w:val="left" w:pos="0"/>
                <w:tab w:val="left" w:pos="851"/>
              </w:tabs>
              <w:jc w:val="center"/>
              <w:rPr>
                <w:rFonts w:ascii="Arial" w:hAnsi="Arial" w:cs="Arial"/>
                <w:b/>
                <w:sz w:val="18"/>
                <w:szCs w:val="18"/>
              </w:rPr>
            </w:pPr>
          </w:p>
          <w:p w:rsidR="008E320A" w:rsidRPr="008E320A" w:rsidRDefault="0061394A" w:rsidP="005530F9">
            <w:pPr>
              <w:tabs>
                <w:tab w:val="left" w:pos="0"/>
                <w:tab w:val="left" w:pos="851"/>
              </w:tabs>
              <w:jc w:val="center"/>
              <w:rPr>
                <w:rFonts w:ascii="Arial" w:hAnsi="Arial" w:cs="Arial"/>
                <w:b/>
                <w:sz w:val="18"/>
                <w:szCs w:val="18"/>
              </w:rPr>
            </w:pPr>
            <w:r>
              <w:rPr>
                <w:rFonts w:ascii="Arial" w:hAnsi="Arial" w:cs="Arial"/>
                <w:b/>
                <w:sz w:val="18"/>
                <w:szCs w:val="18"/>
              </w:rPr>
              <w:t xml:space="preserve">R$ </w:t>
            </w:r>
            <w:r w:rsidR="005530F9">
              <w:rPr>
                <w:rFonts w:ascii="Arial" w:hAnsi="Arial" w:cs="Arial"/>
                <w:b/>
                <w:sz w:val="18"/>
                <w:szCs w:val="18"/>
              </w:rPr>
              <w:t>50,40</w:t>
            </w:r>
          </w:p>
        </w:tc>
        <w:tc>
          <w:tcPr>
            <w:tcW w:w="1559" w:type="dxa"/>
          </w:tcPr>
          <w:p w:rsidR="00813731" w:rsidRDefault="00813731" w:rsidP="008F149C">
            <w:pPr>
              <w:tabs>
                <w:tab w:val="left" w:pos="0"/>
                <w:tab w:val="left" w:pos="851"/>
              </w:tabs>
              <w:jc w:val="center"/>
              <w:rPr>
                <w:rFonts w:ascii="Arial" w:hAnsi="Arial" w:cs="Arial"/>
                <w:b/>
                <w:sz w:val="18"/>
                <w:szCs w:val="18"/>
              </w:rPr>
            </w:pPr>
          </w:p>
          <w:p w:rsidR="008E320A" w:rsidRPr="008E320A" w:rsidRDefault="0061394A" w:rsidP="004068B5">
            <w:pPr>
              <w:tabs>
                <w:tab w:val="left" w:pos="0"/>
                <w:tab w:val="left" w:pos="851"/>
              </w:tabs>
              <w:jc w:val="center"/>
              <w:rPr>
                <w:rFonts w:ascii="Arial" w:hAnsi="Arial" w:cs="Arial"/>
                <w:b/>
                <w:sz w:val="18"/>
                <w:szCs w:val="18"/>
              </w:rPr>
            </w:pPr>
            <w:r>
              <w:rPr>
                <w:rFonts w:ascii="Arial" w:hAnsi="Arial" w:cs="Arial"/>
                <w:b/>
                <w:sz w:val="18"/>
                <w:szCs w:val="18"/>
              </w:rPr>
              <w:t xml:space="preserve">R$ </w:t>
            </w:r>
            <w:r w:rsidR="005530F9">
              <w:rPr>
                <w:rFonts w:ascii="Arial" w:hAnsi="Arial" w:cs="Arial"/>
                <w:b/>
                <w:sz w:val="18"/>
                <w:szCs w:val="18"/>
              </w:rPr>
              <w:t>1.008,0</w:t>
            </w:r>
            <w:r w:rsidR="007A5349">
              <w:rPr>
                <w:rFonts w:ascii="Arial" w:hAnsi="Arial" w:cs="Arial"/>
                <w:b/>
                <w:sz w:val="18"/>
                <w:szCs w:val="18"/>
              </w:rPr>
              <w:t>0</w:t>
            </w:r>
          </w:p>
        </w:tc>
      </w:tr>
      <w:tr w:rsidR="008E320A" w:rsidRPr="008E320A" w:rsidTr="000F042B">
        <w:tc>
          <w:tcPr>
            <w:tcW w:w="675" w:type="dxa"/>
          </w:tcPr>
          <w:p w:rsidR="008E320A" w:rsidRPr="008E320A" w:rsidRDefault="008E320A" w:rsidP="008E320A">
            <w:pPr>
              <w:tabs>
                <w:tab w:val="left" w:pos="0"/>
                <w:tab w:val="left" w:pos="851"/>
              </w:tabs>
              <w:jc w:val="both"/>
              <w:rPr>
                <w:rFonts w:ascii="Arial" w:hAnsi="Arial" w:cs="Arial"/>
                <w:b/>
                <w:sz w:val="18"/>
                <w:szCs w:val="18"/>
              </w:rPr>
            </w:pPr>
          </w:p>
        </w:tc>
        <w:tc>
          <w:tcPr>
            <w:tcW w:w="2835" w:type="dxa"/>
          </w:tcPr>
          <w:p w:rsidR="008E320A" w:rsidRPr="008E320A" w:rsidRDefault="008E320A" w:rsidP="008E320A">
            <w:pPr>
              <w:tabs>
                <w:tab w:val="left" w:pos="0"/>
                <w:tab w:val="left" w:pos="851"/>
              </w:tabs>
              <w:jc w:val="both"/>
              <w:rPr>
                <w:rFonts w:ascii="Arial" w:hAnsi="Arial" w:cs="Arial"/>
                <w:b/>
                <w:sz w:val="18"/>
                <w:szCs w:val="18"/>
              </w:rPr>
            </w:pPr>
          </w:p>
        </w:tc>
        <w:tc>
          <w:tcPr>
            <w:tcW w:w="851" w:type="dxa"/>
          </w:tcPr>
          <w:p w:rsidR="008E320A" w:rsidRPr="008E320A" w:rsidRDefault="008E320A" w:rsidP="008E320A">
            <w:pPr>
              <w:tabs>
                <w:tab w:val="left" w:pos="0"/>
                <w:tab w:val="left" w:pos="851"/>
              </w:tabs>
              <w:jc w:val="both"/>
              <w:rPr>
                <w:rFonts w:ascii="Arial" w:hAnsi="Arial" w:cs="Arial"/>
                <w:b/>
                <w:sz w:val="18"/>
                <w:szCs w:val="18"/>
              </w:rPr>
            </w:pPr>
          </w:p>
        </w:tc>
        <w:tc>
          <w:tcPr>
            <w:tcW w:w="992" w:type="dxa"/>
          </w:tcPr>
          <w:p w:rsidR="008E320A" w:rsidRPr="008E320A" w:rsidRDefault="008E320A" w:rsidP="008E320A">
            <w:pPr>
              <w:tabs>
                <w:tab w:val="left" w:pos="0"/>
                <w:tab w:val="left" w:pos="851"/>
              </w:tabs>
              <w:jc w:val="both"/>
              <w:rPr>
                <w:rFonts w:ascii="Arial" w:hAnsi="Arial" w:cs="Arial"/>
                <w:b/>
                <w:sz w:val="18"/>
                <w:szCs w:val="18"/>
              </w:rPr>
            </w:pPr>
          </w:p>
        </w:tc>
        <w:tc>
          <w:tcPr>
            <w:tcW w:w="992"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8E320A" w:rsidRPr="008E320A" w:rsidRDefault="008E320A" w:rsidP="008E320A">
            <w:pPr>
              <w:tabs>
                <w:tab w:val="left" w:pos="0"/>
                <w:tab w:val="left" w:pos="851"/>
              </w:tabs>
              <w:jc w:val="both"/>
              <w:rPr>
                <w:rFonts w:ascii="Arial" w:hAnsi="Arial" w:cs="Arial"/>
                <w:b/>
                <w:sz w:val="18"/>
                <w:szCs w:val="18"/>
              </w:rPr>
            </w:pPr>
          </w:p>
        </w:tc>
        <w:tc>
          <w:tcPr>
            <w:tcW w:w="1559" w:type="dxa"/>
          </w:tcPr>
          <w:p w:rsidR="008E320A" w:rsidRPr="008E320A" w:rsidRDefault="0061394A" w:rsidP="00E103CB">
            <w:pPr>
              <w:tabs>
                <w:tab w:val="left" w:pos="0"/>
                <w:tab w:val="left" w:pos="851"/>
              </w:tabs>
              <w:jc w:val="center"/>
              <w:rPr>
                <w:rFonts w:ascii="Arial" w:hAnsi="Arial" w:cs="Arial"/>
                <w:b/>
                <w:sz w:val="18"/>
                <w:szCs w:val="18"/>
              </w:rPr>
            </w:pPr>
            <w:r>
              <w:rPr>
                <w:rFonts w:ascii="Arial" w:hAnsi="Arial" w:cs="Arial"/>
                <w:b/>
                <w:sz w:val="18"/>
                <w:szCs w:val="18"/>
              </w:rPr>
              <w:t xml:space="preserve">R$ </w:t>
            </w:r>
            <w:r w:rsidR="005530F9">
              <w:rPr>
                <w:rFonts w:ascii="Arial" w:hAnsi="Arial" w:cs="Arial"/>
                <w:b/>
                <w:sz w:val="18"/>
                <w:szCs w:val="18"/>
              </w:rPr>
              <w:t>11.479,</w:t>
            </w:r>
            <w:r w:rsidR="00E103CB">
              <w:rPr>
                <w:rFonts w:ascii="Arial" w:hAnsi="Arial" w:cs="Arial"/>
                <w:b/>
                <w:sz w:val="18"/>
                <w:szCs w:val="18"/>
              </w:rPr>
              <w:t>88</w:t>
            </w:r>
          </w:p>
        </w:tc>
      </w:tr>
    </w:tbl>
    <w:p w:rsidR="008E320A" w:rsidRPr="008E320A" w:rsidRDefault="008E320A" w:rsidP="00BA1F23">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05 – Pneu 12.4/24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2786"/>
        <w:gridCol w:w="851"/>
        <w:gridCol w:w="992"/>
        <w:gridCol w:w="992"/>
        <w:gridCol w:w="1843"/>
        <w:gridCol w:w="1559"/>
      </w:tblGrid>
      <w:tr w:rsidR="008E320A" w:rsidRPr="008E320A" w:rsidTr="00BA1F23">
        <w:tc>
          <w:tcPr>
            <w:tcW w:w="724" w:type="dxa"/>
          </w:tcPr>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ITEM</w:t>
            </w:r>
          </w:p>
        </w:tc>
        <w:tc>
          <w:tcPr>
            <w:tcW w:w="2786" w:type="dxa"/>
          </w:tcPr>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DESCRIÇÃO</w:t>
            </w:r>
          </w:p>
        </w:tc>
        <w:tc>
          <w:tcPr>
            <w:tcW w:w="851" w:type="dxa"/>
          </w:tcPr>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992" w:type="dxa"/>
          </w:tcPr>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UN</w:t>
            </w:r>
            <w:r w:rsidR="00BA1F23">
              <w:rPr>
                <w:rFonts w:ascii="Arial" w:hAnsi="Arial" w:cs="Arial"/>
                <w:b/>
                <w:sz w:val="18"/>
                <w:szCs w:val="18"/>
              </w:rPr>
              <w:t>ID</w:t>
            </w:r>
          </w:p>
        </w:tc>
        <w:tc>
          <w:tcPr>
            <w:tcW w:w="992" w:type="dxa"/>
          </w:tcPr>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8E320A" w:rsidRPr="008E320A" w:rsidTr="00BA1F23">
        <w:tc>
          <w:tcPr>
            <w:tcW w:w="724" w:type="dxa"/>
          </w:tcPr>
          <w:p w:rsidR="00813731" w:rsidRDefault="00813731" w:rsidP="00BA1F23">
            <w:pPr>
              <w:tabs>
                <w:tab w:val="left" w:pos="0"/>
                <w:tab w:val="left" w:pos="851"/>
              </w:tabs>
              <w:jc w:val="center"/>
              <w:rPr>
                <w:rFonts w:ascii="Arial" w:hAnsi="Arial" w:cs="Arial"/>
                <w:b/>
                <w:sz w:val="18"/>
                <w:szCs w:val="18"/>
              </w:rPr>
            </w:pPr>
          </w:p>
          <w:p w:rsidR="00813731" w:rsidRDefault="00813731" w:rsidP="00BA1F23">
            <w:pPr>
              <w:tabs>
                <w:tab w:val="left" w:pos="0"/>
                <w:tab w:val="left" w:pos="851"/>
              </w:tabs>
              <w:jc w:val="center"/>
              <w:rPr>
                <w:rFonts w:ascii="Arial" w:hAnsi="Arial" w:cs="Arial"/>
                <w:b/>
                <w:sz w:val="18"/>
                <w:szCs w:val="18"/>
              </w:rPr>
            </w:pPr>
          </w:p>
          <w:p w:rsidR="008E320A" w:rsidRPr="008E320A" w:rsidRDefault="008E320A" w:rsidP="00BA1F23">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86"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 xml:space="preserve">Recauchutagem pneu 12.4/24, </w:t>
            </w:r>
            <w:r w:rsidR="00900D10">
              <w:rPr>
                <w:rFonts w:ascii="Arial" w:hAnsi="Arial" w:cs="Arial"/>
                <w:b/>
                <w:sz w:val="18"/>
                <w:szCs w:val="18"/>
              </w:rPr>
              <w:t>com profundidade mínima do sulco de 25 mm, obedecendo preferencialmente o desenho do pneu.</w:t>
            </w:r>
          </w:p>
        </w:tc>
        <w:tc>
          <w:tcPr>
            <w:tcW w:w="851" w:type="dxa"/>
          </w:tcPr>
          <w:p w:rsidR="00813731" w:rsidRDefault="00813731" w:rsidP="00BA1F23">
            <w:pPr>
              <w:tabs>
                <w:tab w:val="left" w:pos="0"/>
                <w:tab w:val="left" w:pos="851"/>
              </w:tabs>
              <w:jc w:val="center"/>
              <w:rPr>
                <w:rFonts w:ascii="Arial" w:hAnsi="Arial" w:cs="Arial"/>
                <w:b/>
                <w:sz w:val="18"/>
                <w:szCs w:val="18"/>
              </w:rPr>
            </w:pPr>
          </w:p>
          <w:p w:rsidR="00813731" w:rsidRDefault="00813731" w:rsidP="00BA1F23">
            <w:pPr>
              <w:tabs>
                <w:tab w:val="left" w:pos="0"/>
                <w:tab w:val="left" w:pos="851"/>
              </w:tabs>
              <w:jc w:val="center"/>
              <w:rPr>
                <w:rFonts w:ascii="Arial" w:hAnsi="Arial" w:cs="Arial"/>
                <w:b/>
                <w:sz w:val="18"/>
                <w:szCs w:val="18"/>
              </w:rPr>
            </w:pPr>
          </w:p>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08</w:t>
            </w:r>
          </w:p>
        </w:tc>
        <w:tc>
          <w:tcPr>
            <w:tcW w:w="992" w:type="dxa"/>
          </w:tcPr>
          <w:p w:rsidR="00813731" w:rsidRDefault="00813731" w:rsidP="00BA1F23">
            <w:pPr>
              <w:tabs>
                <w:tab w:val="left" w:pos="0"/>
                <w:tab w:val="left" w:pos="851"/>
              </w:tabs>
              <w:jc w:val="center"/>
              <w:rPr>
                <w:rFonts w:ascii="Arial" w:hAnsi="Arial" w:cs="Arial"/>
                <w:b/>
                <w:sz w:val="18"/>
                <w:szCs w:val="18"/>
              </w:rPr>
            </w:pPr>
          </w:p>
          <w:p w:rsidR="00813731" w:rsidRDefault="00813731" w:rsidP="00BA1F23">
            <w:pPr>
              <w:tabs>
                <w:tab w:val="left" w:pos="0"/>
                <w:tab w:val="left" w:pos="851"/>
              </w:tabs>
              <w:jc w:val="center"/>
              <w:rPr>
                <w:rFonts w:ascii="Arial" w:hAnsi="Arial" w:cs="Arial"/>
                <w:b/>
                <w:sz w:val="18"/>
                <w:szCs w:val="18"/>
              </w:rPr>
            </w:pPr>
          </w:p>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BA1F23">
            <w:pPr>
              <w:tabs>
                <w:tab w:val="left" w:pos="0"/>
                <w:tab w:val="left" w:pos="851"/>
              </w:tabs>
              <w:jc w:val="center"/>
              <w:rPr>
                <w:rFonts w:ascii="Arial" w:hAnsi="Arial" w:cs="Arial"/>
                <w:b/>
                <w:sz w:val="18"/>
                <w:szCs w:val="18"/>
              </w:rPr>
            </w:pPr>
          </w:p>
        </w:tc>
        <w:tc>
          <w:tcPr>
            <w:tcW w:w="1843" w:type="dxa"/>
          </w:tcPr>
          <w:p w:rsidR="00813731" w:rsidRDefault="00813731" w:rsidP="00BA1F23">
            <w:pPr>
              <w:tabs>
                <w:tab w:val="left" w:pos="0"/>
                <w:tab w:val="left" w:pos="851"/>
              </w:tabs>
              <w:jc w:val="center"/>
              <w:rPr>
                <w:rFonts w:ascii="Arial" w:hAnsi="Arial" w:cs="Arial"/>
                <w:b/>
                <w:sz w:val="18"/>
                <w:szCs w:val="18"/>
              </w:rPr>
            </w:pPr>
          </w:p>
          <w:p w:rsidR="00813731" w:rsidRDefault="00813731" w:rsidP="00BA1F23">
            <w:pPr>
              <w:tabs>
                <w:tab w:val="left" w:pos="0"/>
                <w:tab w:val="left" w:pos="851"/>
              </w:tabs>
              <w:jc w:val="center"/>
              <w:rPr>
                <w:rFonts w:ascii="Arial" w:hAnsi="Arial" w:cs="Arial"/>
                <w:b/>
                <w:sz w:val="18"/>
                <w:szCs w:val="18"/>
              </w:rPr>
            </w:pPr>
          </w:p>
          <w:p w:rsidR="008E320A" w:rsidRPr="008E320A" w:rsidRDefault="0061394A" w:rsidP="005530F9">
            <w:pPr>
              <w:tabs>
                <w:tab w:val="left" w:pos="0"/>
                <w:tab w:val="left" w:pos="851"/>
              </w:tabs>
              <w:jc w:val="center"/>
              <w:rPr>
                <w:rFonts w:ascii="Arial" w:hAnsi="Arial" w:cs="Arial"/>
                <w:b/>
                <w:sz w:val="18"/>
                <w:szCs w:val="18"/>
              </w:rPr>
            </w:pPr>
            <w:r>
              <w:rPr>
                <w:rFonts w:ascii="Arial" w:hAnsi="Arial" w:cs="Arial"/>
                <w:b/>
                <w:sz w:val="18"/>
                <w:szCs w:val="18"/>
              </w:rPr>
              <w:t xml:space="preserve">R$ </w:t>
            </w:r>
            <w:r w:rsidR="005530F9">
              <w:rPr>
                <w:rFonts w:ascii="Arial" w:hAnsi="Arial" w:cs="Arial"/>
                <w:b/>
                <w:sz w:val="18"/>
                <w:szCs w:val="18"/>
              </w:rPr>
              <w:t>900,02</w:t>
            </w:r>
          </w:p>
        </w:tc>
        <w:tc>
          <w:tcPr>
            <w:tcW w:w="1559" w:type="dxa"/>
          </w:tcPr>
          <w:p w:rsidR="00813731" w:rsidRDefault="00813731" w:rsidP="00BA1F23">
            <w:pPr>
              <w:tabs>
                <w:tab w:val="left" w:pos="0"/>
                <w:tab w:val="left" w:pos="851"/>
              </w:tabs>
              <w:jc w:val="center"/>
              <w:rPr>
                <w:rFonts w:ascii="Arial" w:hAnsi="Arial" w:cs="Arial"/>
                <w:b/>
                <w:sz w:val="18"/>
                <w:szCs w:val="18"/>
              </w:rPr>
            </w:pPr>
          </w:p>
          <w:p w:rsidR="00813731" w:rsidRDefault="00813731" w:rsidP="00BA1F23">
            <w:pPr>
              <w:tabs>
                <w:tab w:val="left" w:pos="0"/>
                <w:tab w:val="left" w:pos="851"/>
              </w:tabs>
              <w:jc w:val="center"/>
              <w:rPr>
                <w:rFonts w:ascii="Arial" w:hAnsi="Arial" w:cs="Arial"/>
                <w:b/>
                <w:sz w:val="18"/>
                <w:szCs w:val="18"/>
              </w:rPr>
            </w:pPr>
          </w:p>
          <w:p w:rsidR="008E320A" w:rsidRPr="008E320A" w:rsidRDefault="008731F5" w:rsidP="005530F9">
            <w:pPr>
              <w:tabs>
                <w:tab w:val="left" w:pos="0"/>
                <w:tab w:val="left" w:pos="851"/>
              </w:tabs>
              <w:jc w:val="center"/>
              <w:rPr>
                <w:rFonts w:ascii="Arial" w:hAnsi="Arial" w:cs="Arial"/>
                <w:b/>
                <w:sz w:val="18"/>
                <w:szCs w:val="18"/>
              </w:rPr>
            </w:pPr>
            <w:r>
              <w:rPr>
                <w:rFonts w:ascii="Arial" w:hAnsi="Arial" w:cs="Arial"/>
                <w:b/>
                <w:sz w:val="18"/>
                <w:szCs w:val="18"/>
              </w:rPr>
              <w:t>R$</w:t>
            </w:r>
            <w:r w:rsidR="00065A16">
              <w:rPr>
                <w:rFonts w:ascii="Arial" w:hAnsi="Arial" w:cs="Arial"/>
                <w:b/>
                <w:sz w:val="18"/>
                <w:szCs w:val="18"/>
              </w:rPr>
              <w:t xml:space="preserve"> </w:t>
            </w:r>
            <w:r w:rsidR="005530F9">
              <w:rPr>
                <w:rFonts w:ascii="Arial" w:hAnsi="Arial" w:cs="Arial"/>
                <w:b/>
                <w:sz w:val="18"/>
                <w:szCs w:val="18"/>
              </w:rPr>
              <w:t>7.200,16</w:t>
            </w:r>
          </w:p>
        </w:tc>
      </w:tr>
      <w:tr w:rsidR="008E320A" w:rsidRPr="008E320A" w:rsidTr="00BA1F23">
        <w:tc>
          <w:tcPr>
            <w:tcW w:w="724" w:type="dxa"/>
          </w:tcPr>
          <w:p w:rsidR="008E320A" w:rsidRPr="008E320A" w:rsidRDefault="008E320A" w:rsidP="00813731">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86"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Vulcanização pneu 12.4/24</w:t>
            </w:r>
          </w:p>
        </w:tc>
        <w:tc>
          <w:tcPr>
            <w:tcW w:w="851" w:type="dxa"/>
          </w:tcPr>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992" w:type="dxa"/>
          </w:tcPr>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BA1F23">
            <w:pPr>
              <w:tabs>
                <w:tab w:val="left" w:pos="0"/>
                <w:tab w:val="left" w:pos="851"/>
              </w:tabs>
              <w:jc w:val="center"/>
              <w:rPr>
                <w:rFonts w:ascii="Arial" w:hAnsi="Arial" w:cs="Arial"/>
                <w:b/>
                <w:sz w:val="18"/>
                <w:szCs w:val="18"/>
              </w:rPr>
            </w:pPr>
          </w:p>
        </w:tc>
        <w:tc>
          <w:tcPr>
            <w:tcW w:w="1843" w:type="dxa"/>
          </w:tcPr>
          <w:p w:rsidR="008E320A" w:rsidRPr="008E320A" w:rsidRDefault="005530F9" w:rsidP="00BA1F23">
            <w:pPr>
              <w:tabs>
                <w:tab w:val="left" w:pos="0"/>
                <w:tab w:val="left" w:pos="851"/>
              </w:tabs>
              <w:jc w:val="center"/>
              <w:rPr>
                <w:rFonts w:ascii="Arial" w:hAnsi="Arial" w:cs="Arial"/>
                <w:b/>
                <w:sz w:val="18"/>
                <w:szCs w:val="18"/>
              </w:rPr>
            </w:pPr>
            <w:r>
              <w:rPr>
                <w:rFonts w:ascii="Arial" w:hAnsi="Arial" w:cs="Arial"/>
                <w:b/>
                <w:sz w:val="18"/>
                <w:szCs w:val="18"/>
              </w:rPr>
              <w:t>R$ 214</w:t>
            </w:r>
            <w:r w:rsidR="00041617">
              <w:rPr>
                <w:rFonts w:ascii="Arial" w:hAnsi="Arial" w:cs="Arial"/>
                <w:b/>
                <w:sz w:val="18"/>
                <w:szCs w:val="18"/>
              </w:rPr>
              <w:t>,</w:t>
            </w:r>
            <w:r>
              <w:rPr>
                <w:rFonts w:ascii="Arial" w:hAnsi="Arial" w:cs="Arial"/>
                <w:b/>
                <w:sz w:val="18"/>
                <w:szCs w:val="18"/>
              </w:rPr>
              <w:t>96</w:t>
            </w:r>
          </w:p>
        </w:tc>
        <w:tc>
          <w:tcPr>
            <w:tcW w:w="1559" w:type="dxa"/>
          </w:tcPr>
          <w:p w:rsidR="008E320A" w:rsidRPr="008E320A" w:rsidRDefault="008731F5" w:rsidP="007A5349">
            <w:pPr>
              <w:tabs>
                <w:tab w:val="left" w:pos="0"/>
                <w:tab w:val="left" w:pos="851"/>
              </w:tabs>
              <w:jc w:val="center"/>
              <w:rPr>
                <w:rFonts w:ascii="Arial" w:hAnsi="Arial" w:cs="Arial"/>
                <w:b/>
                <w:sz w:val="18"/>
                <w:szCs w:val="18"/>
              </w:rPr>
            </w:pPr>
            <w:r>
              <w:rPr>
                <w:rFonts w:ascii="Arial" w:hAnsi="Arial" w:cs="Arial"/>
                <w:b/>
                <w:sz w:val="18"/>
                <w:szCs w:val="18"/>
              </w:rPr>
              <w:t>R$</w:t>
            </w:r>
            <w:r w:rsidR="00065A16">
              <w:rPr>
                <w:rFonts w:ascii="Arial" w:hAnsi="Arial" w:cs="Arial"/>
                <w:b/>
                <w:sz w:val="18"/>
                <w:szCs w:val="18"/>
              </w:rPr>
              <w:t xml:space="preserve"> 1.</w:t>
            </w:r>
            <w:r w:rsidR="005530F9">
              <w:rPr>
                <w:rFonts w:ascii="Arial" w:hAnsi="Arial" w:cs="Arial"/>
                <w:b/>
                <w:sz w:val="18"/>
                <w:szCs w:val="18"/>
              </w:rPr>
              <w:t>28</w:t>
            </w:r>
            <w:r w:rsidR="00065A16">
              <w:rPr>
                <w:rFonts w:ascii="Arial" w:hAnsi="Arial" w:cs="Arial"/>
                <w:b/>
                <w:sz w:val="18"/>
                <w:szCs w:val="18"/>
              </w:rPr>
              <w:t>9,</w:t>
            </w:r>
            <w:r w:rsidR="007A5349">
              <w:rPr>
                <w:rFonts w:ascii="Arial" w:hAnsi="Arial" w:cs="Arial"/>
                <w:b/>
                <w:sz w:val="18"/>
                <w:szCs w:val="18"/>
              </w:rPr>
              <w:t>76</w:t>
            </w:r>
          </w:p>
        </w:tc>
      </w:tr>
      <w:tr w:rsidR="008E320A" w:rsidRPr="008E320A" w:rsidTr="00BA1F23">
        <w:tc>
          <w:tcPr>
            <w:tcW w:w="724" w:type="dxa"/>
          </w:tcPr>
          <w:p w:rsidR="00813731" w:rsidRDefault="00813731" w:rsidP="00BA1F23">
            <w:pPr>
              <w:tabs>
                <w:tab w:val="left" w:pos="0"/>
                <w:tab w:val="left" w:pos="851"/>
              </w:tabs>
              <w:jc w:val="center"/>
              <w:rPr>
                <w:rFonts w:ascii="Arial" w:hAnsi="Arial" w:cs="Arial"/>
                <w:b/>
                <w:sz w:val="18"/>
                <w:szCs w:val="18"/>
              </w:rPr>
            </w:pPr>
          </w:p>
          <w:p w:rsidR="008E320A" w:rsidRPr="008E320A" w:rsidRDefault="008E320A" w:rsidP="00BA1F23">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6"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813731" w:rsidRDefault="00813731" w:rsidP="00BA1F23">
            <w:pPr>
              <w:tabs>
                <w:tab w:val="left" w:pos="0"/>
                <w:tab w:val="left" w:pos="851"/>
              </w:tabs>
              <w:jc w:val="center"/>
              <w:rPr>
                <w:rFonts w:ascii="Arial" w:hAnsi="Arial" w:cs="Arial"/>
                <w:b/>
                <w:sz w:val="18"/>
                <w:szCs w:val="18"/>
              </w:rPr>
            </w:pPr>
          </w:p>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992" w:type="dxa"/>
          </w:tcPr>
          <w:p w:rsidR="00813731" w:rsidRDefault="00813731" w:rsidP="00BA1F23">
            <w:pPr>
              <w:tabs>
                <w:tab w:val="left" w:pos="0"/>
                <w:tab w:val="left" w:pos="851"/>
              </w:tabs>
              <w:jc w:val="center"/>
              <w:rPr>
                <w:rFonts w:ascii="Arial" w:hAnsi="Arial" w:cs="Arial"/>
                <w:b/>
                <w:sz w:val="18"/>
                <w:szCs w:val="18"/>
              </w:rPr>
            </w:pPr>
          </w:p>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BA1F23">
            <w:pPr>
              <w:tabs>
                <w:tab w:val="left" w:pos="0"/>
                <w:tab w:val="left" w:pos="851"/>
              </w:tabs>
              <w:jc w:val="center"/>
              <w:rPr>
                <w:rFonts w:ascii="Arial" w:hAnsi="Arial" w:cs="Arial"/>
                <w:b/>
                <w:sz w:val="18"/>
                <w:szCs w:val="18"/>
              </w:rPr>
            </w:pPr>
          </w:p>
        </w:tc>
        <w:tc>
          <w:tcPr>
            <w:tcW w:w="1843" w:type="dxa"/>
          </w:tcPr>
          <w:p w:rsidR="00813731" w:rsidRDefault="00813731" w:rsidP="00BA1F23">
            <w:pPr>
              <w:tabs>
                <w:tab w:val="left" w:pos="0"/>
                <w:tab w:val="left" w:pos="851"/>
              </w:tabs>
              <w:jc w:val="center"/>
              <w:rPr>
                <w:rFonts w:ascii="Arial" w:hAnsi="Arial" w:cs="Arial"/>
                <w:b/>
                <w:sz w:val="18"/>
                <w:szCs w:val="18"/>
              </w:rPr>
            </w:pPr>
          </w:p>
          <w:p w:rsidR="008E320A" w:rsidRPr="008E320A" w:rsidRDefault="00041617" w:rsidP="00BA1F23">
            <w:pPr>
              <w:tabs>
                <w:tab w:val="left" w:pos="0"/>
                <w:tab w:val="left" w:pos="851"/>
              </w:tabs>
              <w:jc w:val="center"/>
              <w:rPr>
                <w:rFonts w:ascii="Arial" w:hAnsi="Arial" w:cs="Arial"/>
                <w:b/>
                <w:sz w:val="18"/>
                <w:szCs w:val="18"/>
              </w:rPr>
            </w:pPr>
            <w:r>
              <w:rPr>
                <w:rFonts w:ascii="Arial" w:hAnsi="Arial" w:cs="Arial"/>
                <w:b/>
                <w:sz w:val="18"/>
                <w:szCs w:val="18"/>
              </w:rPr>
              <w:t>R$ 4</w:t>
            </w:r>
            <w:r w:rsidR="005530F9">
              <w:rPr>
                <w:rFonts w:ascii="Arial" w:hAnsi="Arial" w:cs="Arial"/>
                <w:b/>
                <w:sz w:val="18"/>
                <w:szCs w:val="18"/>
              </w:rPr>
              <w:t>6,37</w:t>
            </w:r>
          </w:p>
        </w:tc>
        <w:tc>
          <w:tcPr>
            <w:tcW w:w="1559" w:type="dxa"/>
          </w:tcPr>
          <w:p w:rsidR="00813731" w:rsidRDefault="00813731" w:rsidP="00BA1F23">
            <w:pPr>
              <w:tabs>
                <w:tab w:val="left" w:pos="0"/>
                <w:tab w:val="left" w:pos="851"/>
              </w:tabs>
              <w:jc w:val="center"/>
              <w:rPr>
                <w:rFonts w:ascii="Arial" w:hAnsi="Arial" w:cs="Arial"/>
                <w:b/>
                <w:sz w:val="18"/>
                <w:szCs w:val="18"/>
              </w:rPr>
            </w:pPr>
          </w:p>
          <w:p w:rsidR="008E320A" w:rsidRPr="008E320A" w:rsidRDefault="008731F5" w:rsidP="00BA1F23">
            <w:pPr>
              <w:tabs>
                <w:tab w:val="left" w:pos="0"/>
                <w:tab w:val="left" w:pos="851"/>
              </w:tabs>
              <w:jc w:val="center"/>
              <w:rPr>
                <w:rFonts w:ascii="Arial" w:hAnsi="Arial" w:cs="Arial"/>
                <w:b/>
                <w:sz w:val="18"/>
                <w:szCs w:val="18"/>
              </w:rPr>
            </w:pPr>
            <w:r>
              <w:rPr>
                <w:rFonts w:ascii="Arial" w:hAnsi="Arial" w:cs="Arial"/>
                <w:b/>
                <w:sz w:val="18"/>
                <w:szCs w:val="18"/>
              </w:rPr>
              <w:t>R$</w:t>
            </w:r>
            <w:r w:rsidR="00065A16">
              <w:rPr>
                <w:rFonts w:ascii="Arial" w:hAnsi="Arial" w:cs="Arial"/>
                <w:b/>
                <w:sz w:val="18"/>
                <w:szCs w:val="18"/>
              </w:rPr>
              <w:t xml:space="preserve"> </w:t>
            </w:r>
            <w:r w:rsidR="007A5349">
              <w:rPr>
                <w:rFonts w:ascii="Arial" w:hAnsi="Arial" w:cs="Arial"/>
                <w:b/>
                <w:sz w:val="18"/>
                <w:szCs w:val="18"/>
              </w:rPr>
              <w:t>927,4</w:t>
            </w:r>
            <w:r w:rsidR="005530F9">
              <w:rPr>
                <w:rFonts w:ascii="Arial" w:hAnsi="Arial" w:cs="Arial"/>
                <w:b/>
                <w:sz w:val="18"/>
                <w:szCs w:val="18"/>
              </w:rPr>
              <w:t>0</w:t>
            </w:r>
          </w:p>
        </w:tc>
      </w:tr>
      <w:tr w:rsidR="008E320A" w:rsidRPr="008E320A" w:rsidTr="00BA1F23">
        <w:tc>
          <w:tcPr>
            <w:tcW w:w="724" w:type="dxa"/>
          </w:tcPr>
          <w:p w:rsidR="008E320A" w:rsidRPr="008E320A" w:rsidRDefault="008E320A" w:rsidP="00BA1F23">
            <w:pPr>
              <w:tabs>
                <w:tab w:val="left" w:pos="0"/>
                <w:tab w:val="left" w:pos="851"/>
              </w:tabs>
              <w:jc w:val="center"/>
              <w:rPr>
                <w:rFonts w:ascii="Arial" w:hAnsi="Arial" w:cs="Arial"/>
                <w:b/>
                <w:sz w:val="18"/>
                <w:szCs w:val="18"/>
              </w:rPr>
            </w:pPr>
          </w:p>
        </w:tc>
        <w:tc>
          <w:tcPr>
            <w:tcW w:w="2786" w:type="dxa"/>
          </w:tcPr>
          <w:p w:rsidR="008E320A" w:rsidRPr="008E320A" w:rsidRDefault="008E320A" w:rsidP="008E320A">
            <w:pPr>
              <w:tabs>
                <w:tab w:val="left" w:pos="0"/>
                <w:tab w:val="left" w:pos="851"/>
              </w:tabs>
              <w:jc w:val="both"/>
              <w:rPr>
                <w:rFonts w:ascii="Arial" w:hAnsi="Arial" w:cs="Arial"/>
                <w:b/>
                <w:sz w:val="18"/>
                <w:szCs w:val="18"/>
              </w:rPr>
            </w:pPr>
          </w:p>
        </w:tc>
        <w:tc>
          <w:tcPr>
            <w:tcW w:w="851" w:type="dxa"/>
          </w:tcPr>
          <w:p w:rsidR="008E320A" w:rsidRPr="008E320A" w:rsidRDefault="008E320A" w:rsidP="00BA1F23">
            <w:pPr>
              <w:tabs>
                <w:tab w:val="left" w:pos="0"/>
                <w:tab w:val="left" w:pos="851"/>
              </w:tabs>
              <w:jc w:val="center"/>
              <w:rPr>
                <w:rFonts w:ascii="Arial" w:hAnsi="Arial" w:cs="Arial"/>
                <w:b/>
                <w:sz w:val="18"/>
                <w:szCs w:val="18"/>
              </w:rPr>
            </w:pPr>
          </w:p>
        </w:tc>
        <w:tc>
          <w:tcPr>
            <w:tcW w:w="992" w:type="dxa"/>
          </w:tcPr>
          <w:p w:rsidR="008E320A" w:rsidRPr="008E320A" w:rsidRDefault="008E320A" w:rsidP="00BA1F23">
            <w:pPr>
              <w:tabs>
                <w:tab w:val="left" w:pos="0"/>
                <w:tab w:val="left" w:pos="851"/>
              </w:tabs>
              <w:jc w:val="center"/>
              <w:rPr>
                <w:rFonts w:ascii="Arial" w:hAnsi="Arial" w:cs="Arial"/>
                <w:b/>
                <w:sz w:val="18"/>
                <w:szCs w:val="18"/>
              </w:rPr>
            </w:pPr>
          </w:p>
        </w:tc>
        <w:tc>
          <w:tcPr>
            <w:tcW w:w="992" w:type="dxa"/>
          </w:tcPr>
          <w:p w:rsidR="008E320A" w:rsidRPr="008E320A" w:rsidRDefault="008E320A" w:rsidP="00BA1F23">
            <w:pPr>
              <w:tabs>
                <w:tab w:val="left" w:pos="0"/>
                <w:tab w:val="left" w:pos="851"/>
              </w:tabs>
              <w:jc w:val="center"/>
              <w:rPr>
                <w:rFonts w:ascii="Arial" w:hAnsi="Arial" w:cs="Arial"/>
                <w:b/>
                <w:sz w:val="18"/>
                <w:szCs w:val="18"/>
              </w:rPr>
            </w:pPr>
            <w:r w:rsidRPr="008E320A">
              <w:rPr>
                <w:rFonts w:ascii="Arial" w:hAnsi="Arial" w:cs="Arial"/>
                <w:b/>
                <w:sz w:val="18"/>
                <w:szCs w:val="18"/>
              </w:rPr>
              <w:t>TOTAL</w:t>
            </w:r>
          </w:p>
        </w:tc>
        <w:tc>
          <w:tcPr>
            <w:tcW w:w="1843" w:type="dxa"/>
          </w:tcPr>
          <w:p w:rsidR="008E320A" w:rsidRPr="008E320A" w:rsidRDefault="008E320A" w:rsidP="00BA1F23">
            <w:pPr>
              <w:tabs>
                <w:tab w:val="left" w:pos="0"/>
                <w:tab w:val="left" w:pos="851"/>
              </w:tabs>
              <w:jc w:val="center"/>
              <w:rPr>
                <w:rFonts w:ascii="Arial" w:hAnsi="Arial" w:cs="Arial"/>
                <w:b/>
                <w:sz w:val="18"/>
                <w:szCs w:val="18"/>
              </w:rPr>
            </w:pPr>
          </w:p>
        </w:tc>
        <w:tc>
          <w:tcPr>
            <w:tcW w:w="1559" w:type="dxa"/>
          </w:tcPr>
          <w:p w:rsidR="008E320A" w:rsidRPr="008E320A" w:rsidRDefault="008731F5" w:rsidP="005530F9">
            <w:pPr>
              <w:tabs>
                <w:tab w:val="left" w:pos="0"/>
                <w:tab w:val="left" w:pos="851"/>
              </w:tabs>
              <w:jc w:val="center"/>
              <w:rPr>
                <w:rFonts w:ascii="Arial" w:hAnsi="Arial" w:cs="Arial"/>
                <w:b/>
                <w:sz w:val="18"/>
                <w:szCs w:val="18"/>
              </w:rPr>
            </w:pPr>
            <w:r>
              <w:rPr>
                <w:rFonts w:ascii="Arial" w:hAnsi="Arial" w:cs="Arial"/>
                <w:b/>
                <w:sz w:val="18"/>
                <w:szCs w:val="18"/>
              </w:rPr>
              <w:t>R$</w:t>
            </w:r>
            <w:r w:rsidR="00065A16">
              <w:rPr>
                <w:rFonts w:ascii="Arial" w:hAnsi="Arial" w:cs="Arial"/>
                <w:b/>
                <w:sz w:val="18"/>
                <w:szCs w:val="18"/>
              </w:rPr>
              <w:t xml:space="preserve"> </w:t>
            </w:r>
            <w:r w:rsidR="005530F9">
              <w:rPr>
                <w:rFonts w:ascii="Arial" w:hAnsi="Arial" w:cs="Arial"/>
                <w:b/>
                <w:sz w:val="18"/>
                <w:szCs w:val="18"/>
              </w:rPr>
              <w:t>9.417,</w:t>
            </w:r>
            <w:r w:rsidR="00E103CB">
              <w:rPr>
                <w:rFonts w:ascii="Arial" w:hAnsi="Arial" w:cs="Arial"/>
                <w:b/>
                <w:sz w:val="18"/>
                <w:szCs w:val="18"/>
              </w:rPr>
              <w:t>32</w:t>
            </w:r>
          </w:p>
        </w:tc>
      </w:tr>
    </w:tbl>
    <w:p w:rsidR="008E320A" w:rsidRPr="008E320A" w:rsidRDefault="008E320A" w:rsidP="000F042B">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 xml:space="preserve">LOTE 06 – Pneu </w:t>
      </w:r>
      <w:proofErr w:type="gramStart"/>
      <w:r w:rsidRPr="008E320A">
        <w:rPr>
          <w:rFonts w:ascii="Arial" w:hAnsi="Arial" w:cs="Arial"/>
          <w:b/>
          <w:sz w:val="18"/>
          <w:szCs w:val="18"/>
        </w:rPr>
        <w:t>19.5L</w:t>
      </w:r>
      <w:proofErr w:type="gramEnd"/>
      <w:r w:rsidRPr="008E320A">
        <w:rPr>
          <w:rFonts w:ascii="Arial" w:hAnsi="Arial" w:cs="Arial"/>
          <w:b/>
          <w:sz w:val="18"/>
          <w:szCs w:val="18"/>
        </w:rPr>
        <w:t>/24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2786"/>
        <w:gridCol w:w="851"/>
        <w:gridCol w:w="992"/>
        <w:gridCol w:w="992"/>
        <w:gridCol w:w="1843"/>
        <w:gridCol w:w="1559"/>
      </w:tblGrid>
      <w:tr w:rsidR="008E320A" w:rsidRPr="008E320A" w:rsidTr="000F042B">
        <w:tc>
          <w:tcPr>
            <w:tcW w:w="724"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2786"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992"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UN</w:t>
            </w:r>
            <w:r w:rsidR="008F149C">
              <w:rPr>
                <w:rFonts w:ascii="Arial" w:hAnsi="Arial" w:cs="Arial"/>
                <w:b/>
                <w:sz w:val="18"/>
                <w:szCs w:val="18"/>
              </w:rPr>
              <w:t>ID</w:t>
            </w:r>
          </w:p>
        </w:tc>
        <w:tc>
          <w:tcPr>
            <w:tcW w:w="992"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8E320A" w:rsidRPr="008E320A" w:rsidTr="000F042B">
        <w:tc>
          <w:tcPr>
            <w:tcW w:w="724" w:type="dxa"/>
          </w:tcPr>
          <w:p w:rsidR="00813731" w:rsidRDefault="00813731" w:rsidP="00813731">
            <w:pPr>
              <w:tabs>
                <w:tab w:val="left" w:pos="0"/>
                <w:tab w:val="left" w:pos="851"/>
              </w:tabs>
              <w:jc w:val="center"/>
              <w:rPr>
                <w:rFonts w:ascii="Arial" w:hAnsi="Arial" w:cs="Arial"/>
                <w:b/>
                <w:sz w:val="18"/>
                <w:szCs w:val="18"/>
              </w:rPr>
            </w:pPr>
          </w:p>
          <w:p w:rsidR="00813731" w:rsidRDefault="00813731" w:rsidP="00813731">
            <w:pPr>
              <w:tabs>
                <w:tab w:val="left" w:pos="0"/>
                <w:tab w:val="left" w:pos="851"/>
              </w:tabs>
              <w:jc w:val="center"/>
              <w:rPr>
                <w:rFonts w:ascii="Arial" w:hAnsi="Arial" w:cs="Arial"/>
                <w:b/>
                <w:sz w:val="18"/>
                <w:szCs w:val="18"/>
              </w:rPr>
            </w:pPr>
          </w:p>
          <w:p w:rsidR="008E320A" w:rsidRPr="008E320A" w:rsidRDefault="008E320A" w:rsidP="00813731">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86" w:type="dxa"/>
          </w:tcPr>
          <w:p w:rsidR="008E320A" w:rsidRPr="008E320A" w:rsidRDefault="008E320A" w:rsidP="00900D10">
            <w:pPr>
              <w:tabs>
                <w:tab w:val="left" w:pos="0"/>
                <w:tab w:val="left" w:pos="851"/>
              </w:tabs>
              <w:rPr>
                <w:rFonts w:ascii="Arial" w:hAnsi="Arial" w:cs="Arial"/>
                <w:b/>
                <w:sz w:val="18"/>
                <w:szCs w:val="18"/>
              </w:rPr>
            </w:pPr>
            <w:r w:rsidRPr="008E320A">
              <w:rPr>
                <w:rFonts w:ascii="Arial" w:hAnsi="Arial" w:cs="Arial"/>
                <w:b/>
                <w:sz w:val="18"/>
                <w:szCs w:val="18"/>
              </w:rPr>
              <w:t xml:space="preserve">Recauchutagem pneu </w:t>
            </w:r>
            <w:proofErr w:type="gramStart"/>
            <w:r w:rsidRPr="008E320A">
              <w:rPr>
                <w:rFonts w:ascii="Arial" w:hAnsi="Arial" w:cs="Arial"/>
                <w:b/>
                <w:sz w:val="18"/>
                <w:szCs w:val="18"/>
              </w:rPr>
              <w:t>19.5L</w:t>
            </w:r>
            <w:proofErr w:type="gramEnd"/>
            <w:r w:rsidRPr="008E320A">
              <w:rPr>
                <w:rFonts w:ascii="Arial" w:hAnsi="Arial" w:cs="Arial"/>
                <w:b/>
                <w:sz w:val="18"/>
                <w:szCs w:val="18"/>
              </w:rPr>
              <w:t xml:space="preserve">/24, </w:t>
            </w:r>
            <w:r w:rsidR="00900D10">
              <w:rPr>
                <w:rFonts w:ascii="Arial" w:hAnsi="Arial" w:cs="Arial"/>
                <w:b/>
                <w:sz w:val="18"/>
                <w:szCs w:val="18"/>
              </w:rPr>
              <w:t>com profundidade mínima do sulco de 25 mm, obedecendo preferencialmente o desenho do pneu</w:t>
            </w:r>
            <w:r w:rsidRPr="008E320A">
              <w:rPr>
                <w:rFonts w:ascii="Arial" w:hAnsi="Arial" w:cs="Arial"/>
                <w:b/>
                <w:sz w:val="18"/>
                <w:szCs w:val="18"/>
              </w:rPr>
              <w:t>.</w:t>
            </w:r>
          </w:p>
        </w:tc>
        <w:tc>
          <w:tcPr>
            <w:tcW w:w="851" w:type="dxa"/>
          </w:tcPr>
          <w:p w:rsidR="00813731" w:rsidRDefault="00813731" w:rsidP="008E320A">
            <w:pPr>
              <w:tabs>
                <w:tab w:val="left" w:pos="0"/>
                <w:tab w:val="left" w:pos="851"/>
              </w:tabs>
              <w:jc w:val="both"/>
              <w:rPr>
                <w:rFonts w:ascii="Arial" w:hAnsi="Arial" w:cs="Arial"/>
                <w:b/>
                <w:sz w:val="18"/>
                <w:szCs w:val="18"/>
              </w:rPr>
            </w:pPr>
          </w:p>
          <w:p w:rsidR="00813731" w:rsidRDefault="00813731" w:rsidP="008E320A">
            <w:pPr>
              <w:tabs>
                <w:tab w:val="left" w:pos="0"/>
                <w:tab w:val="left" w:pos="851"/>
              </w:tabs>
              <w:jc w:val="both"/>
              <w:rPr>
                <w:rFonts w:ascii="Arial" w:hAnsi="Arial" w:cs="Arial"/>
                <w:b/>
                <w:sz w:val="18"/>
                <w:szCs w:val="18"/>
              </w:rPr>
            </w:pPr>
          </w:p>
          <w:p w:rsidR="008E320A" w:rsidRPr="008E320A" w:rsidRDefault="0061394A" w:rsidP="00900D10">
            <w:pPr>
              <w:tabs>
                <w:tab w:val="left" w:pos="0"/>
                <w:tab w:val="left" w:pos="851"/>
              </w:tabs>
              <w:jc w:val="center"/>
              <w:rPr>
                <w:rFonts w:ascii="Arial" w:hAnsi="Arial" w:cs="Arial"/>
                <w:b/>
                <w:sz w:val="18"/>
                <w:szCs w:val="18"/>
              </w:rPr>
            </w:pPr>
            <w:r>
              <w:rPr>
                <w:rFonts w:ascii="Arial" w:hAnsi="Arial" w:cs="Arial"/>
                <w:b/>
                <w:sz w:val="18"/>
                <w:szCs w:val="18"/>
              </w:rPr>
              <w:t>10</w:t>
            </w:r>
          </w:p>
        </w:tc>
        <w:tc>
          <w:tcPr>
            <w:tcW w:w="992" w:type="dxa"/>
          </w:tcPr>
          <w:p w:rsidR="00813731" w:rsidRDefault="00813731" w:rsidP="008E320A">
            <w:pPr>
              <w:tabs>
                <w:tab w:val="left" w:pos="0"/>
                <w:tab w:val="left" w:pos="851"/>
              </w:tabs>
              <w:jc w:val="both"/>
              <w:rPr>
                <w:rFonts w:ascii="Arial" w:hAnsi="Arial" w:cs="Arial"/>
                <w:b/>
                <w:sz w:val="18"/>
                <w:szCs w:val="18"/>
              </w:rPr>
            </w:pPr>
          </w:p>
          <w:p w:rsidR="00813731" w:rsidRDefault="00813731" w:rsidP="008E320A">
            <w:pPr>
              <w:tabs>
                <w:tab w:val="left" w:pos="0"/>
                <w:tab w:val="left" w:pos="851"/>
              </w:tabs>
              <w:jc w:val="both"/>
              <w:rPr>
                <w:rFonts w:ascii="Arial" w:hAnsi="Arial" w:cs="Arial"/>
                <w:b/>
                <w:sz w:val="18"/>
                <w:szCs w:val="18"/>
              </w:rPr>
            </w:pPr>
          </w:p>
          <w:p w:rsidR="008E320A" w:rsidRPr="008E320A" w:rsidRDefault="008E320A" w:rsidP="00813731">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813731" w:rsidRDefault="00813731" w:rsidP="00041617">
            <w:pPr>
              <w:tabs>
                <w:tab w:val="left" w:pos="0"/>
                <w:tab w:val="left" w:pos="851"/>
              </w:tabs>
              <w:jc w:val="center"/>
              <w:rPr>
                <w:rFonts w:ascii="Arial" w:hAnsi="Arial" w:cs="Arial"/>
                <w:b/>
                <w:sz w:val="18"/>
                <w:szCs w:val="18"/>
              </w:rPr>
            </w:pPr>
          </w:p>
          <w:p w:rsidR="00813731" w:rsidRDefault="00813731" w:rsidP="00041617">
            <w:pPr>
              <w:tabs>
                <w:tab w:val="left" w:pos="0"/>
                <w:tab w:val="left" w:pos="851"/>
              </w:tabs>
              <w:jc w:val="center"/>
              <w:rPr>
                <w:rFonts w:ascii="Arial" w:hAnsi="Arial" w:cs="Arial"/>
                <w:b/>
                <w:sz w:val="18"/>
                <w:szCs w:val="18"/>
              </w:rPr>
            </w:pPr>
          </w:p>
          <w:p w:rsidR="008E320A" w:rsidRPr="008E320A" w:rsidRDefault="00041617" w:rsidP="005530F9">
            <w:pPr>
              <w:tabs>
                <w:tab w:val="left" w:pos="0"/>
                <w:tab w:val="left" w:pos="851"/>
              </w:tabs>
              <w:jc w:val="center"/>
              <w:rPr>
                <w:rFonts w:ascii="Arial" w:hAnsi="Arial" w:cs="Arial"/>
                <w:b/>
                <w:sz w:val="18"/>
                <w:szCs w:val="18"/>
              </w:rPr>
            </w:pPr>
            <w:r>
              <w:rPr>
                <w:rFonts w:ascii="Arial" w:hAnsi="Arial" w:cs="Arial"/>
                <w:b/>
                <w:sz w:val="18"/>
                <w:szCs w:val="18"/>
              </w:rPr>
              <w:t>R$ 1.66</w:t>
            </w:r>
            <w:r w:rsidR="005530F9">
              <w:rPr>
                <w:rFonts w:ascii="Arial" w:hAnsi="Arial" w:cs="Arial"/>
                <w:b/>
                <w:sz w:val="18"/>
                <w:szCs w:val="18"/>
              </w:rPr>
              <w:t>7</w:t>
            </w:r>
            <w:r>
              <w:rPr>
                <w:rFonts w:ascii="Arial" w:hAnsi="Arial" w:cs="Arial"/>
                <w:b/>
                <w:sz w:val="18"/>
                <w:szCs w:val="18"/>
              </w:rPr>
              <w:t>,</w:t>
            </w:r>
            <w:r w:rsidR="005530F9">
              <w:rPr>
                <w:rFonts w:ascii="Arial" w:hAnsi="Arial" w:cs="Arial"/>
                <w:b/>
                <w:sz w:val="18"/>
                <w:szCs w:val="18"/>
              </w:rPr>
              <w:t>4</w:t>
            </w:r>
            <w:r w:rsidR="008731F5">
              <w:rPr>
                <w:rFonts w:ascii="Arial" w:hAnsi="Arial" w:cs="Arial"/>
                <w:b/>
                <w:sz w:val="18"/>
                <w:szCs w:val="18"/>
              </w:rPr>
              <w:t>6</w:t>
            </w:r>
          </w:p>
        </w:tc>
        <w:tc>
          <w:tcPr>
            <w:tcW w:w="1559" w:type="dxa"/>
          </w:tcPr>
          <w:p w:rsidR="00813731" w:rsidRDefault="00813731" w:rsidP="008731F5">
            <w:pPr>
              <w:tabs>
                <w:tab w:val="left" w:pos="0"/>
                <w:tab w:val="left" w:pos="851"/>
              </w:tabs>
              <w:jc w:val="center"/>
              <w:rPr>
                <w:rFonts w:ascii="Arial" w:hAnsi="Arial" w:cs="Arial"/>
                <w:b/>
                <w:sz w:val="18"/>
                <w:szCs w:val="18"/>
              </w:rPr>
            </w:pPr>
          </w:p>
          <w:p w:rsidR="00813731" w:rsidRDefault="00813731" w:rsidP="008731F5">
            <w:pPr>
              <w:tabs>
                <w:tab w:val="left" w:pos="0"/>
                <w:tab w:val="left" w:pos="851"/>
              </w:tabs>
              <w:jc w:val="center"/>
              <w:rPr>
                <w:rFonts w:ascii="Arial" w:hAnsi="Arial" w:cs="Arial"/>
                <w:b/>
                <w:sz w:val="18"/>
                <w:szCs w:val="18"/>
              </w:rPr>
            </w:pPr>
          </w:p>
          <w:p w:rsidR="008E320A" w:rsidRPr="008E320A" w:rsidRDefault="008731F5" w:rsidP="005530F9">
            <w:pPr>
              <w:tabs>
                <w:tab w:val="left" w:pos="0"/>
                <w:tab w:val="left" w:pos="851"/>
              </w:tabs>
              <w:jc w:val="center"/>
              <w:rPr>
                <w:rFonts w:ascii="Arial" w:hAnsi="Arial" w:cs="Arial"/>
                <w:b/>
                <w:sz w:val="18"/>
                <w:szCs w:val="18"/>
              </w:rPr>
            </w:pPr>
            <w:r>
              <w:rPr>
                <w:rFonts w:ascii="Arial" w:hAnsi="Arial" w:cs="Arial"/>
                <w:b/>
                <w:sz w:val="18"/>
                <w:szCs w:val="18"/>
              </w:rPr>
              <w:t>R$</w:t>
            </w:r>
            <w:r w:rsidR="00065A16">
              <w:rPr>
                <w:rFonts w:ascii="Arial" w:hAnsi="Arial" w:cs="Arial"/>
                <w:b/>
                <w:sz w:val="18"/>
                <w:szCs w:val="18"/>
              </w:rPr>
              <w:t xml:space="preserve"> 16.</w:t>
            </w:r>
            <w:r w:rsidR="005530F9">
              <w:rPr>
                <w:rFonts w:ascii="Arial" w:hAnsi="Arial" w:cs="Arial"/>
                <w:b/>
                <w:sz w:val="18"/>
                <w:szCs w:val="18"/>
              </w:rPr>
              <w:t>674</w:t>
            </w:r>
            <w:r w:rsidR="00065A16">
              <w:rPr>
                <w:rFonts w:ascii="Arial" w:hAnsi="Arial" w:cs="Arial"/>
                <w:b/>
                <w:sz w:val="18"/>
                <w:szCs w:val="18"/>
              </w:rPr>
              <w:t>,6</w:t>
            </w:r>
            <w:r w:rsidR="001056E9">
              <w:rPr>
                <w:rFonts w:ascii="Arial" w:hAnsi="Arial" w:cs="Arial"/>
                <w:b/>
                <w:sz w:val="18"/>
                <w:szCs w:val="18"/>
              </w:rPr>
              <w:t>0</w:t>
            </w:r>
          </w:p>
        </w:tc>
      </w:tr>
      <w:tr w:rsidR="008E320A" w:rsidRPr="008E320A" w:rsidTr="000F042B">
        <w:tc>
          <w:tcPr>
            <w:tcW w:w="724" w:type="dxa"/>
          </w:tcPr>
          <w:p w:rsidR="008E320A" w:rsidRPr="008E320A" w:rsidRDefault="008E320A" w:rsidP="00813731">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86"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 xml:space="preserve">Vulcanização pneu </w:t>
            </w:r>
            <w:proofErr w:type="gramStart"/>
            <w:r w:rsidRPr="008E320A">
              <w:rPr>
                <w:rFonts w:ascii="Arial" w:hAnsi="Arial" w:cs="Arial"/>
                <w:b/>
                <w:sz w:val="18"/>
                <w:szCs w:val="18"/>
              </w:rPr>
              <w:t>19.5L</w:t>
            </w:r>
            <w:proofErr w:type="gramEnd"/>
            <w:r w:rsidRPr="008E320A">
              <w:rPr>
                <w:rFonts w:ascii="Arial" w:hAnsi="Arial" w:cs="Arial"/>
                <w:b/>
                <w:sz w:val="18"/>
                <w:szCs w:val="18"/>
              </w:rPr>
              <w:t>/24</w:t>
            </w:r>
          </w:p>
        </w:tc>
        <w:tc>
          <w:tcPr>
            <w:tcW w:w="851" w:type="dxa"/>
          </w:tcPr>
          <w:p w:rsidR="008E320A" w:rsidRPr="008E320A" w:rsidRDefault="008E320A" w:rsidP="00813731">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992" w:type="dxa"/>
          </w:tcPr>
          <w:p w:rsidR="008E320A" w:rsidRPr="008E320A" w:rsidRDefault="008E320A" w:rsidP="00813731">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8E320A" w:rsidRPr="008E320A" w:rsidRDefault="005530F9" w:rsidP="00041617">
            <w:pPr>
              <w:tabs>
                <w:tab w:val="left" w:pos="0"/>
                <w:tab w:val="left" w:pos="851"/>
              </w:tabs>
              <w:jc w:val="center"/>
              <w:rPr>
                <w:rFonts w:ascii="Arial" w:hAnsi="Arial" w:cs="Arial"/>
                <w:b/>
                <w:sz w:val="18"/>
                <w:szCs w:val="18"/>
              </w:rPr>
            </w:pPr>
            <w:r>
              <w:rPr>
                <w:rFonts w:ascii="Arial" w:hAnsi="Arial" w:cs="Arial"/>
                <w:b/>
                <w:sz w:val="18"/>
                <w:szCs w:val="18"/>
              </w:rPr>
              <w:t>R$ 417</w:t>
            </w:r>
            <w:r w:rsidR="00041617">
              <w:rPr>
                <w:rFonts w:ascii="Arial" w:hAnsi="Arial" w:cs="Arial"/>
                <w:b/>
                <w:sz w:val="18"/>
                <w:szCs w:val="18"/>
              </w:rPr>
              <w:t>,</w:t>
            </w:r>
            <w:r>
              <w:rPr>
                <w:rFonts w:ascii="Arial" w:hAnsi="Arial" w:cs="Arial"/>
                <w:b/>
                <w:sz w:val="18"/>
                <w:szCs w:val="18"/>
              </w:rPr>
              <w:t>79</w:t>
            </w:r>
          </w:p>
        </w:tc>
        <w:tc>
          <w:tcPr>
            <w:tcW w:w="1559" w:type="dxa"/>
          </w:tcPr>
          <w:p w:rsidR="008E320A" w:rsidRPr="008E320A" w:rsidRDefault="008731F5" w:rsidP="008731F5">
            <w:pPr>
              <w:tabs>
                <w:tab w:val="left" w:pos="0"/>
                <w:tab w:val="left" w:pos="851"/>
              </w:tabs>
              <w:jc w:val="center"/>
              <w:rPr>
                <w:rFonts w:ascii="Arial" w:hAnsi="Arial" w:cs="Arial"/>
                <w:b/>
                <w:sz w:val="18"/>
                <w:szCs w:val="18"/>
              </w:rPr>
            </w:pPr>
            <w:r>
              <w:rPr>
                <w:rFonts w:ascii="Arial" w:hAnsi="Arial" w:cs="Arial"/>
                <w:b/>
                <w:sz w:val="18"/>
                <w:szCs w:val="18"/>
              </w:rPr>
              <w:t>R$</w:t>
            </w:r>
            <w:r w:rsidR="005530F9">
              <w:rPr>
                <w:rFonts w:ascii="Arial" w:hAnsi="Arial" w:cs="Arial"/>
                <w:b/>
                <w:sz w:val="18"/>
                <w:szCs w:val="18"/>
              </w:rPr>
              <w:t xml:space="preserve"> 2.506</w:t>
            </w:r>
            <w:r w:rsidR="00065A16">
              <w:rPr>
                <w:rFonts w:ascii="Arial" w:hAnsi="Arial" w:cs="Arial"/>
                <w:b/>
                <w:sz w:val="18"/>
                <w:szCs w:val="18"/>
              </w:rPr>
              <w:t>,</w:t>
            </w:r>
            <w:r w:rsidR="005530F9">
              <w:rPr>
                <w:rFonts w:ascii="Arial" w:hAnsi="Arial" w:cs="Arial"/>
                <w:b/>
                <w:sz w:val="18"/>
                <w:szCs w:val="18"/>
              </w:rPr>
              <w:t>74</w:t>
            </w:r>
          </w:p>
        </w:tc>
      </w:tr>
      <w:tr w:rsidR="008E320A" w:rsidRPr="008E320A" w:rsidTr="000F042B">
        <w:tc>
          <w:tcPr>
            <w:tcW w:w="724" w:type="dxa"/>
          </w:tcPr>
          <w:p w:rsidR="008E320A" w:rsidRPr="008E320A" w:rsidRDefault="008E320A" w:rsidP="00813731">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6"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813731" w:rsidRDefault="00813731" w:rsidP="008E320A">
            <w:pPr>
              <w:tabs>
                <w:tab w:val="left" w:pos="0"/>
                <w:tab w:val="left" w:pos="851"/>
              </w:tabs>
              <w:jc w:val="both"/>
              <w:rPr>
                <w:rFonts w:ascii="Arial" w:hAnsi="Arial" w:cs="Arial"/>
                <w:b/>
                <w:sz w:val="18"/>
                <w:szCs w:val="18"/>
              </w:rPr>
            </w:pPr>
          </w:p>
          <w:p w:rsidR="008E320A" w:rsidRPr="008E320A" w:rsidRDefault="008E320A" w:rsidP="00813731">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992" w:type="dxa"/>
          </w:tcPr>
          <w:p w:rsidR="00813731" w:rsidRDefault="00813731" w:rsidP="00813731">
            <w:pPr>
              <w:tabs>
                <w:tab w:val="left" w:pos="0"/>
                <w:tab w:val="left" w:pos="851"/>
              </w:tabs>
              <w:jc w:val="center"/>
              <w:rPr>
                <w:rFonts w:ascii="Arial" w:hAnsi="Arial" w:cs="Arial"/>
                <w:b/>
                <w:sz w:val="18"/>
                <w:szCs w:val="18"/>
              </w:rPr>
            </w:pPr>
          </w:p>
          <w:p w:rsidR="008E320A" w:rsidRPr="008E320A" w:rsidRDefault="008E320A" w:rsidP="00813731">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813731" w:rsidRDefault="00813731" w:rsidP="00041617">
            <w:pPr>
              <w:tabs>
                <w:tab w:val="left" w:pos="0"/>
                <w:tab w:val="left" w:pos="851"/>
              </w:tabs>
              <w:jc w:val="center"/>
              <w:rPr>
                <w:rFonts w:ascii="Arial" w:hAnsi="Arial" w:cs="Arial"/>
                <w:b/>
                <w:sz w:val="18"/>
                <w:szCs w:val="18"/>
              </w:rPr>
            </w:pPr>
          </w:p>
          <w:p w:rsidR="008E320A" w:rsidRPr="008E320A" w:rsidRDefault="00041617" w:rsidP="005530F9">
            <w:pPr>
              <w:tabs>
                <w:tab w:val="left" w:pos="0"/>
                <w:tab w:val="left" w:pos="851"/>
              </w:tabs>
              <w:jc w:val="center"/>
              <w:rPr>
                <w:rFonts w:ascii="Arial" w:hAnsi="Arial" w:cs="Arial"/>
                <w:b/>
                <w:sz w:val="18"/>
                <w:szCs w:val="18"/>
              </w:rPr>
            </w:pPr>
            <w:r>
              <w:rPr>
                <w:rFonts w:ascii="Arial" w:hAnsi="Arial" w:cs="Arial"/>
                <w:b/>
                <w:sz w:val="18"/>
                <w:szCs w:val="18"/>
              </w:rPr>
              <w:t xml:space="preserve">R$ </w:t>
            </w:r>
            <w:r w:rsidR="005530F9">
              <w:rPr>
                <w:rFonts w:ascii="Arial" w:hAnsi="Arial" w:cs="Arial"/>
                <w:b/>
                <w:sz w:val="18"/>
                <w:szCs w:val="18"/>
              </w:rPr>
              <w:t>60</w:t>
            </w:r>
            <w:r>
              <w:rPr>
                <w:rFonts w:ascii="Arial" w:hAnsi="Arial" w:cs="Arial"/>
                <w:b/>
                <w:sz w:val="18"/>
                <w:szCs w:val="18"/>
              </w:rPr>
              <w:t>,</w:t>
            </w:r>
            <w:r w:rsidR="005530F9">
              <w:rPr>
                <w:rFonts w:ascii="Arial" w:hAnsi="Arial" w:cs="Arial"/>
                <w:b/>
                <w:sz w:val="18"/>
                <w:szCs w:val="18"/>
              </w:rPr>
              <w:t>92</w:t>
            </w:r>
          </w:p>
        </w:tc>
        <w:tc>
          <w:tcPr>
            <w:tcW w:w="1559" w:type="dxa"/>
          </w:tcPr>
          <w:p w:rsidR="00813731" w:rsidRDefault="00813731" w:rsidP="008731F5">
            <w:pPr>
              <w:tabs>
                <w:tab w:val="left" w:pos="0"/>
                <w:tab w:val="left" w:pos="851"/>
              </w:tabs>
              <w:jc w:val="center"/>
              <w:rPr>
                <w:rFonts w:ascii="Arial" w:hAnsi="Arial" w:cs="Arial"/>
                <w:b/>
                <w:sz w:val="18"/>
                <w:szCs w:val="18"/>
              </w:rPr>
            </w:pPr>
          </w:p>
          <w:p w:rsidR="008E320A" w:rsidRPr="008E320A" w:rsidRDefault="008731F5" w:rsidP="005530F9">
            <w:pPr>
              <w:tabs>
                <w:tab w:val="left" w:pos="0"/>
                <w:tab w:val="left" w:pos="851"/>
              </w:tabs>
              <w:jc w:val="center"/>
              <w:rPr>
                <w:rFonts w:ascii="Arial" w:hAnsi="Arial" w:cs="Arial"/>
                <w:b/>
                <w:sz w:val="18"/>
                <w:szCs w:val="18"/>
              </w:rPr>
            </w:pPr>
            <w:r>
              <w:rPr>
                <w:rFonts w:ascii="Arial" w:hAnsi="Arial" w:cs="Arial"/>
                <w:b/>
                <w:sz w:val="18"/>
                <w:szCs w:val="18"/>
              </w:rPr>
              <w:t>R$</w:t>
            </w:r>
            <w:r w:rsidR="00065A16">
              <w:rPr>
                <w:rFonts w:ascii="Arial" w:hAnsi="Arial" w:cs="Arial"/>
                <w:b/>
                <w:sz w:val="18"/>
                <w:szCs w:val="18"/>
              </w:rPr>
              <w:t xml:space="preserve"> 1.</w:t>
            </w:r>
            <w:r w:rsidR="005530F9">
              <w:rPr>
                <w:rFonts w:ascii="Arial" w:hAnsi="Arial" w:cs="Arial"/>
                <w:b/>
                <w:sz w:val="18"/>
                <w:szCs w:val="18"/>
              </w:rPr>
              <w:t>218</w:t>
            </w:r>
            <w:r w:rsidR="00065A16">
              <w:rPr>
                <w:rFonts w:ascii="Arial" w:hAnsi="Arial" w:cs="Arial"/>
                <w:b/>
                <w:sz w:val="18"/>
                <w:szCs w:val="18"/>
              </w:rPr>
              <w:t>,</w:t>
            </w:r>
            <w:r w:rsidR="007A5349">
              <w:rPr>
                <w:rFonts w:ascii="Arial" w:hAnsi="Arial" w:cs="Arial"/>
                <w:b/>
                <w:sz w:val="18"/>
                <w:szCs w:val="18"/>
              </w:rPr>
              <w:t>4</w:t>
            </w:r>
            <w:r w:rsidR="00065A16">
              <w:rPr>
                <w:rFonts w:ascii="Arial" w:hAnsi="Arial" w:cs="Arial"/>
                <w:b/>
                <w:sz w:val="18"/>
                <w:szCs w:val="18"/>
              </w:rPr>
              <w:t>0</w:t>
            </w:r>
          </w:p>
        </w:tc>
      </w:tr>
      <w:tr w:rsidR="008E320A" w:rsidRPr="008E320A" w:rsidTr="000F042B">
        <w:tc>
          <w:tcPr>
            <w:tcW w:w="724" w:type="dxa"/>
          </w:tcPr>
          <w:p w:rsidR="008E320A" w:rsidRPr="008E320A" w:rsidRDefault="008E320A" w:rsidP="008E320A">
            <w:pPr>
              <w:tabs>
                <w:tab w:val="left" w:pos="0"/>
                <w:tab w:val="left" w:pos="851"/>
              </w:tabs>
              <w:jc w:val="both"/>
              <w:rPr>
                <w:rFonts w:ascii="Arial" w:hAnsi="Arial" w:cs="Arial"/>
                <w:b/>
                <w:sz w:val="18"/>
                <w:szCs w:val="18"/>
              </w:rPr>
            </w:pPr>
          </w:p>
        </w:tc>
        <w:tc>
          <w:tcPr>
            <w:tcW w:w="2786" w:type="dxa"/>
          </w:tcPr>
          <w:p w:rsidR="008E320A" w:rsidRPr="008E320A" w:rsidRDefault="008E320A" w:rsidP="008E320A">
            <w:pPr>
              <w:tabs>
                <w:tab w:val="left" w:pos="0"/>
                <w:tab w:val="left" w:pos="851"/>
              </w:tabs>
              <w:jc w:val="both"/>
              <w:rPr>
                <w:rFonts w:ascii="Arial" w:hAnsi="Arial" w:cs="Arial"/>
                <w:b/>
                <w:sz w:val="18"/>
                <w:szCs w:val="18"/>
              </w:rPr>
            </w:pPr>
          </w:p>
        </w:tc>
        <w:tc>
          <w:tcPr>
            <w:tcW w:w="851" w:type="dxa"/>
          </w:tcPr>
          <w:p w:rsidR="008E320A" w:rsidRPr="008E320A" w:rsidRDefault="008E320A" w:rsidP="008E320A">
            <w:pPr>
              <w:tabs>
                <w:tab w:val="left" w:pos="0"/>
                <w:tab w:val="left" w:pos="851"/>
              </w:tabs>
              <w:jc w:val="both"/>
              <w:rPr>
                <w:rFonts w:ascii="Arial" w:hAnsi="Arial" w:cs="Arial"/>
                <w:b/>
                <w:sz w:val="18"/>
                <w:szCs w:val="18"/>
              </w:rPr>
            </w:pPr>
          </w:p>
        </w:tc>
        <w:tc>
          <w:tcPr>
            <w:tcW w:w="992" w:type="dxa"/>
          </w:tcPr>
          <w:p w:rsidR="008E320A" w:rsidRPr="008E320A" w:rsidRDefault="008E320A" w:rsidP="008E320A">
            <w:pPr>
              <w:tabs>
                <w:tab w:val="left" w:pos="0"/>
                <w:tab w:val="left" w:pos="851"/>
              </w:tabs>
              <w:jc w:val="both"/>
              <w:rPr>
                <w:rFonts w:ascii="Arial" w:hAnsi="Arial" w:cs="Arial"/>
                <w:b/>
                <w:sz w:val="18"/>
                <w:szCs w:val="18"/>
              </w:rPr>
            </w:pPr>
          </w:p>
        </w:tc>
        <w:tc>
          <w:tcPr>
            <w:tcW w:w="992"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8E320A" w:rsidRPr="008E320A" w:rsidRDefault="008E320A" w:rsidP="008E320A">
            <w:pPr>
              <w:tabs>
                <w:tab w:val="left" w:pos="0"/>
                <w:tab w:val="left" w:pos="851"/>
              </w:tabs>
              <w:jc w:val="both"/>
              <w:rPr>
                <w:rFonts w:ascii="Arial" w:hAnsi="Arial" w:cs="Arial"/>
                <w:b/>
                <w:sz w:val="18"/>
                <w:szCs w:val="18"/>
              </w:rPr>
            </w:pPr>
          </w:p>
        </w:tc>
        <w:tc>
          <w:tcPr>
            <w:tcW w:w="1559" w:type="dxa"/>
          </w:tcPr>
          <w:p w:rsidR="008E320A" w:rsidRPr="008E320A" w:rsidRDefault="008731F5" w:rsidP="001056E9">
            <w:pPr>
              <w:tabs>
                <w:tab w:val="left" w:pos="0"/>
                <w:tab w:val="left" w:pos="851"/>
              </w:tabs>
              <w:jc w:val="center"/>
              <w:rPr>
                <w:rFonts w:ascii="Arial" w:hAnsi="Arial" w:cs="Arial"/>
                <w:b/>
                <w:sz w:val="18"/>
                <w:szCs w:val="18"/>
              </w:rPr>
            </w:pPr>
            <w:r>
              <w:rPr>
                <w:rFonts w:ascii="Arial" w:hAnsi="Arial" w:cs="Arial"/>
                <w:b/>
                <w:sz w:val="18"/>
                <w:szCs w:val="18"/>
              </w:rPr>
              <w:t>R$</w:t>
            </w:r>
            <w:r w:rsidR="00065A16">
              <w:rPr>
                <w:rFonts w:ascii="Arial" w:hAnsi="Arial" w:cs="Arial"/>
                <w:b/>
                <w:sz w:val="18"/>
                <w:szCs w:val="18"/>
              </w:rPr>
              <w:t xml:space="preserve"> </w:t>
            </w:r>
            <w:r w:rsidR="005530F9">
              <w:rPr>
                <w:rFonts w:ascii="Arial" w:hAnsi="Arial" w:cs="Arial"/>
                <w:b/>
                <w:sz w:val="18"/>
                <w:szCs w:val="18"/>
              </w:rPr>
              <w:t>20.399,</w:t>
            </w:r>
            <w:r w:rsidR="00E103CB">
              <w:rPr>
                <w:rFonts w:ascii="Arial" w:hAnsi="Arial" w:cs="Arial"/>
                <w:b/>
                <w:sz w:val="18"/>
                <w:szCs w:val="18"/>
              </w:rPr>
              <w:t>7</w:t>
            </w:r>
            <w:r w:rsidR="001056E9">
              <w:rPr>
                <w:rFonts w:ascii="Arial" w:hAnsi="Arial" w:cs="Arial"/>
                <w:b/>
                <w:sz w:val="18"/>
                <w:szCs w:val="18"/>
              </w:rPr>
              <w:t>4</w:t>
            </w:r>
          </w:p>
        </w:tc>
      </w:tr>
    </w:tbl>
    <w:p w:rsidR="008E320A" w:rsidRPr="008E320A" w:rsidRDefault="008E320A" w:rsidP="000F042B">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07 – Pneu 1000R20 borrachudo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783"/>
        <w:gridCol w:w="851"/>
        <w:gridCol w:w="1026"/>
        <w:gridCol w:w="958"/>
        <w:gridCol w:w="1843"/>
        <w:gridCol w:w="1559"/>
      </w:tblGrid>
      <w:tr w:rsidR="008E320A" w:rsidRPr="008E320A" w:rsidTr="000F042B">
        <w:tc>
          <w:tcPr>
            <w:tcW w:w="727"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2783"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1026"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UN</w:t>
            </w:r>
            <w:r w:rsidR="000F042B">
              <w:rPr>
                <w:rFonts w:ascii="Arial" w:hAnsi="Arial" w:cs="Arial"/>
                <w:b/>
                <w:sz w:val="18"/>
                <w:szCs w:val="18"/>
              </w:rPr>
              <w:t>ID</w:t>
            </w:r>
          </w:p>
        </w:tc>
        <w:tc>
          <w:tcPr>
            <w:tcW w:w="958"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8E320A" w:rsidRPr="008E320A" w:rsidTr="000F042B">
        <w:tc>
          <w:tcPr>
            <w:tcW w:w="727" w:type="dxa"/>
          </w:tcPr>
          <w:p w:rsidR="00900D10" w:rsidRDefault="00900D10" w:rsidP="00813731">
            <w:pPr>
              <w:tabs>
                <w:tab w:val="left" w:pos="0"/>
                <w:tab w:val="left" w:pos="851"/>
              </w:tabs>
              <w:spacing w:before="240"/>
              <w:jc w:val="center"/>
              <w:rPr>
                <w:rFonts w:ascii="Arial" w:hAnsi="Arial" w:cs="Arial"/>
                <w:b/>
                <w:sz w:val="18"/>
                <w:szCs w:val="18"/>
              </w:rPr>
            </w:pPr>
          </w:p>
          <w:p w:rsidR="008E320A" w:rsidRPr="008E320A" w:rsidRDefault="008E320A" w:rsidP="00813731">
            <w:pPr>
              <w:tabs>
                <w:tab w:val="left" w:pos="0"/>
                <w:tab w:val="left" w:pos="851"/>
              </w:tabs>
              <w:spacing w:before="240"/>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83"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 xml:space="preserve">Recapagem pneu 1000R20 borrachudo, </w:t>
            </w:r>
            <w:r w:rsidR="00900D10">
              <w:rPr>
                <w:rFonts w:ascii="Arial" w:hAnsi="Arial" w:cs="Arial"/>
                <w:b/>
                <w:sz w:val="18"/>
                <w:szCs w:val="18"/>
              </w:rPr>
              <w:t>com profundidade mínima do sulco de 25 mm, obedecendo preferencialmente o desenho do pneu.</w:t>
            </w:r>
          </w:p>
        </w:tc>
        <w:tc>
          <w:tcPr>
            <w:tcW w:w="851" w:type="dxa"/>
          </w:tcPr>
          <w:p w:rsidR="00813731" w:rsidRDefault="00813731" w:rsidP="008E320A">
            <w:pPr>
              <w:tabs>
                <w:tab w:val="left" w:pos="0"/>
                <w:tab w:val="left" w:pos="851"/>
              </w:tabs>
              <w:jc w:val="both"/>
              <w:rPr>
                <w:rFonts w:ascii="Arial" w:hAnsi="Arial" w:cs="Arial"/>
                <w:b/>
                <w:sz w:val="18"/>
                <w:szCs w:val="18"/>
              </w:rPr>
            </w:pPr>
          </w:p>
          <w:p w:rsidR="00900D10" w:rsidRDefault="00900D10" w:rsidP="00813731">
            <w:pPr>
              <w:tabs>
                <w:tab w:val="left" w:pos="0"/>
                <w:tab w:val="left" w:pos="851"/>
              </w:tabs>
              <w:jc w:val="center"/>
              <w:rPr>
                <w:rFonts w:ascii="Arial" w:hAnsi="Arial" w:cs="Arial"/>
                <w:b/>
                <w:sz w:val="18"/>
                <w:szCs w:val="18"/>
              </w:rPr>
            </w:pPr>
          </w:p>
          <w:p w:rsidR="00900D10" w:rsidRDefault="00900D10" w:rsidP="00813731">
            <w:pPr>
              <w:tabs>
                <w:tab w:val="left" w:pos="0"/>
                <w:tab w:val="left" w:pos="851"/>
              </w:tabs>
              <w:jc w:val="center"/>
              <w:rPr>
                <w:rFonts w:ascii="Arial" w:hAnsi="Arial" w:cs="Arial"/>
                <w:b/>
                <w:sz w:val="18"/>
                <w:szCs w:val="18"/>
              </w:rPr>
            </w:pPr>
          </w:p>
          <w:p w:rsidR="008E320A" w:rsidRPr="008E320A" w:rsidRDefault="008E320A" w:rsidP="00813731">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1026" w:type="dxa"/>
          </w:tcPr>
          <w:p w:rsidR="00813731" w:rsidRDefault="00813731" w:rsidP="00813731">
            <w:pPr>
              <w:tabs>
                <w:tab w:val="left" w:pos="0"/>
                <w:tab w:val="left" w:pos="851"/>
              </w:tabs>
              <w:jc w:val="center"/>
              <w:rPr>
                <w:rFonts w:ascii="Arial" w:hAnsi="Arial" w:cs="Arial"/>
                <w:b/>
                <w:sz w:val="18"/>
                <w:szCs w:val="18"/>
              </w:rPr>
            </w:pPr>
          </w:p>
          <w:p w:rsidR="00900D10" w:rsidRDefault="00900D10" w:rsidP="00813731">
            <w:pPr>
              <w:tabs>
                <w:tab w:val="left" w:pos="0"/>
                <w:tab w:val="left" w:pos="851"/>
              </w:tabs>
              <w:jc w:val="center"/>
              <w:rPr>
                <w:rFonts w:ascii="Arial" w:hAnsi="Arial" w:cs="Arial"/>
                <w:b/>
                <w:sz w:val="18"/>
                <w:szCs w:val="18"/>
              </w:rPr>
            </w:pPr>
          </w:p>
          <w:p w:rsidR="00900D10" w:rsidRDefault="00900D10" w:rsidP="00813731">
            <w:pPr>
              <w:tabs>
                <w:tab w:val="left" w:pos="0"/>
                <w:tab w:val="left" w:pos="851"/>
              </w:tabs>
              <w:jc w:val="center"/>
              <w:rPr>
                <w:rFonts w:ascii="Arial" w:hAnsi="Arial" w:cs="Arial"/>
                <w:b/>
                <w:sz w:val="18"/>
                <w:szCs w:val="18"/>
              </w:rPr>
            </w:pPr>
          </w:p>
          <w:p w:rsidR="008E320A" w:rsidRPr="008E320A" w:rsidRDefault="008E320A" w:rsidP="00813731">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813731" w:rsidRDefault="00813731" w:rsidP="00041617">
            <w:pPr>
              <w:tabs>
                <w:tab w:val="left" w:pos="0"/>
                <w:tab w:val="left" w:pos="851"/>
              </w:tabs>
              <w:jc w:val="center"/>
              <w:rPr>
                <w:rFonts w:ascii="Arial" w:hAnsi="Arial" w:cs="Arial"/>
                <w:b/>
                <w:sz w:val="18"/>
                <w:szCs w:val="18"/>
              </w:rPr>
            </w:pPr>
          </w:p>
          <w:p w:rsidR="00900D10" w:rsidRDefault="00900D10" w:rsidP="00041617">
            <w:pPr>
              <w:tabs>
                <w:tab w:val="left" w:pos="0"/>
                <w:tab w:val="left" w:pos="851"/>
              </w:tabs>
              <w:jc w:val="center"/>
              <w:rPr>
                <w:rFonts w:ascii="Arial" w:hAnsi="Arial" w:cs="Arial"/>
                <w:b/>
                <w:sz w:val="18"/>
                <w:szCs w:val="18"/>
              </w:rPr>
            </w:pPr>
          </w:p>
          <w:p w:rsidR="00900D10" w:rsidRDefault="00900D10" w:rsidP="00041617">
            <w:pPr>
              <w:tabs>
                <w:tab w:val="left" w:pos="0"/>
                <w:tab w:val="left" w:pos="851"/>
              </w:tabs>
              <w:jc w:val="center"/>
              <w:rPr>
                <w:rFonts w:ascii="Arial" w:hAnsi="Arial" w:cs="Arial"/>
                <w:b/>
                <w:sz w:val="18"/>
                <w:szCs w:val="18"/>
              </w:rPr>
            </w:pPr>
          </w:p>
          <w:p w:rsidR="008E320A" w:rsidRPr="008E320A" w:rsidRDefault="00041617" w:rsidP="007D4FFD">
            <w:pPr>
              <w:tabs>
                <w:tab w:val="left" w:pos="0"/>
                <w:tab w:val="left" w:pos="851"/>
              </w:tabs>
              <w:jc w:val="center"/>
              <w:rPr>
                <w:rFonts w:ascii="Arial" w:hAnsi="Arial" w:cs="Arial"/>
                <w:b/>
                <w:sz w:val="18"/>
                <w:szCs w:val="18"/>
              </w:rPr>
            </w:pPr>
            <w:r>
              <w:rPr>
                <w:rFonts w:ascii="Arial" w:hAnsi="Arial" w:cs="Arial"/>
                <w:b/>
                <w:sz w:val="18"/>
                <w:szCs w:val="18"/>
              </w:rPr>
              <w:t xml:space="preserve">R$ </w:t>
            </w:r>
            <w:r w:rsidR="007D4FFD">
              <w:rPr>
                <w:rFonts w:ascii="Arial" w:hAnsi="Arial" w:cs="Arial"/>
                <w:b/>
                <w:sz w:val="18"/>
                <w:szCs w:val="18"/>
              </w:rPr>
              <w:t>640,06</w:t>
            </w:r>
          </w:p>
        </w:tc>
        <w:tc>
          <w:tcPr>
            <w:tcW w:w="1559" w:type="dxa"/>
          </w:tcPr>
          <w:p w:rsidR="00813731" w:rsidRDefault="00813731" w:rsidP="008731F5">
            <w:pPr>
              <w:tabs>
                <w:tab w:val="left" w:pos="0"/>
                <w:tab w:val="left" w:pos="851"/>
              </w:tabs>
              <w:jc w:val="center"/>
              <w:rPr>
                <w:rFonts w:ascii="Arial" w:hAnsi="Arial" w:cs="Arial"/>
                <w:b/>
                <w:sz w:val="18"/>
                <w:szCs w:val="18"/>
              </w:rPr>
            </w:pPr>
          </w:p>
          <w:p w:rsidR="00900D10" w:rsidRDefault="00900D10" w:rsidP="008731F5">
            <w:pPr>
              <w:tabs>
                <w:tab w:val="left" w:pos="0"/>
                <w:tab w:val="left" w:pos="851"/>
              </w:tabs>
              <w:jc w:val="center"/>
              <w:rPr>
                <w:rFonts w:ascii="Arial" w:hAnsi="Arial" w:cs="Arial"/>
                <w:b/>
                <w:sz w:val="18"/>
                <w:szCs w:val="18"/>
              </w:rPr>
            </w:pPr>
          </w:p>
          <w:p w:rsidR="00900D10" w:rsidRDefault="00900D10" w:rsidP="008731F5">
            <w:pPr>
              <w:tabs>
                <w:tab w:val="left" w:pos="0"/>
                <w:tab w:val="left" w:pos="851"/>
              </w:tabs>
              <w:jc w:val="center"/>
              <w:rPr>
                <w:rFonts w:ascii="Arial" w:hAnsi="Arial" w:cs="Arial"/>
                <w:b/>
                <w:sz w:val="18"/>
                <w:szCs w:val="18"/>
              </w:rPr>
            </w:pPr>
          </w:p>
          <w:p w:rsidR="008E320A" w:rsidRPr="008E320A" w:rsidRDefault="008731F5" w:rsidP="00066E3A">
            <w:pPr>
              <w:tabs>
                <w:tab w:val="left" w:pos="0"/>
                <w:tab w:val="left" w:pos="851"/>
              </w:tabs>
              <w:jc w:val="center"/>
              <w:rPr>
                <w:rFonts w:ascii="Arial" w:hAnsi="Arial" w:cs="Arial"/>
                <w:b/>
                <w:sz w:val="18"/>
                <w:szCs w:val="18"/>
              </w:rPr>
            </w:pPr>
            <w:r>
              <w:rPr>
                <w:rFonts w:ascii="Arial" w:hAnsi="Arial" w:cs="Arial"/>
                <w:b/>
                <w:sz w:val="18"/>
                <w:szCs w:val="18"/>
              </w:rPr>
              <w:t>R$</w:t>
            </w:r>
            <w:r w:rsidR="007D4FFD">
              <w:rPr>
                <w:rFonts w:ascii="Arial" w:hAnsi="Arial" w:cs="Arial"/>
                <w:b/>
                <w:sz w:val="18"/>
                <w:szCs w:val="18"/>
              </w:rPr>
              <w:t xml:space="preserve"> 12</w:t>
            </w:r>
            <w:r w:rsidR="00065A16">
              <w:rPr>
                <w:rFonts w:ascii="Arial" w:hAnsi="Arial" w:cs="Arial"/>
                <w:b/>
                <w:sz w:val="18"/>
                <w:szCs w:val="18"/>
              </w:rPr>
              <w:t>.</w:t>
            </w:r>
            <w:r w:rsidR="007D4FFD">
              <w:rPr>
                <w:rFonts w:ascii="Arial" w:hAnsi="Arial" w:cs="Arial"/>
                <w:b/>
                <w:sz w:val="18"/>
                <w:szCs w:val="18"/>
              </w:rPr>
              <w:t>8</w:t>
            </w:r>
            <w:r w:rsidR="00065A16">
              <w:rPr>
                <w:rFonts w:ascii="Arial" w:hAnsi="Arial" w:cs="Arial"/>
                <w:b/>
                <w:sz w:val="18"/>
                <w:szCs w:val="18"/>
              </w:rPr>
              <w:t>01,</w:t>
            </w:r>
            <w:r w:rsidR="00066E3A">
              <w:rPr>
                <w:rFonts w:ascii="Arial" w:hAnsi="Arial" w:cs="Arial"/>
                <w:b/>
                <w:sz w:val="18"/>
                <w:szCs w:val="18"/>
              </w:rPr>
              <w:t>20</w:t>
            </w:r>
          </w:p>
        </w:tc>
      </w:tr>
      <w:tr w:rsidR="008E320A" w:rsidRPr="008E320A" w:rsidTr="000F042B">
        <w:tc>
          <w:tcPr>
            <w:tcW w:w="727" w:type="dxa"/>
          </w:tcPr>
          <w:p w:rsidR="008E320A" w:rsidRPr="008E320A" w:rsidRDefault="008E320A" w:rsidP="00813731">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83"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Vulcanização pneu 1000R20</w:t>
            </w:r>
          </w:p>
        </w:tc>
        <w:tc>
          <w:tcPr>
            <w:tcW w:w="851" w:type="dxa"/>
          </w:tcPr>
          <w:p w:rsidR="008E320A" w:rsidRPr="008E320A" w:rsidRDefault="008E320A" w:rsidP="00813731">
            <w:pPr>
              <w:tabs>
                <w:tab w:val="left" w:pos="0"/>
                <w:tab w:val="left" w:pos="851"/>
              </w:tabs>
              <w:jc w:val="center"/>
              <w:rPr>
                <w:rFonts w:ascii="Arial" w:hAnsi="Arial" w:cs="Arial"/>
                <w:b/>
                <w:sz w:val="18"/>
                <w:szCs w:val="18"/>
              </w:rPr>
            </w:pPr>
            <w:r w:rsidRPr="008E320A">
              <w:rPr>
                <w:rFonts w:ascii="Arial" w:hAnsi="Arial" w:cs="Arial"/>
                <w:b/>
                <w:sz w:val="18"/>
                <w:szCs w:val="18"/>
              </w:rPr>
              <w:t>12</w:t>
            </w:r>
          </w:p>
        </w:tc>
        <w:tc>
          <w:tcPr>
            <w:tcW w:w="1026" w:type="dxa"/>
          </w:tcPr>
          <w:p w:rsidR="008E320A" w:rsidRPr="008E320A" w:rsidRDefault="008E320A" w:rsidP="00813731">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8E320A" w:rsidRPr="008E320A" w:rsidRDefault="00041617" w:rsidP="00041617">
            <w:pPr>
              <w:tabs>
                <w:tab w:val="left" w:pos="0"/>
                <w:tab w:val="left" w:pos="851"/>
              </w:tabs>
              <w:jc w:val="center"/>
              <w:rPr>
                <w:rFonts w:ascii="Arial" w:hAnsi="Arial" w:cs="Arial"/>
                <w:b/>
                <w:sz w:val="18"/>
                <w:szCs w:val="18"/>
              </w:rPr>
            </w:pPr>
            <w:r>
              <w:rPr>
                <w:rFonts w:ascii="Arial" w:hAnsi="Arial" w:cs="Arial"/>
                <w:b/>
                <w:sz w:val="18"/>
                <w:szCs w:val="18"/>
              </w:rPr>
              <w:t>R$ 149,</w:t>
            </w:r>
            <w:r w:rsidR="007D4FFD">
              <w:rPr>
                <w:rFonts w:ascii="Arial" w:hAnsi="Arial" w:cs="Arial"/>
                <w:b/>
                <w:sz w:val="18"/>
                <w:szCs w:val="18"/>
              </w:rPr>
              <w:t>33</w:t>
            </w:r>
          </w:p>
        </w:tc>
        <w:tc>
          <w:tcPr>
            <w:tcW w:w="1559" w:type="dxa"/>
          </w:tcPr>
          <w:p w:rsidR="008E320A" w:rsidRPr="008E320A" w:rsidRDefault="008731F5" w:rsidP="007A5349">
            <w:pPr>
              <w:tabs>
                <w:tab w:val="left" w:pos="0"/>
                <w:tab w:val="left" w:pos="851"/>
              </w:tabs>
              <w:jc w:val="center"/>
              <w:rPr>
                <w:rFonts w:ascii="Arial" w:hAnsi="Arial" w:cs="Arial"/>
                <w:b/>
                <w:sz w:val="18"/>
                <w:szCs w:val="18"/>
              </w:rPr>
            </w:pPr>
            <w:r>
              <w:rPr>
                <w:rFonts w:ascii="Arial" w:hAnsi="Arial" w:cs="Arial"/>
                <w:b/>
                <w:sz w:val="18"/>
                <w:szCs w:val="18"/>
              </w:rPr>
              <w:t>R$</w:t>
            </w:r>
            <w:r w:rsidR="007A5349">
              <w:rPr>
                <w:rFonts w:ascii="Arial" w:hAnsi="Arial" w:cs="Arial"/>
                <w:b/>
                <w:sz w:val="18"/>
                <w:szCs w:val="18"/>
              </w:rPr>
              <w:t xml:space="preserve"> 1.791</w:t>
            </w:r>
            <w:r w:rsidR="00065A16">
              <w:rPr>
                <w:rFonts w:ascii="Arial" w:hAnsi="Arial" w:cs="Arial"/>
                <w:b/>
                <w:sz w:val="18"/>
                <w:szCs w:val="18"/>
              </w:rPr>
              <w:t>,</w:t>
            </w:r>
            <w:r w:rsidR="007A5349">
              <w:rPr>
                <w:rFonts w:ascii="Arial" w:hAnsi="Arial" w:cs="Arial"/>
                <w:b/>
                <w:sz w:val="18"/>
                <w:szCs w:val="18"/>
              </w:rPr>
              <w:t>96</w:t>
            </w:r>
          </w:p>
        </w:tc>
      </w:tr>
      <w:tr w:rsidR="008E320A" w:rsidRPr="008E320A" w:rsidTr="000F042B">
        <w:tc>
          <w:tcPr>
            <w:tcW w:w="727" w:type="dxa"/>
          </w:tcPr>
          <w:p w:rsidR="00813731" w:rsidRDefault="00813731" w:rsidP="00813731">
            <w:pPr>
              <w:tabs>
                <w:tab w:val="left" w:pos="0"/>
                <w:tab w:val="left" w:pos="851"/>
              </w:tabs>
              <w:jc w:val="center"/>
              <w:rPr>
                <w:rFonts w:ascii="Arial" w:hAnsi="Arial" w:cs="Arial"/>
                <w:b/>
                <w:sz w:val="18"/>
                <w:szCs w:val="18"/>
              </w:rPr>
            </w:pPr>
          </w:p>
          <w:p w:rsidR="008E320A" w:rsidRPr="008E320A" w:rsidRDefault="008E320A" w:rsidP="00813731">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3"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813731" w:rsidRDefault="00813731" w:rsidP="008E320A">
            <w:pPr>
              <w:tabs>
                <w:tab w:val="left" w:pos="0"/>
                <w:tab w:val="left" w:pos="851"/>
              </w:tabs>
              <w:jc w:val="both"/>
              <w:rPr>
                <w:rFonts w:ascii="Arial" w:hAnsi="Arial" w:cs="Arial"/>
                <w:b/>
                <w:sz w:val="18"/>
                <w:szCs w:val="18"/>
              </w:rPr>
            </w:pPr>
          </w:p>
          <w:p w:rsidR="008E320A" w:rsidRPr="008E320A" w:rsidRDefault="008E320A" w:rsidP="00813731">
            <w:pPr>
              <w:tabs>
                <w:tab w:val="left" w:pos="0"/>
                <w:tab w:val="left" w:pos="851"/>
              </w:tabs>
              <w:jc w:val="center"/>
              <w:rPr>
                <w:rFonts w:ascii="Arial" w:hAnsi="Arial" w:cs="Arial"/>
                <w:b/>
                <w:sz w:val="18"/>
                <w:szCs w:val="18"/>
              </w:rPr>
            </w:pPr>
            <w:r w:rsidRPr="008E320A">
              <w:rPr>
                <w:rFonts w:ascii="Arial" w:hAnsi="Arial" w:cs="Arial"/>
                <w:b/>
                <w:sz w:val="18"/>
                <w:szCs w:val="18"/>
              </w:rPr>
              <w:t>48</w:t>
            </w:r>
          </w:p>
        </w:tc>
        <w:tc>
          <w:tcPr>
            <w:tcW w:w="1026" w:type="dxa"/>
          </w:tcPr>
          <w:p w:rsidR="00813731" w:rsidRDefault="00813731" w:rsidP="00813731">
            <w:pPr>
              <w:tabs>
                <w:tab w:val="left" w:pos="0"/>
                <w:tab w:val="left" w:pos="851"/>
              </w:tabs>
              <w:jc w:val="center"/>
              <w:rPr>
                <w:rFonts w:ascii="Arial" w:hAnsi="Arial" w:cs="Arial"/>
                <w:b/>
                <w:sz w:val="18"/>
                <w:szCs w:val="18"/>
              </w:rPr>
            </w:pPr>
          </w:p>
          <w:p w:rsidR="008E320A" w:rsidRPr="008E320A" w:rsidRDefault="008E320A" w:rsidP="00813731">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813731" w:rsidRDefault="00813731" w:rsidP="00041617">
            <w:pPr>
              <w:tabs>
                <w:tab w:val="left" w:pos="0"/>
                <w:tab w:val="left" w:pos="851"/>
              </w:tabs>
              <w:jc w:val="center"/>
              <w:rPr>
                <w:rFonts w:ascii="Arial" w:hAnsi="Arial" w:cs="Arial"/>
                <w:b/>
                <w:sz w:val="18"/>
                <w:szCs w:val="18"/>
              </w:rPr>
            </w:pPr>
          </w:p>
          <w:p w:rsidR="008E320A" w:rsidRPr="008E320A" w:rsidRDefault="007D4FFD" w:rsidP="00041617">
            <w:pPr>
              <w:tabs>
                <w:tab w:val="left" w:pos="0"/>
                <w:tab w:val="left" w:pos="851"/>
              </w:tabs>
              <w:jc w:val="center"/>
              <w:rPr>
                <w:rFonts w:ascii="Arial" w:hAnsi="Arial" w:cs="Arial"/>
                <w:b/>
                <w:sz w:val="18"/>
                <w:szCs w:val="18"/>
              </w:rPr>
            </w:pPr>
            <w:r>
              <w:rPr>
                <w:rFonts w:ascii="Arial" w:hAnsi="Arial" w:cs="Arial"/>
                <w:b/>
                <w:sz w:val="18"/>
                <w:szCs w:val="18"/>
              </w:rPr>
              <w:t>R$ 42</w:t>
            </w:r>
            <w:r w:rsidR="00041617">
              <w:rPr>
                <w:rFonts w:ascii="Arial" w:hAnsi="Arial" w:cs="Arial"/>
                <w:b/>
                <w:sz w:val="18"/>
                <w:szCs w:val="18"/>
              </w:rPr>
              <w:t>,72</w:t>
            </w:r>
          </w:p>
        </w:tc>
        <w:tc>
          <w:tcPr>
            <w:tcW w:w="1559" w:type="dxa"/>
          </w:tcPr>
          <w:p w:rsidR="00813731" w:rsidRDefault="00813731" w:rsidP="008731F5">
            <w:pPr>
              <w:tabs>
                <w:tab w:val="left" w:pos="0"/>
                <w:tab w:val="left" w:pos="851"/>
              </w:tabs>
              <w:jc w:val="center"/>
              <w:rPr>
                <w:rFonts w:ascii="Arial" w:hAnsi="Arial" w:cs="Arial"/>
                <w:b/>
                <w:sz w:val="18"/>
                <w:szCs w:val="18"/>
              </w:rPr>
            </w:pPr>
          </w:p>
          <w:p w:rsidR="008E320A" w:rsidRPr="008E320A" w:rsidRDefault="008731F5" w:rsidP="007A5349">
            <w:pPr>
              <w:tabs>
                <w:tab w:val="left" w:pos="0"/>
                <w:tab w:val="left" w:pos="851"/>
              </w:tabs>
              <w:jc w:val="center"/>
              <w:rPr>
                <w:rFonts w:ascii="Arial" w:hAnsi="Arial" w:cs="Arial"/>
                <w:b/>
                <w:sz w:val="18"/>
                <w:szCs w:val="18"/>
              </w:rPr>
            </w:pPr>
            <w:r>
              <w:rPr>
                <w:rFonts w:ascii="Arial" w:hAnsi="Arial" w:cs="Arial"/>
                <w:b/>
                <w:sz w:val="18"/>
                <w:szCs w:val="18"/>
              </w:rPr>
              <w:t>R$</w:t>
            </w:r>
            <w:r w:rsidR="00065A16">
              <w:rPr>
                <w:rFonts w:ascii="Arial" w:hAnsi="Arial" w:cs="Arial"/>
                <w:b/>
                <w:sz w:val="18"/>
                <w:szCs w:val="18"/>
              </w:rPr>
              <w:t xml:space="preserve"> 2.0</w:t>
            </w:r>
            <w:r w:rsidR="007A5349">
              <w:rPr>
                <w:rFonts w:ascii="Arial" w:hAnsi="Arial" w:cs="Arial"/>
                <w:b/>
                <w:sz w:val="18"/>
                <w:szCs w:val="18"/>
              </w:rPr>
              <w:t>50,56</w:t>
            </w:r>
          </w:p>
        </w:tc>
      </w:tr>
      <w:tr w:rsidR="008E320A" w:rsidRPr="008E320A" w:rsidTr="000F042B">
        <w:tc>
          <w:tcPr>
            <w:tcW w:w="727" w:type="dxa"/>
          </w:tcPr>
          <w:p w:rsidR="008E320A" w:rsidRPr="008E320A" w:rsidRDefault="008E320A" w:rsidP="008E320A">
            <w:pPr>
              <w:tabs>
                <w:tab w:val="left" w:pos="0"/>
                <w:tab w:val="left" w:pos="851"/>
              </w:tabs>
              <w:jc w:val="both"/>
              <w:rPr>
                <w:rFonts w:ascii="Arial" w:hAnsi="Arial" w:cs="Arial"/>
                <w:b/>
                <w:sz w:val="18"/>
                <w:szCs w:val="18"/>
              </w:rPr>
            </w:pPr>
          </w:p>
        </w:tc>
        <w:tc>
          <w:tcPr>
            <w:tcW w:w="2783" w:type="dxa"/>
          </w:tcPr>
          <w:p w:rsidR="008E320A" w:rsidRPr="008E320A" w:rsidRDefault="008E320A" w:rsidP="008E320A">
            <w:pPr>
              <w:tabs>
                <w:tab w:val="left" w:pos="0"/>
                <w:tab w:val="left" w:pos="851"/>
              </w:tabs>
              <w:jc w:val="both"/>
              <w:rPr>
                <w:rFonts w:ascii="Arial" w:hAnsi="Arial" w:cs="Arial"/>
                <w:b/>
                <w:sz w:val="18"/>
                <w:szCs w:val="18"/>
              </w:rPr>
            </w:pPr>
          </w:p>
        </w:tc>
        <w:tc>
          <w:tcPr>
            <w:tcW w:w="851" w:type="dxa"/>
          </w:tcPr>
          <w:p w:rsidR="008E320A" w:rsidRPr="008E320A" w:rsidRDefault="008E320A" w:rsidP="008E320A">
            <w:pPr>
              <w:tabs>
                <w:tab w:val="left" w:pos="0"/>
                <w:tab w:val="left" w:pos="851"/>
              </w:tabs>
              <w:jc w:val="both"/>
              <w:rPr>
                <w:rFonts w:ascii="Arial" w:hAnsi="Arial" w:cs="Arial"/>
                <w:b/>
                <w:sz w:val="18"/>
                <w:szCs w:val="18"/>
              </w:rPr>
            </w:pPr>
          </w:p>
        </w:tc>
        <w:tc>
          <w:tcPr>
            <w:tcW w:w="1026" w:type="dxa"/>
          </w:tcPr>
          <w:p w:rsidR="008E320A" w:rsidRPr="008E320A" w:rsidRDefault="008E320A" w:rsidP="008E320A">
            <w:pPr>
              <w:tabs>
                <w:tab w:val="left" w:pos="0"/>
                <w:tab w:val="left" w:pos="851"/>
              </w:tabs>
              <w:jc w:val="both"/>
              <w:rPr>
                <w:rFonts w:ascii="Arial" w:hAnsi="Arial" w:cs="Arial"/>
                <w:b/>
                <w:sz w:val="18"/>
                <w:szCs w:val="18"/>
              </w:rPr>
            </w:pPr>
          </w:p>
        </w:tc>
        <w:tc>
          <w:tcPr>
            <w:tcW w:w="958"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8E320A" w:rsidRPr="008E320A" w:rsidRDefault="008E320A" w:rsidP="008E320A">
            <w:pPr>
              <w:tabs>
                <w:tab w:val="left" w:pos="0"/>
                <w:tab w:val="left" w:pos="851"/>
              </w:tabs>
              <w:jc w:val="both"/>
              <w:rPr>
                <w:rFonts w:ascii="Arial" w:hAnsi="Arial" w:cs="Arial"/>
                <w:b/>
                <w:sz w:val="18"/>
                <w:szCs w:val="18"/>
              </w:rPr>
            </w:pPr>
          </w:p>
        </w:tc>
        <w:tc>
          <w:tcPr>
            <w:tcW w:w="1559" w:type="dxa"/>
          </w:tcPr>
          <w:p w:rsidR="008E320A" w:rsidRPr="008E320A" w:rsidRDefault="008731F5" w:rsidP="00E103CB">
            <w:pPr>
              <w:tabs>
                <w:tab w:val="left" w:pos="0"/>
                <w:tab w:val="left" w:pos="851"/>
              </w:tabs>
              <w:jc w:val="center"/>
              <w:rPr>
                <w:rFonts w:ascii="Arial" w:hAnsi="Arial" w:cs="Arial"/>
                <w:b/>
                <w:sz w:val="18"/>
                <w:szCs w:val="18"/>
              </w:rPr>
            </w:pPr>
            <w:r>
              <w:rPr>
                <w:rFonts w:ascii="Arial" w:hAnsi="Arial" w:cs="Arial"/>
                <w:b/>
                <w:sz w:val="18"/>
                <w:szCs w:val="18"/>
              </w:rPr>
              <w:t>R$</w:t>
            </w:r>
            <w:r w:rsidR="00065A16">
              <w:rPr>
                <w:rFonts w:ascii="Arial" w:hAnsi="Arial" w:cs="Arial"/>
                <w:b/>
                <w:sz w:val="18"/>
                <w:szCs w:val="18"/>
              </w:rPr>
              <w:t xml:space="preserve"> 1</w:t>
            </w:r>
            <w:r w:rsidR="001D52D3">
              <w:rPr>
                <w:rFonts w:ascii="Arial" w:hAnsi="Arial" w:cs="Arial"/>
                <w:b/>
                <w:sz w:val="18"/>
                <w:szCs w:val="18"/>
              </w:rPr>
              <w:t>6</w:t>
            </w:r>
            <w:r w:rsidR="00065A16">
              <w:rPr>
                <w:rFonts w:ascii="Arial" w:hAnsi="Arial" w:cs="Arial"/>
                <w:b/>
                <w:sz w:val="18"/>
                <w:szCs w:val="18"/>
              </w:rPr>
              <w:t>.</w:t>
            </w:r>
            <w:r w:rsidR="001D52D3">
              <w:rPr>
                <w:rFonts w:ascii="Arial" w:hAnsi="Arial" w:cs="Arial"/>
                <w:b/>
                <w:sz w:val="18"/>
                <w:szCs w:val="18"/>
              </w:rPr>
              <w:t>64</w:t>
            </w:r>
            <w:r w:rsidR="00E103CB">
              <w:rPr>
                <w:rFonts w:ascii="Arial" w:hAnsi="Arial" w:cs="Arial"/>
                <w:b/>
                <w:sz w:val="18"/>
                <w:szCs w:val="18"/>
              </w:rPr>
              <w:t>3</w:t>
            </w:r>
            <w:r w:rsidR="00065A16">
              <w:rPr>
                <w:rFonts w:ascii="Arial" w:hAnsi="Arial" w:cs="Arial"/>
                <w:b/>
                <w:sz w:val="18"/>
                <w:szCs w:val="18"/>
              </w:rPr>
              <w:t>,</w:t>
            </w:r>
            <w:r w:rsidR="00E103CB">
              <w:rPr>
                <w:rFonts w:ascii="Arial" w:hAnsi="Arial" w:cs="Arial"/>
                <w:b/>
                <w:sz w:val="18"/>
                <w:szCs w:val="18"/>
              </w:rPr>
              <w:t>72</w:t>
            </w:r>
          </w:p>
        </w:tc>
      </w:tr>
    </w:tbl>
    <w:p w:rsidR="008E320A" w:rsidRPr="008E320A" w:rsidRDefault="008E320A" w:rsidP="000F042B">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08 – Pneu 275/80 R 22,5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783"/>
        <w:gridCol w:w="851"/>
        <w:gridCol w:w="1026"/>
        <w:gridCol w:w="958"/>
        <w:gridCol w:w="1843"/>
        <w:gridCol w:w="1559"/>
      </w:tblGrid>
      <w:tr w:rsidR="008E320A" w:rsidRPr="008E320A" w:rsidTr="000F042B">
        <w:tc>
          <w:tcPr>
            <w:tcW w:w="727"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2783"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1026"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UN</w:t>
            </w:r>
            <w:r w:rsidR="000F042B">
              <w:rPr>
                <w:rFonts w:ascii="Arial" w:hAnsi="Arial" w:cs="Arial"/>
                <w:b/>
                <w:sz w:val="18"/>
                <w:szCs w:val="18"/>
              </w:rPr>
              <w:t>ID</w:t>
            </w:r>
          </w:p>
        </w:tc>
        <w:tc>
          <w:tcPr>
            <w:tcW w:w="958"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8E320A" w:rsidRPr="008E320A" w:rsidTr="000F042B">
        <w:tc>
          <w:tcPr>
            <w:tcW w:w="727" w:type="dxa"/>
          </w:tcPr>
          <w:p w:rsidR="00813731" w:rsidRDefault="00813731" w:rsidP="00813731">
            <w:pPr>
              <w:tabs>
                <w:tab w:val="left" w:pos="0"/>
                <w:tab w:val="left" w:pos="851"/>
              </w:tabs>
              <w:jc w:val="center"/>
              <w:rPr>
                <w:rFonts w:ascii="Arial" w:hAnsi="Arial" w:cs="Arial"/>
                <w:b/>
                <w:sz w:val="18"/>
                <w:szCs w:val="18"/>
              </w:rPr>
            </w:pPr>
          </w:p>
          <w:p w:rsidR="00813731" w:rsidRDefault="00813731" w:rsidP="00813731">
            <w:pPr>
              <w:tabs>
                <w:tab w:val="left" w:pos="0"/>
                <w:tab w:val="left" w:pos="851"/>
              </w:tabs>
              <w:jc w:val="center"/>
              <w:rPr>
                <w:rFonts w:ascii="Arial" w:hAnsi="Arial" w:cs="Arial"/>
                <w:b/>
                <w:sz w:val="18"/>
                <w:szCs w:val="18"/>
              </w:rPr>
            </w:pPr>
          </w:p>
          <w:p w:rsidR="008E320A" w:rsidRPr="008E320A" w:rsidRDefault="008E320A" w:rsidP="00813731">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83" w:type="dxa"/>
          </w:tcPr>
          <w:p w:rsidR="008E320A" w:rsidRPr="008E320A" w:rsidRDefault="008E320A" w:rsidP="00900D10">
            <w:pPr>
              <w:tabs>
                <w:tab w:val="left" w:pos="0"/>
                <w:tab w:val="left" w:pos="851"/>
              </w:tabs>
              <w:rPr>
                <w:rFonts w:ascii="Arial" w:hAnsi="Arial" w:cs="Arial"/>
                <w:b/>
                <w:sz w:val="18"/>
                <w:szCs w:val="18"/>
              </w:rPr>
            </w:pPr>
            <w:r w:rsidRPr="008E320A">
              <w:rPr>
                <w:rFonts w:ascii="Arial" w:hAnsi="Arial" w:cs="Arial"/>
                <w:b/>
                <w:sz w:val="18"/>
                <w:szCs w:val="18"/>
              </w:rPr>
              <w:t xml:space="preserve">Recapagem pneu 275/80 R 22,5, </w:t>
            </w:r>
            <w:r w:rsidR="00900D10">
              <w:rPr>
                <w:rFonts w:ascii="Arial" w:hAnsi="Arial" w:cs="Arial"/>
                <w:b/>
                <w:sz w:val="18"/>
                <w:szCs w:val="18"/>
              </w:rPr>
              <w:t xml:space="preserve">com profundidade mínima do sulco de 20 mm, obedecendo </w:t>
            </w:r>
            <w:r w:rsidR="00900D10">
              <w:rPr>
                <w:rFonts w:ascii="Arial" w:hAnsi="Arial" w:cs="Arial"/>
                <w:b/>
                <w:sz w:val="18"/>
                <w:szCs w:val="18"/>
              </w:rPr>
              <w:lastRenderedPageBreak/>
              <w:t>preferencialmente o desenho do pneu.</w:t>
            </w:r>
          </w:p>
        </w:tc>
        <w:tc>
          <w:tcPr>
            <w:tcW w:w="851" w:type="dxa"/>
          </w:tcPr>
          <w:p w:rsidR="00813731" w:rsidRDefault="00813731" w:rsidP="008E320A">
            <w:pPr>
              <w:tabs>
                <w:tab w:val="left" w:pos="0"/>
                <w:tab w:val="left" w:pos="851"/>
              </w:tabs>
              <w:jc w:val="both"/>
              <w:rPr>
                <w:rFonts w:ascii="Arial" w:hAnsi="Arial" w:cs="Arial"/>
                <w:b/>
                <w:sz w:val="18"/>
                <w:szCs w:val="18"/>
              </w:rPr>
            </w:pPr>
          </w:p>
          <w:p w:rsidR="00813731" w:rsidRDefault="00813731" w:rsidP="008E320A">
            <w:pPr>
              <w:tabs>
                <w:tab w:val="left" w:pos="0"/>
                <w:tab w:val="left" w:pos="851"/>
              </w:tabs>
              <w:jc w:val="both"/>
              <w:rPr>
                <w:rFonts w:ascii="Arial" w:hAnsi="Arial" w:cs="Arial"/>
                <w:b/>
                <w:sz w:val="18"/>
                <w:szCs w:val="18"/>
              </w:rPr>
            </w:pPr>
          </w:p>
          <w:p w:rsidR="008E320A" w:rsidRPr="008E320A" w:rsidRDefault="000F042B" w:rsidP="00813731">
            <w:pPr>
              <w:tabs>
                <w:tab w:val="left" w:pos="0"/>
                <w:tab w:val="left" w:pos="851"/>
              </w:tabs>
              <w:jc w:val="center"/>
              <w:rPr>
                <w:rFonts w:ascii="Arial" w:hAnsi="Arial" w:cs="Arial"/>
                <w:b/>
                <w:sz w:val="18"/>
                <w:szCs w:val="18"/>
              </w:rPr>
            </w:pPr>
            <w:r>
              <w:rPr>
                <w:rFonts w:ascii="Arial" w:hAnsi="Arial" w:cs="Arial"/>
                <w:b/>
                <w:sz w:val="18"/>
                <w:szCs w:val="18"/>
              </w:rPr>
              <w:t>40</w:t>
            </w:r>
          </w:p>
        </w:tc>
        <w:tc>
          <w:tcPr>
            <w:tcW w:w="1026" w:type="dxa"/>
          </w:tcPr>
          <w:p w:rsidR="00813731" w:rsidRDefault="00813731" w:rsidP="00813731">
            <w:pPr>
              <w:tabs>
                <w:tab w:val="left" w:pos="0"/>
                <w:tab w:val="left" w:pos="851"/>
              </w:tabs>
              <w:jc w:val="center"/>
              <w:rPr>
                <w:rFonts w:ascii="Arial" w:hAnsi="Arial" w:cs="Arial"/>
                <w:b/>
                <w:sz w:val="18"/>
                <w:szCs w:val="18"/>
              </w:rPr>
            </w:pPr>
          </w:p>
          <w:p w:rsidR="00813731" w:rsidRDefault="00813731" w:rsidP="00813731">
            <w:pPr>
              <w:tabs>
                <w:tab w:val="left" w:pos="0"/>
                <w:tab w:val="left" w:pos="851"/>
              </w:tabs>
              <w:jc w:val="center"/>
              <w:rPr>
                <w:rFonts w:ascii="Arial" w:hAnsi="Arial" w:cs="Arial"/>
                <w:b/>
                <w:sz w:val="18"/>
                <w:szCs w:val="18"/>
              </w:rPr>
            </w:pPr>
          </w:p>
          <w:p w:rsidR="008E320A" w:rsidRPr="008E320A" w:rsidRDefault="008E320A" w:rsidP="00813731">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813731" w:rsidRDefault="00813731" w:rsidP="00041617">
            <w:pPr>
              <w:tabs>
                <w:tab w:val="left" w:pos="0"/>
                <w:tab w:val="left" w:pos="851"/>
              </w:tabs>
              <w:jc w:val="center"/>
              <w:rPr>
                <w:rFonts w:ascii="Arial" w:hAnsi="Arial" w:cs="Arial"/>
                <w:b/>
                <w:sz w:val="18"/>
                <w:szCs w:val="18"/>
              </w:rPr>
            </w:pPr>
          </w:p>
          <w:p w:rsidR="00813731" w:rsidRDefault="00813731" w:rsidP="00041617">
            <w:pPr>
              <w:tabs>
                <w:tab w:val="left" w:pos="0"/>
                <w:tab w:val="left" w:pos="851"/>
              </w:tabs>
              <w:jc w:val="center"/>
              <w:rPr>
                <w:rFonts w:ascii="Arial" w:hAnsi="Arial" w:cs="Arial"/>
                <w:b/>
                <w:sz w:val="18"/>
                <w:szCs w:val="18"/>
              </w:rPr>
            </w:pPr>
          </w:p>
          <w:p w:rsidR="008E320A" w:rsidRPr="008E320A" w:rsidRDefault="00041617" w:rsidP="001D52D3">
            <w:pPr>
              <w:tabs>
                <w:tab w:val="left" w:pos="0"/>
                <w:tab w:val="left" w:pos="851"/>
              </w:tabs>
              <w:jc w:val="center"/>
              <w:rPr>
                <w:rFonts w:ascii="Arial" w:hAnsi="Arial" w:cs="Arial"/>
                <w:b/>
                <w:sz w:val="18"/>
                <w:szCs w:val="18"/>
              </w:rPr>
            </w:pPr>
            <w:r>
              <w:rPr>
                <w:rFonts w:ascii="Arial" w:hAnsi="Arial" w:cs="Arial"/>
                <w:b/>
                <w:sz w:val="18"/>
                <w:szCs w:val="18"/>
              </w:rPr>
              <w:t>R$</w:t>
            </w:r>
            <w:r w:rsidR="008731F5">
              <w:rPr>
                <w:rFonts w:ascii="Arial" w:hAnsi="Arial" w:cs="Arial"/>
                <w:b/>
                <w:sz w:val="18"/>
                <w:szCs w:val="18"/>
              </w:rPr>
              <w:t xml:space="preserve"> </w:t>
            </w:r>
            <w:r w:rsidR="001D52D3">
              <w:rPr>
                <w:rFonts w:ascii="Arial" w:hAnsi="Arial" w:cs="Arial"/>
                <w:b/>
                <w:sz w:val="18"/>
                <w:szCs w:val="18"/>
              </w:rPr>
              <w:t>654,00</w:t>
            </w:r>
          </w:p>
        </w:tc>
        <w:tc>
          <w:tcPr>
            <w:tcW w:w="1559" w:type="dxa"/>
          </w:tcPr>
          <w:p w:rsidR="00813731" w:rsidRDefault="00813731" w:rsidP="008731F5">
            <w:pPr>
              <w:tabs>
                <w:tab w:val="left" w:pos="0"/>
                <w:tab w:val="left" w:pos="851"/>
              </w:tabs>
              <w:jc w:val="center"/>
              <w:rPr>
                <w:rFonts w:ascii="Arial" w:hAnsi="Arial" w:cs="Arial"/>
                <w:b/>
                <w:sz w:val="18"/>
                <w:szCs w:val="18"/>
              </w:rPr>
            </w:pPr>
          </w:p>
          <w:p w:rsidR="00813731" w:rsidRDefault="00813731" w:rsidP="008731F5">
            <w:pPr>
              <w:tabs>
                <w:tab w:val="left" w:pos="0"/>
                <w:tab w:val="left" w:pos="851"/>
              </w:tabs>
              <w:jc w:val="center"/>
              <w:rPr>
                <w:rFonts w:ascii="Arial" w:hAnsi="Arial" w:cs="Arial"/>
                <w:b/>
                <w:sz w:val="18"/>
                <w:szCs w:val="18"/>
              </w:rPr>
            </w:pPr>
          </w:p>
          <w:p w:rsidR="008E320A" w:rsidRPr="008E320A" w:rsidRDefault="008731F5" w:rsidP="001D52D3">
            <w:pPr>
              <w:tabs>
                <w:tab w:val="left" w:pos="0"/>
                <w:tab w:val="left" w:pos="851"/>
              </w:tabs>
              <w:jc w:val="center"/>
              <w:rPr>
                <w:rFonts w:ascii="Arial" w:hAnsi="Arial" w:cs="Arial"/>
                <w:b/>
                <w:sz w:val="18"/>
                <w:szCs w:val="18"/>
              </w:rPr>
            </w:pPr>
            <w:r>
              <w:rPr>
                <w:rFonts w:ascii="Arial" w:hAnsi="Arial" w:cs="Arial"/>
                <w:b/>
                <w:sz w:val="18"/>
                <w:szCs w:val="18"/>
              </w:rPr>
              <w:t>R$</w:t>
            </w:r>
            <w:r w:rsidR="00065A16">
              <w:rPr>
                <w:rFonts w:ascii="Arial" w:hAnsi="Arial" w:cs="Arial"/>
                <w:b/>
                <w:sz w:val="18"/>
                <w:szCs w:val="18"/>
              </w:rPr>
              <w:t xml:space="preserve"> </w:t>
            </w:r>
            <w:r w:rsidR="001D52D3">
              <w:rPr>
                <w:rFonts w:ascii="Arial" w:hAnsi="Arial" w:cs="Arial"/>
                <w:b/>
                <w:sz w:val="18"/>
                <w:szCs w:val="18"/>
              </w:rPr>
              <w:t>26.160,00</w:t>
            </w:r>
          </w:p>
        </w:tc>
      </w:tr>
      <w:tr w:rsidR="008E320A" w:rsidRPr="008E320A" w:rsidTr="000F042B">
        <w:tc>
          <w:tcPr>
            <w:tcW w:w="727" w:type="dxa"/>
          </w:tcPr>
          <w:p w:rsidR="008E320A" w:rsidRPr="008E320A" w:rsidRDefault="008E320A" w:rsidP="00813731">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lastRenderedPageBreak/>
              <w:t>2</w:t>
            </w:r>
            <w:proofErr w:type="gramEnd"/>
          </w:p>
        </w:tc>
        <w:tc>
          <w:tcPr>
            <w:tcW w:w="2783"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 xml:space="preserve">Vulcanização pneu 275/80 </w:t>
            </w:r>
            <w:proofErr w:type="gramStart"/>
            <w:r w:rsidRPr="008E320A">
              <w:rPr>
                <w:rFonts w:ascii="Arial" w:hAnsi="Arial" w:cs="Arial"/>
                <w:b/>
                <w:sz w:val="18"/>
                <w:szCs w:val="18"/>
              </w:rPr>
              <w:t>R22,</w:t>
            </w:r>
            <w:proofErr w:type="gramEnd"/>
            <w:r w:rsidRPr="008E320A">
              <w:rPr>
                <w:rFonts w:ascii="Arial" w:hAnsi="Arial" w:cs="Arial"/>
                <w:b/>
                <w:sz w:val="18"/>
                <w:szCs w:val="18"/>
              </w:rPr>
              <w:t>5</w:t>
            </w:r>
          </w:p>
        </w:tc>
        <w:tc>
          <w:tcPr>
            <w:tcW w:w="851" w:type="dxa"/>
          </w:tcPr>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1026" w:type="dxa"/>
          </w:tcPr>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8E320A" w:rsidRPr="008E320A" w:rsidRDefault="008731F5" w:rsidP="008731F5">
            <w:pPr>
              <w:tabs>
                <w:tab w:val="left" w:pos="0"/>
                <w:tab w:val="left" w:pos="851"/>
              </w:tabs>
              <w:jc w:val="center"/>
              <w:rPr>
                <w:rFonts w:ascii="Arial" w:hAnsi="Arial" w:cs="Arial"/>
                <w:b/>
                <w:sz w:val="18"/>
                <w:szCs w:val="18"/>
              </w:rPr>
            </w:pPr>
            <w:r>
              <w:rPr>
                <w:rFonts w:ascii="Arial" w:hAnsi="Arial" w:cs="Arial"/>
                <w:b/>
                <w:sz w:val="18"/>
                <w:szCs w:val="18"/>
              </w:rPr>
              <w:t>R$ 149,</w:t>
            </w:r>
            <w:r w:rsidR="001D52D3">
              <w:rPr>
                <w:rFonts w:ascii="Arial" w:hAnsi="Arial" w:cs="Arial"/>
                <w:b/>
                <w:sz w:val="18"/>
                <w:szCs w:val="18"/>
              </w:rPr>
              <w:t>68</w:t>
            </w:r>
          </w:p>
        </w:tc>
        <w:tc>
          <w:tcPr>
            <w:tcW w:w="1559" w:type="dxa"/>
          </w:tcPr>
          <w:p w:rsidR="008E320A" w:rsidRPr="008E320A" w:rsidRDefault="008731F5" w:rsidP="008731F5">
            <w:pPr>
              <w:tabs>
                <w:tab w:val="left" w:pos="0"/>
                <w:tab w:val="left" w:pos="851"/>
              </w:tabs>
              <w:jc w:val="center"/>
              <w:rPr>
                <w:rFonts w:ascii="Arial" w:hAnsi="Arial" w:cs="Arial"/>
                <w:b/>
                <w:sz w:val="18"/>
                <w:szCs w:val="18"/>
              </w:rPr>
            </w:pPr>
            <w:r>
              <w:rPr>
                <w:rFonts w:ascii="Arial" w:hAnsi="Arial" w:cs="Arial"/>
                <w:b/>
                <w:sz w:val="18"/>
                <w:szCs w:val="18"/>
              </w:rPr>
              <w:t>R$</w:t>
            </w:r>
            <w:r w:rsidR="001D52D3">
              <w:rPr>
                <w:rFonts w:ascii="Arial" w:hAnsi="Arial" w:cs="Arial"/>
                <w:b/>
                <w:sz w:val="18"/>
                <w:szCs w:val="18"/>
              </w:rPr>
              <w:t xml:space="preserve"> 2.993</w:t>
            </w:r>
            <w:r w:rsidR="00065A16">
              <w:rPr>
                <w:rFonts w:ascii="Arial" w:hAnsi="Arial" w:cs="Arial"/>
                <w:b/>
                <w:sz w:val="18"/>
                <w:szCs w:val="18"/>
              </w:rPr>
              <w:t>,</w:t>
            </w:r>
            <w:r w:rsidR="001D52D3">
              <w:rPr>
                <w:rFonts w:ascii="Arial" w:hAnsi="Arial" w:cs="Arial"/>
                <w:b/>
                <w:sz w:val="18"/>
                <w:szCs w:val="18"/>
              </w:rPr>
              <w:t>6</w:t>
            </w:r>
            <w:r w:rsidR="007A5349">
              <w:rPr>
                <w:rFonts w:ascii="Arial" w:hAnsi="Arial" w:cs="Arial"/>
                <w:b/>
                <w:sz w:val="18"/>
                <w:szCs w:val="18"/>
              </w:rPr>
              <w:t>0</w:t>
            </w:r>
          </w:p>
        </w:tc>
      </w:tr>
      <w:tr w:rsidR="008E320A" w:rsidRPr="008E320A" w:rsidTr="000F042B">
        <w:tc>
          <w:tcPr>
            <w:tcW w:w="727" w:type="dxa"/>
          </w:tcPr>
          <w:p w:rsidR="006C57EE" w:rsidRDefault="006C57EE" w:rsidP="006C57EE">
            <w:pPr>
              <w:tabs>
                <w:tab w:val="left" w:pos="0"/>
                <w:tab w:val="left" w:pos="851"/>
              </w:tabs>
              <w:jc w:val="center"/>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3"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6C57EE" w:rsidRDefault="006C57EE" w:rsidP="006C57EE">
            <w:pPr>
              <w:tabs>
                <w:tab w:val="left" w:pos="0"/>
                <w:tab w:val="left" w:pos="851"/>
              </w:tabs>
              <w:jc w:val="center"/>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50</w:t>
            </w:r>
          </w:p>
        </w:tc>
        <w:tc>
          <w:tcPr>
            <w:tcW w:w="1026" w:type="dxa"/>
          </w:tcPr>
          <w:p w:rsidR="006C57EE" w:rsidRDefault="006C57EE" w:rsidP="006C57EE">
            <w:pPr>
              <w:tabs>
                <w:tab w:val="left" w:pos="0"/>
                <w:tab w:val="left" w:pos="851"/>
              </w:tabs>
              <w:jc w:val="center"/>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6C57EE" w:rsidRDefault="006C57EE" w:rsidP="008731F5">
            <w:pPr>
              <w:tabs>
                <w:tab w:val="left" w:pos="0"/>
                <w:tab w:val="left" w:pos="851"/>
              </w:tabs>
              <w:jc w:val="center"/>
              <w:rPr>
                <w:rFonts w:ascii="Arial" w:hAnsi="Arial" w:cs="Arial"/>
                <w:b/>
                <w:sz w:val="18"/>
                <w:szCs w:val="18"/>
              </w:rPr>
            </w:pPr>
          </w:p>
          <w:p w:rsidR="008E320A" w:rsidRPr="008E320A" w:rsidRDefault="008731F5" w:rsidP="008731F5">
            <w:pPr>
              <w:tabs>
                <w:tab w:val="left" w:pos="0"/>
                <w:tab w:val="left" w:pos="851"/>
              </w:tabs>
              <w:jc w:val="center"/>
              <w:rPr>
                <w:rFonts w:ascii="Arial" w:hAnsi="Arial" w:cs="Arial"/>
                <w:b/>
                <w:sz w:val="18"/>
                <w:szCs w:val="18"/>
              </w:rPr>
            </w:pPr>
            <w:r>
              <w:rPr>
                <w:rFonts w:ascii="Arial" w:hAnsi="Arial" w:cs="Arial"/>
                <w:b/>
                <w:sz w:val="18"/>
                <w:szCs w:val="18"/>
              </w:rPr>
              <w:t>R$ 43,95</w:t>
            </w:r>
          </w:p>
        </w:tc>
        <w:tc>
          <w:tcPr>
            <w:tcW w:w="1559" w:type="dxa"/>
          </w:tcPr>
          <w:p w:rsidR="006C57EE" w:rsidRDefault="006C57EE" w:rsidP="008731F5">
            <w:pPr>
              <w:tabs>
                <w:tab w:val="left" w:pos="0"/>
                <w:tab w:val="left" w:pos="851"/>
              </w:tabs>
              <w:jc w:val="center"/>
              <w:rPr>
                <w:rFonts w:ascii="Arial" w:hAnsi="Arial" w:cs="Arial"/>
                <w:b/>
                <w:sz w:val="18"/>
                <w:szCs w:val="18"/>
              </w:rPr>
            </w:pPr>
          </w:p>
          <w:p w:rsidR="008E320A" w:rsidRPr="008E320A" w:rsidRDefault="008731F5" w:rsidP="008731F5">
            <w:pPr>
              <w:tabs>
                <w:tab w:val="left" w:pos="0"/>
                <w:tab w:val="left" w:pos="851"/>
              </w:tabs>
              <w:jc w:val="center"/>
              <w:rPr>
                <w:rFonts w:ascii="Arial" w:hAnsi="Arial" w:cs="Arial"/>
                <w:b/>
                <w:sz w:val="18"/>
                <w:szCs w:val="18"/>
              </w:rPr>
            </w:pPr>
            <w:r>
              <w:rPr>
                <w:rFonts w:ascii="Arial" w:hAnsi="Arial" w:cs="Arial"/>
                <w:b/>
                <w:sz w:val="18"/>
                <w:szCs w:val="18"/>
              </w:rPr>
              <w:t>R$</w:t>
            </w:r>
            <w:r w:rsidR="00065A16">
              <w:rPr>
                <w:rFonts w:ascii="Arial" w:hAnsi="Arial" w:cs="Arial"/>
                <w:b/>
                <w:sz w:val="18"/>
                <w:szCs w:val="18"/>
              </w:rPr>
              <w:t xml:space="preserve"> 2.197,50</w:t>
            </w:r>
          </w:p>
        </w:tc>
      </w:tr>
      <w:tr w:rsidR="008E320A" w:rsidRPr="008E320A" w:rsidTr="000F042B">
        <w:tc>
          <w:tcPr>
            <w:tcW w:w="727" w:type="dxa"/>
          </w:tcPr>
          <w:p w:rsidR="008E320A" w:rsidRPr="008E320A" w:rsidRDefault="008E320A" w:rsidP="008E320A">
            <w:pPr>
              <w:tabs>
                <w:tab w:val="left" w:pos="0"/>
                <w:tab w:val="left" w:pos="851"/>
              </w:tabs>
              <w:jc w:val="both"/>
              <w:rPr>
                <w:rFonts w:ascii="Arial" w:hAnsi="Arial" w:cs="Arial"/>
                <w:b/>
                <w:sz w:val="18"/>
                <w:szCs w:val="18"/>
              </w:rPr>
            </w:pPr>
          </w:p>
        </w:tc>
        <w:tc>
          <w:tcPr>
            <w:tcW w:w="2783" w:type="dxa"/>
          </w:tcPr>
          <w:p w:rsidR="008E320A" w:rsidRPr="008E320A" w:rsidRDefault="008E320A" w:rsidP="008E320A">
            <w:pPr>
              <w:tabs>
                <w:tab w:val="left" w:pos="0"/>
                <w:tab w:val="left" w:pos="851"/>
              </w:tabs>
              <w:jc w:val="both"/>
              <w:rPr>
                <w:rFonts w:ascii="Arial" w:hAnsi="Arial" w:cs="Arial"/>
                <w:b/>
                <w:sz w:val="18"/>
                <w:szCs w:val="18"/>
              </w:rPr>
            </w:pPr>
          </w:p>
        </w:tc>
        <w:tc>
          <w:tcPr>
            <w:tcW w:w="851" w:type="dxa"/>
          </w:tcPr>
          <w:p w:rsidR="008E320A" w:rsidRPr="008E320A" w:rsidRDefault="008E320A" w:rsidP="008E320A">
            <w:pPr>
              <w:tabs>
                <w:tab w:val="left" w:pos="0"/>
                <w:tab w:val="left" w:pos="851"/>
              </w:tabs>
              <w:jc w:val="both"/>
              <w:rPr>
                <w:rFonts w:ascii="Arial" w:hAnsi="Arial" w:cs="Arial"/>
                <w:b/>
                <w:sz w:val="18"/>
                <w:szCs w:val="18"/>
              </w:rPr>
            </w:pPr>
          </w:p>
        </w:tc>
        <w:tc>
          <w:tcPr>
            <w:tcW w:w="1026" w:type="dxa"/>
          </w:tcPr>
          <w:p w:rsidR="008E320A" w:rsidRPr="008E320A" w:rsidRDefault="008E320A" w:rsidP="008E320A">
            <w:pPr>
              <w:tabs>
                <w:tab w:val="left" w:pos="0"/>
                <w:tab w:val="left" w:pos="851"/>
              </w:tabs>
              <w:jc w:val="both"/>
              <w:rPr>
                <w:rFonts w:ascii="Arial" w:hAnsi="Arial" w:cs="Arial"/>
                <w:b/>
                <w:sz w:val="18"/>
                <w:szCs w:val="18"/>
              </w:rPr>
            </w:pPr>
          </w:p>
        </w:tc>
        <w:tc>
          <w:tcPr>
            <w:tcW w:w="958"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8E320A" w:rsidRPr="008E320A" w:rsidRDefault="008E320A" w:rsidP="008E320A">
            <w:pPr>
              <w:tabs>
                <w:tab w:val="left" w:pos="0"/>
                <w:tab w:val="left" w:pos="851"/>
              </w:tabs>
              <w:jc w:val="both"/>
              <w:rPr>
                <w:rFonts w:ascii="Arial" w:hAnsi="Arial" w:cs="Arial"/>
                <w:b/>
                <w:sz w:val="18"/>
                <w:szCs w:val="18"/>
              </w:rPr>
            </w:pPr>
          </w:p>
        </w:tc>
        <w:tc>
          <w:tcPr>
            <w:tcW w:w="1559" w:type="dxa"/>
          </w:tcPr>
          <w:p w:rsidR="008E320A" w:rsidRPr="008E320A" w:rsidRDefault="008731F5" w:rsidP="00E103CB">
            <w:pPr>
              <w:tabs>
                <w:tab w:val="left" w:pos="0"/>
                <w:tab w:val="left" w:pos="851"/>
              </w:tabs>
              <w:jc w:val="center"/>
              <w:rPr>
                <w:rFonts w:ascii="Arial" w:hAnsi="Arial" w:cs="Arial"/>
                <w:b/>
                <w:sz w:val="18"/>
                <w:szCs w:val="18"/>
              </w:rPr>
            </w:pPr>
            <w:r>
              <w:rPr>
                <w:rFonts w:ascii="Arial" w:hAnsi="Arial" w:cs="Arial"/>
                <w:b/>
                <w:sz w:val="18"/>
                <w:szCs w:val="18"/>
              </w:rPr>
              <w:t>R$</w:t>
            </w:r>
            <w:r w:rsidR="00065A16">
              <w:rPr>
                <w:rFonts w:ascii="Arial" w:hAnsi="Arial" w:cs="Arial"/>
                <w:b/>
                <w:sz w:val="18"/>
                <w:szCs w:val="18"/>
              </w:rPr>
              <w:t xml:space="preserve"> 31</w:t>
            </w:r>
            <w:r w:rsidR="00C66BD6">
              <w:rPr>
                <w:rFonts w:ascii="Arial" w:hAnsi="Arial" w:cs="Arial"/>
                <w:b/>
                <w:sz w:val="18"/>
                <w:szCs w:val="18"/>
              </w:rPr>
              <w:t>.</w:t>
            </w:r>
            <w:r w:rsidR="00E103CB">
              <w:rPr>
                <w:rFonts w:ascii="Arial" w:hAnsi="Arial" w:cs="Arial"/>
                <w:b/>
                <w:sz w:val="18"/>
                <w:szCs w:val="18"/>
              </w:rPr>
              <w:t>351</w:t>
            </w:r>
            <w:r w:rsidR="00C66BD6">
              <w:rPr>
                <w:rFonts w:ascii="Arial" w:hAnsi="Arial" w:cs="Arial"/>
                <w:b/>
                <w:sz w:val="18"/>
                <w:szCs w:val="18"/>
              </w:rPr>
              <w:t>,</w:t>
            </w:r>
            <w:r w:rsidR="00E103CB">
              <w:rPr>
                <w:rFonts w:ascii="Arial" w:hAnsi="Arial" w:cs="Arial"/>
                <w:b/>
                <w:sz w:val="18"/>
                <w:szCs w:val="18"/>
              </w:rPr>
              <w:t>1</w:t>
            </w:r>
            <w:r w:rsidR="00C66BD6">
              <w:rPr>
                <w:rFonts w:ascii="Arial" w:hAnsi="Arial" w:cs="Arial"/>
                <w:b/>
                <w:sz w:val="18"/>
                <w:szCs w:val="18"/>
              </w:rPr>
              <w:t>0</w:t>
            </w:r>
          </w:p>
        </w:tc>
      </w:tr>
    </w:tbl>
    <w:p w:rsidR="000B0480" w:rsidRPr="008E320A" w:rsidRDefault="000B0480" w:rsidP="000B0480">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 xml:space="preserve">LOTE </w:t>
      </w:r>
      <w:r>
        <w:rPr>
          <w:rFonts w:ascii="Arial" w:hAnsi="Arial" w:cs="Arial"/>
          <w:b/>
          <w:sz w:val="18"/>
          <w:szCs w:val="18"/>
        </w:rPr>
        <w:t>09</w:t>
      </w:r>
      <w:r w:rsidRPr="008E320A">
        <w:rPr>
          <w:rFonts w:ascii="Arial" w:hAnsi="Arial" w:cs="Arial"/>
          <w:b/>
          <w:sz w:val="18"/>
          <w:szCs w:val="18"/>
        </w:rPr>
        <w:t xml:space="preserve"> – Pneu </w:t>
      </w:r>
      <w:r>
        <w:rPr>
          <w:rFonts w:ascii="Arial" w:hAnsi="Arial" w:cs="Arial"/>
          <w:b/>
          <w:sz w:val="18"/>
          <w:szCs w:val="18"/>
        </w:rPr>
        <w:t>235/75 R 17,5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2786"/>
        <w:gridCol w:w="851"/>
        <w:gridCol w:w="992"/>
        <w:gridCol w:w="992"/>
        <w:gridCol w:w="1843"/>
        <w:gridCol w:w="1559"/>
      </w:tblGrid>
      <w:tr w:rsidR="000B0480" w:rsidRPr="008E320A" w:rsidTr="00BF4081">
        <w:tc>
          <w:tcPr>
            <w:tcW w:w="724" w:type="dxa"/>
          </w:tcPr>
          <w:p w:rsidR="000B0480" w:rsidRPr="008E320A" w:rsidRDefault="000B0480" w:rsidP="00BF4081">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2786" w:type="dxa"/>
          </w:tcPr>
          <w:p w:rsidR="000B0480" w:rsidRPr="008E320A" w:rsidRDefault="000B0480" w:rsidP="00BF4081">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0B0480" w:rsidRPr="008E320A" w:rsidRDefault="000B0480" w:rsidP="008F149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992" w:type="dxa"/>
          </w:tcPr>
          <w:p w:rsidR="000B0480" w:rsidRPr="008E320A" w:rsidRDefault="000B0480" w:rsidP="008F149C">
            <w:pPr>
              <w:tabs>
                <w:tab w:val="left" w:pos="0"/>
                <w:tab w:val="left" w:pos="851"/>
              </w:tabs>
              <w:jc w:val="center"/>
              <w:rPr>
                <w:rFonts w:ascii="Arial" w:hAnsi="Arial" w:cs="Arial"/>
                <w:b/>
                <w:sz w:val="18"/>
                <w:szCs w:val="18"/>
              </w:rPr>
            </w:pPr>
            <w:r w:rsidRPr="008E320A">
              <w:rPr>
                <w:rFonts w:ascii="Arial" w:hAnsi="Arial" w:cs="Arial"/>
                <w:b/>
                <w:sz w:val="18"/>
                <w:szCs w:val="18"/>
              </w:rPr>
              <w:t>UN</w:t>
            </w:r>
            <w:r w:rsidR="008F149C">
              <w:rPr>
                <w:rFonts w:ascii="Arial" w:hAnsi="Arial" w:cs="Arial"/>
                <w:b/>
                <w:sz w:val="18"/>
                <w:szCs w:val="18"/>
              </w:rPr>
              <w:t>ID</w:t>
            </w:r>
          </w:p>
        </w:tc>
        <w:tc>
          <w:tcPr>
            <w:tcW w:w="992" w:type="dxa"/>
          </w:tcPr>
          <w:p w:rsidR="000B0480" w:rsidRPr="008E320A" w:rsidRDefault="000B0480" w:rsidP="008F149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0B0480" w:rsidRPr="008E320A" w:rsidRDefault="000B0480" w:rsidP="008F149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0B0480" w:rsidRPr="008E320A" w:rsidRDefault="000B0480" w:rsidP="008F149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0B0480" w:rsidRPr="008E320A" w:rsidTr="00BF4081">
        <w:tc>
          <w:tcPr>
            <w:tcW w:w="724" w:type="dxa"/>
          </w:tcPr>
          <w:p w:rsidR="000B0480" w:rsidRDefault="000B0480" w:rsidP="00BF4081">
            <w:pPr>
              <w:tabs>
                <w:tab w:val="left" w:pos="0"/>
                <w:tab w:val="left" w:pos="851"/>
              </w:tabs>
              <w:jc w:val="center"/>
              <w:rPr>
                <w:rFonts w:ascii="Arial" w:hAnsi="Arial" w:cs="Arial"/>
                <w:b/>
                <w:sz w:val="18"/>
                <w:szCs w:val="18"/>
              </w:rPr>
            </w:pPr>
          </w:p>
          <w:p w:rsidR="000B0480" w:rsidRDefault="000B0480" w:rsidP="00BF4081">
            <w:pPr>
              <w:tabs>
                <w:tab w:val="left" w:pos="0"/>
                <w:tab w:val="left" w:pos="851"/>
              </w:tabs>
              <w:jc w:val="center"/>
              <w:rPr>
                <w:rFonts w:ascii="Arial" w:hAnsi="Arial" w:cs="Arial"/>
                <w:b/>
                <w:sz w:val="18"/>
                <w:szCs w:val="18"/>
              </w:rPr>
            </w:pPr>
          </w:p>
          <w:p w:rsidR="00900D10" w:rsidRDefault="00900D10" w:rsidP="00BF4081">
            <w:pPr>
              <w:tabs>
                <w:tab w:val="left" w:pos="0"/>
                <w:tab w:val="left" w:pos="851"/>
              </w:tabs>
              <w:jc w:val="center"/>
              <w:rPr>
                <w:rFonts w:ascii="Arial" w:hAnsi="Arial" w:cs="Arial"/>
                <w:b/>
                <w:sz w:val="18"/>
                <w:szCs w:val="18"/>
              </w:rPr>
            </w:pPr>
          </w:p>
          <w:p w:rsidR="000B0480" w:rsidRDefault="000B0480" w:rsidP="00BF4081">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p w:rsidR="000B0480" w:rsidRPr="008E320A" w:rsidRDefault="000B0480" w:rsidP="00BF4081">
            <w:pPr>
              <w:tabs>
                <w:tab w:val="left" w:pos="0"/>
                <w:tab w:val="left" w:pos="851"/>
              </w:tabs>
              <w:jc w:val="center"/>
              <w:rPr>
                <w:rFonts w:ascii="Arial" w:hAnsi="Arial" w:cs="Arial"/>
                <w:b/>
                <w:sz w:val="18"/>
                <w:szCs w:val="18"/>
              </w:rPr>
            </w:pPr>
          </w:p>
        </w:tc>
        <w:tc>
          <w:tcPr>
            <w:tcW w:w="2786" w:type="dxa"/>
          </w:tcPr>
          <w:p w:rsidR="000B0480" w:rsidRPr="008E320A" w:rsidRDefault="000B0480" w:rsidP="00900D10">
            <w:pPr>
              <w:tabs>
                <w:tab w:val="left" w:pos="0"/>
                <w:tab w:val="left" w:pos="851"/>
              </w:tabs>
              <w:rPr>
                <w:rFonts w:ascii="Arial" w:hAnsi="Arial" w:cs="Arial"/>
                <w:b/>
                <w:sz w:val="18"/>
                <w:szCs w:val="18"/>
              </w:rPr>
            </w:pPr>
            <w:r w:rsidRPr="008E320A">
              <w:rPr>
                <w:rFonts w:ascii="Arial" w:hAnsi="Arial" w:cs="Arial"/>
                <w:b/>
                <w:sz w:val="18"/>
                <w:szCs w:val="18"/>
              </w:rPr>
              <w:t xml:space="preserve">Recauchutagem pneu </w:t>
            </w:r>
            <w:r w:rsidR="00900D10">
              <w:rPr>
                <w:rFonts w:ascii="Arial" w:hAnsi="Arial" w:cs="Arial"/>
                <w:b/>
                <w:sz w:val="18"/>
                <w:szCs w:val="18"/>
              </w:rPr>
              <w:t>235/75 R 17,5</w:t>
            </w:r>
            <w:r w:rsidRPr="008E320A">
              <w:rPr>
                <w:rFonts w:ascii="Arial" w:hAnsi="Arial" w:cs="Arial"/>
                <w:b/>
                <w:sz w:val="18"/>
                <w:szCs w:val="18"/>
              </w:rPr>
              <w:t xml:space="preserve">, </w:t>
            </w:r>
            <w:r w:rsidR="00900D10">
              <w:rPr>
                <w:rFonts w:ascii="Arial" w:hAnsi="Arial" w:cs="Arial"/>
                <w:b/>
                <w:sz w:val="18"/>
                <w:szCs w:val="18"/>
              </w:rPr>
              <w:t>com profundidade mínima do sulco de 20 mm, obedecendo preferencialmente o desenho do pneu.</w:t>
            </w:r>
          </w:p>
        </w:tc>
        <w:tc>
          <w:tcPr>
            <w:tcW w:w="851" w:type="dxa"/>
          </w:tcPr>
          <w:p w:rsidR="000B0480" w:rsidRDefault="000B0480" w:rsidP="00BF4081">
            <w:pPr>
              <w:tabs>
                <w:tab w:val="left" w:pos="0"/>
                <w:tab w:val="left" w:pos="851"/>
              </w:tabs>
              <w:jc w:val="center"/>
              <w:rPr>
                <w:rFonts w:ascii="Arial" w:hAnsi="Arial" w:cs="Arial"/>
                <w:b/>
                <w:sz w:val="18"/>
                <w:szCs w:val="18"/>
              </w:rPr>
            </w:pPr>
          </w:p>
          <w:p w:rsidR="000B0480" w:rsidRDefault="000B0480" w:rsidP="00BF4081">
            <w:pPr>
              <w:tabs>
                <w:tab w:val="left" w:pos="0"/>
                <w:tab w:val="left" w:pos="851"/>
              </w:tabs>
              <w:jc w:val="center"/>
              <w:rPr>
                <w:rFonts w:ascii="Arial" w:hAnsi="Arial" w:cs="Arial"/>
                <w:b/>
                <w:sz w:val="18"/>
                <w:szCs w:val="18"/>
              </w:rPr>
            </w:pPr>
          </w:p>
          <w:p w:rsidR="00900D10" w:rsidRDefault="00900D10" w:rsidP="00BF4081">
            <w:pPr>
              <w:tabs>
                <w:tab w:val="left" w:pos="0"/>
                <w:tab w:val="left" w:pos="851"/>
              </w:tabs>
              <w:jc w:val="center"/>
              <w:rPr>
                <w:rFonts w:ascii="Arial" w:hAnsi="Arial" w:cs="Arial"/>
                <w:b/>
                <w:sz w:val="18"/>
                <w:szCs w:val="18"/>
              </w:rPr>
            </w:pPr>
          </w:p>
          <w:p w:rsidR="000B0480" w:rsidRPr="008E320A" w:rsidRDefault="000B0480" w:rsidP="00BF4081">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992" w:type="dxa"/>
          </w:tcPr>
          <w:p w:rsidR="000B0480" w:rsidRDefault="000B0480" w:rsidP="00BF4081">
            <w:pPr>
              <w:tabs>
                <w:tab w:val="left" w:pos="0"/>
                <w:tab w:val="left" w:pos="851"/>
              </w:tabs>
              <w:jc w:val="both"/>
              <w:rPr>
                <w:rFonts w:ascii="Arial" w:hAnsi="Arial" w:cs="Arial"/>
                <w:b/>
                <w:sz w:val="18"/>
                <w:szCs w:val="18"/>
              </w:rPr>
            </w:pPr>
          </w:p>
          <w:p w:rsidR="000B0480" w:rsidRDefault="000B0480" w:rsidP="00BF4081">
            <w:pPr>
              <w:tabs>
                <w:tab w:val="left" w:pos="0"/>
                <w:tab w:val="left" w:pos="851"/>
              </w:tabs>
              <w:jc w:val="both"/>
              <w:rPr>
                <w:rFonts w:ascii="Arial" w:hAnsi="Arial" w:cs="Arial"/>
                <w:b/>
                <w:sz w:val="18"/>
                <w:szCs w:val="18"/>
              </w:rPr>
            </w:pPr>
          </w:p>
          <w:p w:rsidR="00900D10" w:rsidRDefault="00900D10" w:rsidP="00BF4081">
            <w:pPr>
              <w:tabs>
                <w:tab w:val="left" w:pos="0"/>
                <w:tab w:val="left" w:pos="851"/>
              </w:tabs>
              <w:jc w:val="center"/>
              <w:rPr>
                <w:rFonts w:ascii="Arial" w:hAnsi="Arial" w:cs="Arial"/>
                <w:b/>
                <w:sz w:val="18"/>
                <w:szCs w:val="18"/>
              </w:rPr>
            </w:pPr>
          </w:p>
          <w:p w:rsidR="000B0480" w:rsidRPr="008E320A" w:rsidRDefault="000B0480" w:rsidP="00BF4081">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0B0480" w:rsidRPr="008E320A" w:rsidRDefault="000B0480" w:rsidP="00BF4081">
            <w:pPr>
              <w:tabs>
                <w:tab w:val="left" w:pos="0"/>
                <w:tab w:val="left" w:pos="851"/>
              </w:tabs>
              <w:jc w:val="both"/>
              <w:rPr>
                <w:rFonts w:ascii="Arial" w:hAnsi="Arial" w:cs="Arial"/>
                <w:b/>
                <w:sz w:val="18"/>
                <w:szCs w:val="18"/>
              </w:rPr>
            </w:pPr>
          </w:p>
        </w:tc>
        <w:tc>
          <w:tcPr>
            <w:tcW w:w="1843" w:type="dxa"/>
          </w:tcPr>
          <w:p w:rsidR="000B0480" w:rsidRDefault="000B0480" w:rsidP="00BF4081">
            <w:pPr>
              <w:tabs>
                <w:tab w:val="left" w:pos="0"/>
                <w:tab w:val="left" w:pos="851"/>
              </w:tabs>
              <w:jc w:val="center"/>
              <w:rPr>
                <w:rFonts w:ascii="Arial" w:hAnsi="Arial" w:cs="Arial"/>
                <w:b/>
                <w:sz w:val="18"/>
                <w:szCs w:val="18"/>
              </w:rPr>
            </w:pPr>
          </w:p>
          <w:p w:rsidR="000B0480" w:rsidRDefault="000B0480" w:rsidP="00BF4081">
            <w:pPr>
              <w:tabs>
                <w:tab w:val="left" w:pos="0"/>
                <w:tab w:val="left" w:pos="851"/>
              </w:tabs>
              <w:jc w:val="center"/>
              <w:rPr>
                <w:rFonts w:ascii="Arial" w:hAnsi="Arial" w:cs="Arial"/>
                <w:b/>
                <w:sz w:val="18"/>
                <w:szCs w:val="18"/>
              </w:rPr>
            </w:pPr>
          </w:p>
          <w:p w:rsidR="00900D10" w:rsidRDefault="00900D10" w:rsidP="00BF4081">
            <w:pPr>
              <w:tabs>
                <w:tab w:val="left" w:pos="0"/>
                <w:tab w:val="left" w:pos="851"/>
              </w:tabs>
              <w:jc w:val="center"/>
              <w:rPr>
                <w:rFonts w:ascii="Arial" w:hAnsi="Arial" w:cs="Arial"/>
                <w:b/>
                <w:sz w:val="18"/>
                <w:szCs w:val="18"/>
              </w:rPr>
            </w:pPr>
          </w:p>
          <w:p w:rsidR="000B0480" w:rsidRPr="008E320A" w:rsidRDefault="000B0480" w:rsidP="00BF4081">
            <w:pPr>
              <w:tabs>
                <w:tab w:val="left" w:pos="0"/>
                <w:tab w:val="left" w:pos="851"/>
              </w:tabs>
              <w:jc w:val="center"/>
              <w:rPr>
                <w:rFonts w:ascii="Arial" w:hAnsi="Arial" w:cs="Arial"/>
                <w:b/>
                <w:sz w:val="18"/>
                <w:szCs w:val="18"/>
              </w:rPr>
            </w:pPr>
            <w:r>
              <w:rPr>
                <w:rFonts w:ascii="Arial" w:hAnsi="Arial" w:cs="Arial"/>
                <w:b/>
                <w:sz w:val="18"/>
                <w:szCs w:val="18"/>
              </w:rPr>
              <w:t>R$ 847,75</w:t>
            </w:r>
          </w:p>
        </w:tc>
        <w:tc>
          <w:tcPr>
            <w:tcW w:w="1559" w:type="dxa"/>
          </w:tcPr>
          <w:p w:rsidR="000B0480" w:rsidRDefault="000B0480" w:rsidP="00BF4081">
            <w:pPr>
              <w:tabs>
                <w:tab w:val="left" w:pos="0"/>
                <w:tab w:val="left" w:pos="851"/>
              </w:tabs>
              <w:jc w:val="center"/>
              <w:rPr>
                <w:rFonts w:ascii="Arial" w:hAnsi="Arial" w:cs="Arial"/>
                <w:b/>
                <w:sz w:val="18"/>
                <w:szCs w:val="18"/>
              </w:rPr>
            </w:pPr>
          </w:p>
          <w:p w:rsidR="000B0480" w:rsidRDefault="000B0480" w:rsidP="00BF4081">
            <w:pPr>
              <w:tabs>
                <w:tab w:val="left" w:pos="0"/>
                <w:tab w:val="left" w:pos="851"/>
              </w:tabs>
              <w:jc w:val="center"/>
              <w:rPr>
                <w:rFonts w:ascii="Arial" w:hAnsi="Arial" w:cs="Arial"/>
                <w:b/>
                <w:sz w:val="18"/>
                <w:szCs w:val="18"/>
              </w:rPr>
            </w:pPr>
          </w:p>
          <w:p w:rsidR="00900D10" w:rsidRDefault="00900D10" w:rsidP="00BF4081">
            <w:pPr>
              <w:tabs>
                <w:tab w:val="left" w:pos="0"/>
                <w:tab w:val="left" w:pos="851"/>
              </w:tabs>
              <w:jc w:val="center"/>
              <w:rPr>
                <w:rFonts w:ascii="Arial" w:hAnsi="Arial" w:cs="Arial"/>
                <w:b/>
                <w:sz w:val="18"/>
                <w:szCs w:val="18"/>
              </w:rPr>
            </w:pPr>
          </w:p>
          <w:p w:rsidR="000B0480" w:rsidRPr="008E320A" w:rsidRDefault="000B0480" w:rsidP="00BF4081">
            <w:pPr>
              <w:tabs>
                <w:tab w:val="left" w:pos="0"/>
                <w:tab w:val="left" w:pos="851"/>
              </w:tabs>
              <w:jc w:val="center"/>
              <w:rPr>
                <w:rFonts w:ascii="Arial" w:hAnsi="Arial" w:cs="Arial"/>
                <w:b/>
                <w:sz w:val="18"/>
                <w:szCs w:val="18"/>
              </w:rPr>
            </w:pPr>
            <w:r>
              <w:rPr>
                <w:rFonts w:ascii="Arial" w:hAnsi="Arial" w:cs="Arial"/>
                <w:b/>
                <w:sz w:val="18"/>
                <w:szCs w:val="18"/>
              </w:rPr>
              <w:t>R$ 5.086,50</w:t>
            </w:r>
          </w:p>
        </w:tc>
      </w:tr>
      <w:tr w:rsidR="000B0480" w:rsidRPr="008E320A" w:rsidTr="00BF4081">
        <w:tc>
          <w:tcPr>
            <w:tcW w:w="724" w:type="dxa"/>
          </w:tcPr>
          <w:p w:rsidR="000B0480" w:rsidRPr="008E320A" w:rsidRDefault="000B0480" w:rsidP="00BF4081">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86" w:type="dxa"/>
          </w:tcPr>
          <w:p w:rsidR="000B0480" w:rsidRPr="008E320A" w:rsidRDefault="000B0480" w:rsidP="00BF4081">
            <w:pPr>
              <w:tabs>
                <w:tab w:val="left" w:pos="0"/>
                <w:tab w:val="left" w:pos="851"/>
              </w:tabs>
              <w:rPr>
                <w:rFonts w:ascii="Arial" w:hAnsi="Arial" w:cs="Arial"/>
                <w:b/>
                <w:sz w:val="18"/>
                <w:szCs w:val="18"/>
              </w:rPr>
            </w:pPr>
            <w:r w:rsidRPr="008E320A">
              <w:rPr>
                <w:rFonts w:ascii="Arial" w:hAnsi="Arial" w:cs="Arial"/>
                <w:b/>
                <w:sz w:val="18"/>
                <w:szCs w:val="18"/>
              </w:rPr>
              <w:t xml:space="preserve">Vulcanização pneu </w:t>
            </w:r>
            <w:r w:rsidR="00350336">
              <w:rPr>
                <w:rFonts w:ascii="Arial" w:hAnsi="Arial" w:cs="Arial"/>
                <w:b/>
                <w:sz w:val="18"/>
                <w:szCs w:val="18"/>
              </w:rPr>
              <w:t>235/75 R 17,5</w:t>
            </w:r>
          </w:p>
        </w:tc>
        <w:tc>
          <w:tcPr>
            <w:tcW w:w="851" w:type="dxa"/>
          </w:tcPr>
          <w:p w:rsidR="000B0480" w:rsidRPr="008E320A" w:rsidRDefault="000B0480" w:rsidP="00BF4081">
            <w:pPr>
              <w:tabs>
                <w:tab w:val="left" w:pos="0"/>
                <w:tab w:val="left" w:pos="851"/>
              </w:tabs>
              <w:jc w:val="center"/>
              <w:rPr>
                <w:rFonts w:ascii="Arial" w:hAnsi="Arial" w:cs="Arial"/>
                <w:b/>
                <w:sz w:val="18"/>
                <w:szCs w:val="18"/>
              </w:rPr>
            </w:pPr>
            <w:r w:rsidRPr="008E320A">
              <w:rPr>
                <w:rFonts w:ascii="Arial" w:hAnsi="Arial" w:cs="Arial"/>
                <w:b/>
                <w:sz w:val="18"/>
                <w:szCs w:val="18"/>
              </w:rPr>
              <w:t>04</w:t>
            </w:r>
          </w:p>
        </w:tc>
        <w:tc>
          <w:tcPr>
            <w:tcW w:w="992" w:type="dxa"/>
          </w:tcPr>
          <w:p w:rsidR="000B0480" w:rsidRPr="008E320A" w:rsidRDefault="000B0480" w:rsidP="00BF4081">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0B0480" w:rsidRPr="008E320A" w:rsidRDefault="000B0480" w:rsidP="00BF4081">
            <w:pPr>
              <w:tabs>
                <w:tab w:val="left" w:pos="0"/>
                <w:tab w:val="left" w:pos="851"/>
              </w:tabs>
              <w:jc w:val="both"/>
              <w:rPr>
                <w:rFonts w:ascii="Arial" w:hAnsi="Arial" w:cs="Arial"/>
                <w:b/>
                <w:sz w:val="18"/>
                <w:szCs w:val="18"/>
              </w:rPr>
            </w:pPr>
          </w:p>
        </w:tc>
        <w:tc>
          <w:tcPr>
            <w:tcW w:w="1843" w:type="dxa"/>
          </w:tcPr>
          <w:p w:rsidR="000B0480" w:rsidRPr="008E320A" w:rsidRDefault="000B0480" w:rsidP="00BF4081">
            <w:pPr>
              <w:tabs>
                <w:tab w:val="left" w:pos="0"/>
                <w:tab w:val="left" w:pos="851"/>
              </w:tabs>
              <w:jc w:val="center"/>
              <w:rPr>
                <w:rFonts w:ascii="Arial" w:hAnsi="Arial" w:cs="Arial"/>
                <w:b/>
                <w:sz w:val="18"/>
                <w:szCs w:val="18"/>
              </w:rPr>
            </w:pPr>
            <w:r>
              <w:rPr>
                <w:rFonts w:ascii="Arial" w:hAnsi="Arial" w:cs="Arial"/>
                <w:b/>
                <w:sz w:val="18"/>
                <w:szCs w:val="18"/>
              </w:rPr>
              <w:t>R$ 176,44</w:t>
            </w:r>
          </w:p>
        </w:tc>
        <w:tc>
          <w:tcPr>
            <w:tcW w:w="1559" w:type="dxa"/>
          </w:tcPr>
          <w:p w:rsidR="000B0480" w:rsidRPr="008E320A" w:rsidRDefault="000B0480" w:rsidP="00BF4081">
            <w:pPr>
              <w:tabs>
                <w:tab w:val="left" w:pos="0"/>
                <w:tab w:val="left" w:pos="851"/>
              </w:tabs>
              <w:jc w:val="center"/>
              <w:rPr>
                <w:rFonts w:ascii="Arial" w:hAnsi="Arial" w:cs="Arial"/>
                <w:b/>
                <w:sz w:val="18"/>
                <w:szCs w:val="18"/>
              </w:rPr>
            </w:pPr>
            <w:r>
              <w:rPr>
                <w:rFonts w:ascii="Arial" w:hAnsi="Arial" w:cs="Arial"/>
                <w:b/>
                <w:sz w:val="18"/>
                <w:szCs w:val="18"/>
              </w:rPr>
              <w:t>R$ 705,76</w:t>
            </w:r>
          </w:p>
        </w:tc>
      </w:tr>
      <w:tr w:rsidR="000B0480" w:rsidRPr="008E320A" w:rsidTr="00BF4081">
        <w:tc>
          <w:tcPr>
            <w:tcW w:w="724" w:type="dxa"/>
          </w:tcPr>
          <w:p w:rsidR="000B0480" w:rsidRDefault="000B0480" w:rsidP="00BF4081">
            <w:pPr>
              <w:tabs>
                <w:tab w:val="left" w:pos="0"/>
                <w:tab w:val="left" w:pos="851"/>
              </w:tabs>
              <w:jc w:val="center"/>
              <w:rPr>
                <w:rFonts w:ascii="Arial" w:hAnsi="Arial" w:cs="Arial"/>
                <w:b/>
                <w:sz w:val="18"/>
                <w:szCs w:val="18"/>
              </w:rPr>
            </w:pPr>
          </w:p>
          <w:p w:rsidR="000B0480" w:rsidRPr="008E320A" w:rsidRDefault="000B0480" w:rsidP="00BF4081">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6" w:type="dxa"/>
          </w:tcPr>
          <w:p w:rsidR="000B0480" w:rsidRPr="008E320A" w:rsidRDefault="000B0480" w:rsidP="00BF4081">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0B0480" w:rsidRDefault="000B0480" w:rsidP="00BF4081">
            <w:pPr>
              <w:tabs>
                <w:tab w:val="left" w:pos="0"/>
                <w:tab w:val="left" w:pos="851"/>
              </w:tabs>
              <w:jc w:val="both"/>
              <w:rPr>
                <w:rFonts w:ascii="Arial" w:hAnsi="Arial" w:cs="Arial"/>
                <w:b/>
                <w:sz w:val="18"/>
                <w:szCs w:val="18"/>
              </w:rPr>
            </w:pPr>
          </w:p>
          <w:p w:rsidR="000B0480" w:rsidRPr="008E320A" w:rsidRDefault="000B0480" w:rsidP="00BF4081">
            <w:pPr>
              <w:tabs>
                <w:tab w:val="left" w:pos="0"/>
                <w:tab w:val="left" w:pos="851"/>
              </w:tabs>
              <w:jc w:val="center"/>
              <w:rPr>
                <w:rFonts w:ascii="Arial" w:hAnsi="Arial" w:cs="Arial"/>
                <w:b/>
                <w:sz w:val="18"/>
                <w:szCs w:val="18"/>
              </w:rPr>
            </w:pPr>
            <w:r w:rsidRPr="008E320A">
              <w:rPr>
                <w:rFonts w:ascii="Arial" w:hAnsi="Arial" w:cs="Arial"/>
                <w:b/>
                <w:sz w:val="18"/>
                <w:szCs w:val="18"/>
              </w:rPr>
              <w:t>12</w:t>
            </w:r>
          </w:p>
        </w:tc>
        <w:tc>
          <w:tcPr>
            <w:tcW w:w="992" w:type="dxa"/>
          </w:tcPr>
          <w:p w:rsidR="000B0480" w:rsidRDefault="000B0480" w:rsidP="00BF4081">
            <w:pPr>
              <w:tabs>
                <w:tab w:val="left" w:pos="0"/>
                <w:tab w:val="left" w:pos="851"/>
              </w:tabs>
              <w:jc w:val="center"/>
              <w:rPr>
                <w:rFonts w:ascii="Arial" w:hAnsi="Arial" w:cs="Arial"/>
                <w:b/>
                <w:sz w:val="18"/>
                <w:szCs w:val="18"/>
              </w:rPr>
            </w:pPr>
          </w:p>
          <w:p w:rsidR="000B0480" w:rsidRPr="008E320A" w:rsidRDefault="000B0480" w:rsidP="00BF4081">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0B0480" w:rsidRPr="008E320A" w:rsidRDefault="000B0480" w:rsidP="00BF4081">
            <w:pPr>
              <w:tabs>
                <w:tab w:val="left" w:pos="0"/>
                <w:tab w:val="left" w:pos="851"/>
              </w:tabs>
              <w:jc w:val="both"/>
              <w:rPr>
                <w:rFonts w:ascii="Arial" w:hAnsi="Arial" w:cs="Arial"/>
                <w:b/>
                <w:sz w:val="18"/>
                <w:szCs w:val="18"/>
              </w:rPr>
            </w:pPr>
          </w:p>
        </w:tc>
        <w:tc>
          <w:tcPr>
            <w:tcW w:w="1843" w:type="dxa"/>
          </w:tcPr>
          <w:p w:rsidR="000B0480" w:rsidRDefault="000B0480" w:rsidP="00BF4081">
            <w:pPr>
              <w:tabs>
                <w:tab w:val="left" w:pos="0"/>
                <w:tab w:val="left" w:pos="851"/>
              </w:tabs>
              <w:jc w:val="center"/>
              <w:rPr>
                <w:rFonts w:ascii="Arial" w:hAnsi="Arial" w:cs="Arial"/>
                <w:b/>
                <w:sz w:val="18"/>
                <w:szCs w:val="18"/>
              </w:rPr>
            </w:pPr>
          </w:p>
          <w:p w:rsidR="000B0480" w:rsidRPr="008E320A" w:rsidRDefault="000B0480" w:rsidP="00BF4081">
            <w:pPr>
              <w:tabs>
                <w:tab w:val="left" w:pos="0"/>
                <w:tab w:val="left" w:pos="851"/>
              </w:tabs>
              <w:jc w:val="center"/>
              <w:rPr>
                <w:rFonts w:ascii="Arial" w:hAnsi="Arial" w:cs="Arial"/>
                <w:b/>
                <w:sz w:val="18"/>
                <w:szCs w:val="18"/>
              </w:rPr>
            </w:pPr>
            <w:r>
              <w:rPr>
                <w:rFonts w:ascii="Arial" w:hAnsi="Arial" w:cs="Arial"/>
                <w:b/>
                <w:sz w:val="18"/>
                <w:szCs w:val="18"/>
              </w:rPr>
              <w:t>R$ 46,19</w:t>
            </w:r>
          </w:p>
        </w:tc>
        <w:tc>
          <w:tcPr>
            <w:tcW w:w="1559" w:type="dxa"/>
          </w:tcPr>
          <w:p w:rsidR="000B0480" w:rsidRDefault="000B0480" w:rsidP="00BF4081">
            <w:pPr>
              <w:tabs>
                <w:tab w:val="left" w:pos="0"/>
                <w:tab w:val="left" w:pos="851"/>
              </w:tabs>
              <w:jc w:val="center"/>
              <w:rPr>
                <w:rFonts w:ascii="Arial" w:hAnsi="Arial" w:cs="Arial"/>
                <w:b/>
                <w:sz w:val="18"/>
                <w:szCs w:val="18"/>
              </w:rPr>
            </w:pPr>
          </w:p>
          <w:p w:rsidR="000B0480" w:rsidRPr="008E320A" w:rsidRDefault="000B0480" w:rsidP="00BF4081">
            <w:pPr>
              <w:tabs>
                <w:tab w:val="left" w:pos="0"/>
                <w:tab w:val="left" w:pos="851"/>
              </w:tabs>
              <w:jc w:val="center"/>
              <w:rPr>
                <w:rFonts w:ascii="Arial" w:hAnsi="Arial" w:cs="Arial"/>
                <w:b/>
                <w:sz w:val="18"/>
                <w:szCs w:val="18"/>
              </w:rPr>
            </w:pPr>
            <w:r>
              <w:rPr>
                <w:rFonts w:ascii="Arial" w:hAnsi="Arial" w:cs="Arial"/>
                <w:b/>
                <w:sz w:val="18"/>
                <w:szCs w:val="18"/>
              </w:rPr>
              <w:t>R$ 554.28</w:t>
            </w:r>
          </w:p>
        </w:tc>
      </w:tr>
      <w:tr w:rsidR="000B0480" w:rsidRPr="008E320A" w:rsidTr="00BF4081">
        <w:tc>
          <w:tcPr>
            <w:tcW w:w="724" w:type="dxa"/>
          </w:tcPr>
          <w:p w:rsidR="000B0480" w:rsidRPr="008E320A" w:rsidRDefault="000B0480" w:rsidP="00BF4081">
            <w:pPr>
              <w:tabs>
                <w:tab w:val="left" w:pos="0"/>
                <w:tab w:val="left" w:pos="851"/>
              </w:tabs>
              <w:jc w:val="both"/>
              <w:rPr>
                <w:rFonts w:ascii="Arial" w:hAnsi="Arial" w:cs="Arial"/>
                <w:b/>
                <w:sz w:val="18"/>
                <w:szCs w:val="18"/>
              </w:rPr>
            </w:pPr>
          </w:p>
        </w:tc>
        <w:tc>
          <w:tcPr>
            <w:tcW w:w="2786" w:type="dxa"/>
          </w:tcPr>
          <w:p w:rsidR="000B0480" w:rsidRPr="008E320A" w:rsidRDefault="000B0480" w:rsidP="00BF4081">
            <w:pPr>
              <w:tabs>
                <w:tab w:val="left" w:pos="0"/>
                <w:tab w:val="left" w:pos="851"/>
              </w:tabs>
              <w:jc w:val="both"/>
              <w:rPr>
                <w:rFonts w:ascii="Arial" w:hAnsi="Arial" w:cs="Arial"/>
                <w:b/>
                <w:sz w:val="18"/>
                <w:szCs w:val="18"/>
              </w:rPr>
            </w:pPr>
          </w:p>
        </w:tc>
        <w:tc>
          <w:tcPr>
            <w:tcW w:w="851" w:type="dxa"/>
          </w:tcPr>
          <w:p w:rsidR="000B0480" w:rsidRPr="008E320A" w:rsidRDefault="000B0480" w:rsidP="00BF4081">
            <w:pPr>
              <w:tabs>
                <w:tab w:val="left" w:pos="0"/>
                <w:tab w:val="left" w:pos="851"/>
              </w:tabs>
              <w:jc w:val="both"/>
              <w:rPr>
                <w:rFonts w:ascii="Arial" w:hAnsi="Arial" w:cs="Arial"/>
                <w:b/>
                <w:sz w:val="18"/>
                <w:szCs w:val="18"/>
              </w:rPr>
            </w:pPr>
          </w:p>
        </w:tc>
        <w:tc>
          <w:tcPr>
            <w:tcW w:w="992" w:type="dxa"/>
          </w:tcPr>
          <w:p w:rsidR="000B0480" w:rsidRPr="008E320A" w:rsidRDefault="000B0480" w:rsidP="00BF4081">
            <w:pPr>
              <w:tabs>
                <w:tab w:val="left" w:pos="0"/>
                <w:tab w:val="left" w:pos="851"/>
              </w:tabs>
              <w:jc w:val="both"/>
              <w:rPr>
                <w:rFonts w:ascii="Arial" w:hAnsi="Arial" w:cs="Arial"/>
                <w:b/>
                <w:sz w:val="18"/>
                <w:szCs w:val="18"/>
              </w:rPr>
            </w:pPr>
          </w:p>
        </w:tc>
        <w:tc>
          <w:tcPr>
            <w:tcW w:w="992" w:type="dxa"/>
          </w:tcPr>
          <w:p w:rsidR="000B0480" w:rsidRPr="008E320A" w:rsidRDefault="000B0480" w:rsidP="00BF4081">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0B0480" w:rsidRPr="008E320A" w:rsidRDefault="000B0480" w:rsidP="00BF4081">
            <w:pPr>
              <w:tabs>
                <w:tab w:val="left" w:pos="0"/>
                <w:tab w:val="left" w:pos="851"/>
              </w:tabs>
              <w:jc w:val="both"/>
              <w:rPr>
                <w:rFonts w:ascii="Arial" w:hAnsi="Arial" w:cs="Arial"/>
                <w:b/>
                <w:sz w:val="18"/>
                <w:szCs w:val="18"/>
              </w:rPr>
            </w:pPr>
          </w:p>
        </w:tc>
        <w:tc>
          <w:tcPr>
            <w:tcW w:w="1559" w:type="dxa"/>
          </w:tcPr>
          <w:p w:rsidR="000B0480" w:rsidRPr="008E320A" w:rsidRDefault="000B0480" w:rsidP="00E103CB">
            <w:pPr>
              <w:tabs>
                <w:tab w:val="left" w:pos="0"/>
                <w:tab w:val="left" w:pos="851"/>
              </w:tabs>
              <w:jc w:val="center"/>
              <w:rPr>
                <w:rFonts w:ascii="Arial" w:hAnsi="Arial" w:cs="Arial"/>
                <w:b/>
                <w:sz w:val="18"/>
                <w:szCs w:val="18"/>
              </w:rPr>
            </w:pPr>
            <w:r>
              <w:rPr>
                <w:rFonts w:ascii="Arial" w:hAnsi="Arial" w:cs="Arial"/>
                <w:b/>
                <w:sz w:val="18"/>
                <w:szCs w:val="18"/>
              </w:rPr>
              <w:t xml:space="preserve">R$ </w:t>
            </w:r>
            <w:r w:rsidR="00E103CB">
              <w:rPr>
                <w:rFonts w:ascii="Arial" w:hAnsi="Arial" w:cs="Arial"/>
                <w:b/>
                <w:sz w:val="18"/>
                <w:szCs w:val="18"/>
              </w:rPr>
              <w:t>6.346,54</w:t>
            </w:r>
          </w:p>
        </w:tc>
      </w:tr>
    </w:tbl>
    <w:p w:rsidR="008E320A" w:rsidRPr="00BC1286" w:rsidRDefault="008E320A" w:rsidP="000F042B">
      <w:pPr>
        <w:tabs>
          <w:tab w:val="left" w:pos="0"/>
          <w:tab w:val="left" w:pos="851"/>
        </w:tabs>
        <w:spacing w:before="240" w:after="240"/>
        <w:jc w:val="both"/>
        <w:rPr>
          <w:rFonts w:ascii="Arial" w:hAnsi="Arial" w:cs="Arial"/>
          <w:b/>
          <w:sz w:val="18"/>
          <w:szCs w:val="18"/>
        </w:rPr>
      </w:pPr>
      <w:r w:rsidRPr="00BC1286">
        <w:rPr>
          <w:rFonts w:ascii="Arial" w:hAnsi="Arial" w:cs="Arial"/>
          <w:b/>
          <w:sz w:val="18"/>
          <w:szCs w:val="18"/>
        </w:rPr>
        <w:t xml:space="preserve">LOTE </w:t>
      </w:r>
      <w:r w:rsidR="00B56DF2" w:rsidRPr="00BC1286">
        <w:rPr>
          <w:rFonts w:ascii="Arial" w:hAnsi="Arial" w:cs="Arial"/>
          <w:b/>
          <w:sz w:val="18"/>
          <w:szCs w:val="18"/>
        </w:rPr>
        <w:t>10</w:t>
      </w:r>
      <w:r w:rsidRPr="00BC1286">
        <w:rPr>
          <w:rFonts w:ascii="Arial" w:hAnsi="Arial" w:cs="Arial"/>
          <w:b/>
          <w:sz w:val="18"/>
          <w:szCs w:val="18"/>
        </w:rPr>
        <w:t xml:space="preserve"> – Pneu </w:t>
      </w:r>
      <w:r w:rsidR="00FE086C" w:rsidRPr="00BC1286">
        <w:rPr>
          <w:rFonts w:ascii="Arial" w:hAnsi="Arial" w:cs="Arial"/>
          <w:b/>
          <w:sz w:val="18"/>
          <w:szCs w:val="18"/>
        </w:rPr>
        <w:t>14-17,5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783"/>
        <w:gridCol w:w="851"/>
        <w:gridCol w:w="1026"/>
        <w:gridCol w:w="958"/>
        <w:gridCol w:w="1843"/>
        <w:gridCol w:w="1559"/>
      </w:tblGrid>
      <w:tr w:rsidR="008E320A" w:rsidRPr="00BC1286" w:rsidTr="00123341">
        <w:tc>
          <w:tcPr>
            <w:tcW w:w="727" w:type="dxa"/>
          </w:tcPr>
          <w:p w:rsidR="008E320A" w:rsidRPr="00BC1286" w:rsidRDefault="008E320A" w:rsidP="008E320A">
            <w:pPr>
              <w:tabs>
                <w:tab w:val="left" w:pos="0"/>
                <w:tab w:val="left" w:pos="851"/>
              </w:tabs>
              <w:jc w:val="both"/>
              <w:rPr>
                <w:rFonts w:ascii="Arial" w:hAnsi="Arial" w:cs="Arial"/>
                <w:b/>
                <w:sz w:val="18"/>
                <w:szCs w:val="18"/>
              </w:rPr>
            </w:pPr>
            <w:r w:rsidRPr="00BC1286">
              <w:rPr>
                <w:rFonts w:ascii="Arial" w:hAnsi="Arial" w:cs="Arial"/>
                <w:b/>
                <w:sz w:val="18"/>
                <w:szCs w:val="18"/>
              </w:rPr>
              <w:t>ITEM</w:t>
            </w:r>
          </w:p>
        </w:tc>
        <w:tc>
          <w:tcPr>
            <w:tcW w:w="2783" w:type="dxa"/>
          </w:tcPr>
          <w:p w:rsidR="008E320A" w:rsidRPr="00BC1286" w:rsidRDefault="008E320A" w:rsidP="008E320A">
            <w:pPr>
              <w:tabs>
                <w:tab w:val="left" w:pos="0"/>
                <w:tab w:val="left" w:pos="851"/>
              </w:tabs>
              <w:jc w:val="both"/>
              <w:rPr>
                <w:rFonts w:ascii="Arial" w:hAnsi="Arial" w:cs="Arial"/>
                <w:b/>
                <w:sz w:val="18"/>
                <w:szCs w:val="18"/>
              </w:rPr>
            </w:pPr>
            <w:r w:rsidRPr="00BC1286">
              <w:rPr>
                <w:rFonts w:ascii="Arial" w:hAnsi="Arial" w:cs="Arial"/>
                <w:b/>
                <w:sz w:val="18"/>
                <w:szCs w:val="18"/>
              </w:rPr>
              <w:t>DESCRIÇÃO</w:t>
            </w:r>
          </w:p>
        </w:tc>
        <w:tc>
          <w:tcPr>
            <w:tcW w:w="851" w:type="dxa"/>
          </w:tcPr>
          <w:p w:rsidR="008E320A" w:rsidRPr="00BC1286" w:rsidRDefault="008E320A" w:rsidP="008F149C">
            <w:pPr>
              <w:tabs>
                <w:tab w:val="left" w:pos="0"/>
                <w:tab w:val="left" w:pos="851"/>
              </w:tabs>
              <w:jc w:val="center"/>
              <w:rPr>
                <w:rFonts w:ascii="Arial" w:hAnsi="Arial" w:cs="Arial"/>
                <w:b/>
                <w:sz w:val="18"/>
                <w:szCs w:val="18"/>
              </w:rPr>
            </w:pPr>
            <w:r w:rsidRPr="00BC1286">
              <w:rPr>
                <w:rFonts w:ascii="Arial" w:hAnsi="Arial" w:cs="Arial"/>
                <w:b/>
                <w:sz w:val="18"/>
                <w:szCs w:val="18"/>
              </w:rPr>
              <w:t>QTDE</w:t>
            </w:r>
          </w:p>
        </w:tc>
        <w:tc>
          <w:tcPr>
            <w:tcW w:w="1026" w:type="dxa"/>
          </w:tcPr>
          <w:p w:rsidR="008E320A" w:rsidRPr="00BC1286" w:rsidRDefault="008E320A" w:rsidP="008F149C">
            <w:pPr>
              <w:tabs>
                <w:tab w:val="left" w:pos="0"/>
                <w:tab w:val="left" w:pos="851"/>
              </w:tabs>
              <w:jc w:val="center"/>
              <w:rPr>
                <w:rFonts w:ascii="Arial" w:hAnsi="Arial" w:cs="Arial"/>
                <w:b/>
                <w:sz w:val="18"/>
                <w:szCs w:val="18"/>
              </w:rPr>
            </w:pPr>
            <w:r w:rsidRPr="00BC1286">
              <w:rPr>
                <w:rFonts w:ascii="Arial" w:hAnsi="Arial" w:cs="Arial"/>
                <w:b/>
                <w:sz w:val="18"/>
                <w:szCs w:val="18"/>
              </w:rPr>
              <w:t>UN</w:t>
            </w:r>
            <w:r w:rsidR="008F149C" w:rsidRPr="00BC1286">
              <w:rPr>
                <w:rFonts w:ascii="Arial" w:hAnsi="Arial" w:cs="Arial"/>
                <w:b/>
                <w:sz w:val="18"/>
                <w:szCs w:val="18"/>
              </w:rPr>
              <w:t>ID</w:t>
            </w:r>
          </w:p>
        </w:tc>
        <w:tc>
          <w:tcPr>
            <w:tcW w:w="958" w:type="dxa"/>
          </w:tcPr>
          <w:p w:rsidR="008E320A" w:rsidRPr="00BC1286" w:rsidRDefault="008E320A" w:rsidP="008F149C">
            <w:pPr>
              <w:tabs>
                <w:tab w:val="left" w:pos="0"/>
                <w:tab w:val="left" w:pos="851"/>
              </w:tabs>
              <w:jc w:val="center"/>
              <w:rPr>
                <w:rFonts w:ascii="Arial" w:hAnsi="Arial" w:cs="Arial"/>
                <w:b/>
                <w:sz w:val="18"/>
                <w:szCs w:val="18"/>
              </w:rPr>
            </w:pPr>
            <w:r w:rsidRPr="00BC1286">
              <w:rPr>
                <w:rFonts w:ascii="Arial" w:hAnsi="Arial" w:cs="Arial"/>
                <w:b/>
                <w:sz w:val="18"/>
                <w:szCs w:val="18"/>
              </w:rPr>
              <w:t>MARCA</w:t>
            </w:r>
          </w:p>
        </w:tc>
        <w:tc>
          <w:tcPr>
            <w:tcW w:w="1843" w:type="dxa"/>
          </w:tcPr>
          <w:p w:rsidR="008E320A" w:rsidRPr="00BC1286" w:rsidRDefault="008E320A" w:rsidP="008F149C">
            <w:pPr>
              <w:tabs>
                <w:tab w:val="left" w:pos="0"/>
                <w:tab w:val="left" w:pos="851"/>
              </w:tabs>
              <w:jc w:val="center"/>
              <w:rPr>
                <w:rFonts w:ascii="Arial" w:hAnsi="Arial" w:cs="Arial"/>
                <w:b/>
                <w:sz w:val="18"/>
                <w:szCs w:val="18"/>
              </w:rPr>
            </w:pPr>
            <w:r w:rsidRPr="00BC1286">
              <w:rPr>
                <w:rFonts w:ascii="Arial" w:hAnsi="Arial" w:cs="Arial"/>
                <w:b/>
                <w:sz w:val="18"/>
                <w:szCs w:val="18"/>
              </w:rPr>
              <w:t>VALOR UNITÁRIO</w:t>
            </w:r>
          </w:p>
        </w:tc>
        <w:tc>
          <w:tcPr>
            <w:tcW w:w="1559" w:type="dxa"/>
          </w:tcPr>
          <w:p w:rsidR="008E320A" w:rsidRPr="00BC1286" w:rsidRDefault="008E320A" w:rsidP="008F149C">
            <w:pPr>
              <w:tabs>
                <w:tab w:val="left" w:pos="0"/>
                <w:tab w:val="left" w:pos="851"/>
              </w:tabs>
              <w:jc w:val="center"/>
              <w:rPr>
                <w:rFonts w:ascii="Arial" w:hAnsi="Arial" w:cs="Arial"/>
                <w:b/>
                <w:sz w:val="18"/>
                <w:szCs w:val="18"/>
              </w:rPr>
            </w:pPr>
            <w:r w:rsidRPr="00BC1286">
              <w:rPr>
                <w:rFonts w:ascii="Arial" w:hAnsi="Arial" w:cs="Arial"/>
                <w:b/>
                <w:sz w:val="18"/>
                <w:szCs w:val="18"/>
              </w:rPr>
              <w:t>VALOR TOTAL</w:t>
            </w:r>
          </w:p>
        </w:tc>
      </w:tr>
      <w:tr w:rsidR="008E320A" w:rsidRPr="00BC1286" w:rsidTr="00123341">
        <w:tc>
          <w:tcPr>
            <w:tcW w:w="727" w:type="dxa"/>
          </w:tcPr>
          <w:p w:rsidR="00900D10" w:rsidRPr="00BC1286" w:rsidRDefault="00900D10" w:rsidP="00900D10">
            <w:pPr>
              <w:tabs>
                <w:tab w:val="left" w:pos="0"/>
                <w:tab w:val="left" w:pos="851"/>
              </w:tabs>
              <w:jc w:val="center"/>
              <w:rPr>
                <w:rFonts w:ascii="Arial" w:hAnsi="Arial" w:cs="Arial"/>
                <w:b/>
                <w:sz w:val="18"/>
                <w:szCs w:val="18"/>
              </w:rPr>
            </w:pPr>
          </w:p>
          <w:p w:rsidR="00900D10" w:rsidRPr="00BC1286" w:rsidRDefault="00900D10" w:rsidP="00900D10">
            <w:pPr>
              <w:tabs>
                <w:tab w:val="left" w:pos="0"/>
                <w:tab w:val="left" w:pos="851"/>
              </w:tabs>
              <w:jc w:val="center"/>
              <w:rPr>
                <w:rFonts w:ascii="Arial" w:hAnsi="Arial" w:cs="Arial"/>
                <w:b/>
                <w:sz w:val="18"/>
                <w:szCs w:val="18"/>
              </w:rPr>
            </w:pPr>
          </w:p>
          <w:p w:rsidR="008E320A" w:rsidRPr="00BC1286" w:rsidRDefault="008E320A" w:rsidP="00900D10">
            <w:pPr>
              <w:tabs>
                <w:tab w:val="left" w:pos="0"/>
                <w:tab w:val="left" w:pos="851"/>
              </w:tabs>
              <w:jc w:val="center"/>
              <w:rPr>
                <w:rFonts w:ascii="Arial" w:hAnsi="Arial" w:cs="Arial"/>
                <w:b/>
                <w:sz w:val="18"/>
                <w:szCs w:val="18"/>
              </w:rPr>
            </w:pPr>
            <w:proofErr w:type="gramStart"/>
            <w:r w:rsidRPr="00BC1286">
              <w:rPr>
                <w:rFonts w:ascii="Arial" w:hAnsi="Arial" w:cs="Arial"/>
                <w:b/>
                <w:sz w:val="18"/>
                <w:szCs w:val="18"/>
              </w:rPr>
              <w:t>1</w:t>
            </w:r>
            <w:proofErr w:type="gramEnd"/>
          </w:p>
        </w:tc>
        <w:tc>
          <w:tcPr>
            <w:tcW w:w="2783" w:type="dxa"/>
          </w:tcPr>
          <w:p w:rsidR="008E320A" w:rsidRPr="00BC1286" w:rsidRDefault="008E320A" w:rsidP="00900D10">
            <w:pPr>
              <w:tabs>
                <w:tab w:val="left" w:pos="0"/>
                <w:tab w:val="left" w:pos="851"/>
              </w:tabs>
              <w:jc w:val="both"/>
              <w:rPr>
                <w:rFonts w:ascii="Arial" w:hAnsi="Arial" w:cs="Arial"/>
                <w:b/>
                <w:sz w:val="18"/>
                <w:szCs w:val="18"/>
              </w:rPr>
            </w:pPr>
            <w:r w:rsidRPr="00BC1286">
              <w:rPr>
                <w:rFonts w:ascii="Arial" w:hAnsi="Arial" w:cs="Arial"/>
                <w:b/>
                <w:sz w:val="18"/>
                <w:szCs w:val="18"/>
              </w:rPr>
              <w:t>Recapagem pneu</w:t>
            </w:r>
            <w:r w:rsidR="00FE086C" w:rsidRPr="00BC1286">
              <w:rPr>
                <w:rFonts w:ascii="Arial" w:hAnsi="Arial" w:cs="Arial"/>
                <w:b/>
                <w:sz w:val="18"/>
                <w:szCs w:val="18"/>
              </w:rPr>
              <w:t xml:space="preserve"> 14-17,5</w:t>
            </w:r>
            <w:r w:rsidRPr="00BC1286">
              <w:rPr>
                <w:rFonts w:ascii="Arial" w:hAnsi="Arial" w:cs="Arial"/>
                <w:b/>
                <w:sz w:val="18"/>
                <w:szCs w:val="18"/>
              </w:rPr>
              <w:t xml:space="preserve">, </w:t>
            </w:r>
            <w:r w:rsidR="00900D10" w:rsidRPr="00BC1286">
              <w:rPr>
                <w:rFonts w:ascii="Arial" w:hAnsi="Arial" w:cs="Arial"/>
                <w:b/>
                <w:sz w:val="18"/>
                <w:szCs w:val="18"/>
              </w:rPr>
              <w:t>com profundidade mínima do sulco de 25 mm, obedecendo preferencialmente o desenho do pneu.</w:t>
            </w:r>
          </w:p>
        </w:tc>
        <w:tc>
          <w:tcPr>
            <w:tcW w:w="851" w:type="dxa"/>
          </w:tcPr>
          <w:p w:rsidR="00900D10" w:rsidRPr="00BC1286" w:rsidRDefault="00900D10" w:rsidP="008E320A">
            <w:pPr>
              <w:tabs>
                <w:tab w:val="left" w:pos="0"/>
                <w:tab w:val="left" w:pos="851"/>
              </w:tabs>
              <w:jc w:val="both"/>
              <w:rPr>
                <w:rFonts w:ascii="Arial" w:hAnsi="Arial" w:cs="Arial"/>
                <w:b/>
                <w:sz w:val="18"/>
                <w:szCs w:val="18"/>
              </w:rPr>
            </w:pPr>
          </w:p>
          <w:p w:rsidR="00900D10" w:rsidRPr="00BC1286" w:rsidRDefault="00900D10" w:rsidP="008E320A">
            <w:pPr>
              <w:tabs>
                <w:tab w:val="left" w:pos="0"/>
                <w:tab w:val="left" w:pos="851"/>
              </w:tabs>
              <w:jc w:val="both"/>
              <w:rPr>
                <w:rFonts w:ascii="Arial" w:hAnsi="Arial" w:cs="Arial"/>
                <w:b/>
                <w:sz w:val="18"/>
                <w:szCs w:val="18"/>
              </w:rPr>
            </w:pPr>
          </w:p>
          <w:p w:rsidR="008E320A" w:rsidRPr="00BC1286" w:rsidRDefault="008E320A" w:rsidP="00900D10">
            <w:pPr>
              <w:tabs>
                <w:tab w:val="left" w:pos="0"/>
                <w:tab w:val="left" w:pos="851"/>
              </w:tabs>
              <w:jc w:val="center"/>
              <w:rPr>
                <w:rFonts w:ascii="Arial" w:hAnsi="Arial" w:cs="Arial"/>
                <w:b/>
                <w:sz w:val="18"/>
                <w:szCs w:val="18"/>
              </w:rPr>
            </w:pPr>
            <w:r w:rsidRPr="00BC1286">
              <w:rPr>
                <w:rFonts w:ascii="Arial" w:hAnsi="Arial" w:cs="Arial"/>
                <w:b/>
                <w:sz w:val="18"/>
                <w:szCs w:val="18"/>
              </w:rPr>
              <w:t>10</w:t>
            </w:r>
          </w:p>
        </w:tc>
        <w:tc>
          <w:tcPr>
            <w:tcW w:w="1026" w:type="dxa"/>
          </w:tcPr>
          <w:p w:rsidR="00900D10" w:rsidRPr="00BC1286" w:rsidRDefault="00900D10" w:rsidP="00900D10">
            <w:pPr>
              <w:tabs>
                <w:tab w:val="left" w:pos="0"/>
                <w:tab w:val="left" w:pos="851"/>
              </w:tabs>
              <w:jc w:val="center"/>
              <w:rPr>
                <w:rFonts w:ascii="Arial" w:hAnsi="Arial" w:cs="Arial"/>
                <w:b/>
                <w:sz w:val="18"/>
                <w:szCs w:val="18"/>
              </w:rPr>
            </w:pPr>
          </w:p>
          <w:p w:rsidR="00900D10" w:rsidRPr="00BC1286" w:rsidRDefault="00900D10" w:rsidP="00900D10">
            <w:pPr>
              <w:tabs>
                <w:tab w:val="left" w:pos="0"/>
                <w:tab w:val="left" w:pos="851"/>
              </w:tabs>
              <w:jc w:val="center"/>
              <w:rPr>
                <w:rFonts w:ascii="Arial" w:hAnsi="Arial" w:cs="Arial"/>
                <w:b/>
                <w:sz w:val="18"/>
                <w:szCs w:val="18"/>
              </w:rPr>
            </w:pPr>
          </w:p>
          <w:p w:rsidR="008E320A" w:rsidRPr="00BC1286" w:rsidRDefault="008E320A" w:rsidP="00900D10">
            <w:pPr>
              <w:tabs>
                <w:tab w:val="left" w:pos="0"/>
                <w:tab w:val="left" w:pos="851"/>
              </w:tabs>
              <w:jc w:val="center"/>
              <w:rPr>
                <w:rFonts w:ascii="Arial" w:hAnsi="Arial" w:cs="Arial"/>
                <w:b/>
                <w:sz w:val="18"/>
                <w:szCs w:val="18"/>
              </w:rPr>
            </w:pPr>
            <w:r w:rsidRPr="00BC1286">
              <w:rPr>
                <w:rFonts w:ascii="Arial" w:hAnsi="Arial" w:cs="Arial"/>
                <w:b/>
                <w:sz w:val="18"/>
                <w:szCs w:val="18"/>
              </w:rPr>
              <w:t>Serviço</w:t>
            </w:r>
          </w:p>
        </w:tc>
        <w:tc>
          <w:tcPr>
            <w:tcW w:w="958" w:type="dxa"/>
          </w:tcPr>
          <w:p w:rsidR="008E320A" w:rsidRPr="00BC1286" w:rsidRDefault="008E320A" w:rsidP="008E320A">
            <w:pPr>
              <w:tabs>
                <w:tab w:val="left" w:pos="0"/>
                <w:tab w:val="left" w:pos="851"/>
              </w:tabs>
              <w:jc w:val="both"/>
              <w:rPr>
                <w:rFonts w:ascii="Arial" w:hAnsi="Arial" w:cs="Arial"/>
                <w:b/>
                <w:sz w:val="18"/>
                <w:szCs w:val="18"/>
              </w:rPr>
            </w:pPr>
          </w:p>
        </w:tc>
        <w:tc>
          <w:tcPr>
            <w:tcW w:w="1843" w:type="dxa"/>
          </w:tcPr>
          <w:p w:rsidR="00900D10" w:rsidRPr="00BC1286" w:rsidRDefault="00900D10" w:rsidP="00C66BD6">
            <w:pPr>
              <w:tabs>
                <w:tab w:val="left" w:pos="0"/>
                <w:tab w:val="left" w:pos="851"/>
              </w:tabs>
              <w:jc w:val="center"/>
              <w:rPr>
                <w:rFonts w:ascii="Arial" w:hAnsi="Arial" w:cs="Arial"/>
                <w:b/>
                <w:sz w:val="18"/>
                <w:szCs w:val="18"/>
              </w:rPr>
            </w:pPr>
          </w:p>
          <w:p w:rsidR="00900D10" w:rsidRPr="00BC1286" w:rsidRDefault="00900D10" w:rsidP="00C66BD6">
            <w:pPr>
              <w:tabs>
                <w:tab w:val="left" w:pos="0"/>
                <w:tab w:val="left" w:pos="851"/>
              </w:tabs>
              <w:jc w:val="center"/>
              <w:rPr>
                <w:rFonts w:ascii="Arial" w:hAnsi="Arial" w:cs="Arial"/>
                <w:b/>
                <w:sz w:val="18"/>
                <w:szCs w:val="18"/>
              </w:rPr>
            </w:pPr>
          </w:p>
          <w:p w:rsidR="008E320A" w:rsidRPr="00BC1286" w:rsidRDefault="00C66BD6" w:rsidP="00C66BD6">
            <w:pPr>
              <w:tabs>
                <w:tab w:val="left" w:pos="0"/>
                <w:tab w:val="left" w:pos="851"/>
              </w:tabs>
              <w:jc w:val="center"/>
              <w:rPr>
                <w:rFonts w:ascii="Arial" w:hAnsi="Arial" w:cs="Arial"/>
                <w:b/>
                <w:sz w:val="18"/>
                <w:szCs w:val="18"/>
              </w:rPr>
            </w:pPr>
            <w:r w:rsidRPr="00BC1286">
              <w:rPr>
                <w:rFonts w:ascii="Arial" w:hAnsi="Arial" w:cs="Arial"/>
                <w:b/>
                <w:sz w:val="18"/>
                <w:szCs w:val="18"/>
              </w:rPr>
              <w:t>R$</w:t>
            </w:r>
            <w:r w:rsidR="001D52D3" w:rsidRPr="00BC1286">
              <w:rPr>
                <w:rFonts w:ascii="Arial" w:hAnsi="Arial" w:cs="Arial"/>
                <w:b/>
                <w:sz w:val="18"/>
                <w:szCs w:val="18"/>
              </w:rPr>
              <w:t xml:space="preserve"> 900,00</w:t>
            </w:r>
          </w:p>
        </w:tc>
        <w:tc>
          <w:tcPr>
            <w:tcW w:w="1559" w:type="dxa"/>
          </w:tcPr>
          <w:p w:rsidR="00900D10" w:rsidRPr="00BC1286" w:rsidRDefault="00900D10" w:rsidP="00C66BD6">
            <w:pPr>
              <w:tabs>
                <w:tab w:val="left" w:pos="0"/>
                <w:tab w:val="left" w:pos="851"/>
              </w:tabs>
              <w:jc w:val="center"/>
              <w:rPr>
                <w:rFonts w:ascii="Arial" w:hAnsi="Arial" w:cs="Arial"/>
                <w:b/>
                <w:sz w:val="18"/>
                <w:szCs w:val="18"/>
              </w:rPr>
            </w:pPr>
          </w:p>
          <w:p w:rsidR="00900D10" w:rsidRPr="00BC1286" w:rsidRDefault="00900D10" w:rsidP="00C66BD6">
            <w:pPr>
              <w:tabs>
                <w:tab w:val="left" w:pos="0"/>
                <w:tab w:val="left" w:pos="851"/>
              </w:tabs>
              <w:jc w:val="center"/>
              <w:rPr>
                <w:rFonts w:ascii="Arial" w:hAnsi="Arial" w:cs="Arial"/>
                <w:b/>
                <w:sz w:val="18"/>
                <w:szCs w:val="18"/>
              </w:rPr>
            </w:pPr>
          </w:p>
          <w:p w:rsidR="008E320A" w:rsidRPr="00BC1286" w:rsidRDefault="00C66BD6" w:rsidP="001D52D3">
            <w:pPr>
              <w:tabs>
                <w:tab w:val="left" w:pos="0"/>
                <w:tab w:val="left" w:pos="851"/>
              </w:tabs>
              <w:jc w:val="center"/>
              <w:rPr>
                <w:rFonts w:ascii="Arial" w:hAnsi="Arial" w:cs="Arial"/>
                <w:b/>
                <w:sz w:val="18"/>
                <w:szCs w:val="18"/>
              </w:rPr>
            </w:pPr>
            <w:r w:rsidRPr="00BC1286">
              <w:rPr>
                <w:rFonts w:ascii="Arial" w:hAnsi="Arial" w:cs="Arial"/>
                <w:b/>
                <w:sz w:val="18"/>
                <w:szCs w:val="18"/>
              </w:rPr>
              <w:t>R$</w:t>
            </w:r>
            <w:r w:rsidR="001D52D3" w:rsidRPr="00BC1286">
              <w:rPr>
                <w:rFonts w:ascii="Arial" w:hAnsi="Arial" w:cs="Arial"/>
                <w:b/>
                <w:sz w:val="18"/>
                <w:szCs w:val="18"/>
              </w:rPr>
              <w:t xml:space="preserve"> 9.000,00</w:t>
            </w:r>
          </w:p>
        </w:tc>
      </w:tr>
      <w:tr w:rsidR="008E320A" w:rsidRPr="00BC1286" w:rsidTr="00123341">
        <w:tc>
          <w:tcPr>
            <w:tcW w:w="727" w:type="dxa"/>
          </w:tcPr>
          <w:p w:rsidR="008E320A" w:rsidRPr="00BC1286" w:rsidRDefault="008E320A" w:rsidP="00900D10">
            <w:pPr>
              <w:tabs>
                <w:tab w:val="left" w:pos="0"/>
                <w:tab w:val="left" w:pos="851"/>
              </w:tabs>
              <w:jc w:val="center"/>
              <w:rPr>
                <w:rFonts w:ascii="Arial" w:hAnsi="Arial" w:cs="Arial"/>
                <w:b/>
                <w:sz w:val="18"/>
                <w:szCs w:val="18"/>
              </w:rPr>
            </w:pPr>
            <w:proofErr w:type="gramStart"/>
            <w:r w:rsidRPr="00BC1286">
              <w:rPr>
                <w:rFonts w:ascii="Arial" w:hAnsi="Arial" w:cs="Arial"/>
                <w:b/>
                <w:sz w:val="18"/>
                <w:szCs w:val="18"/>
              </w:rPr>
              <w:t>2</w:t>
            </w:r>
            <w:proofErr w:type="gramEnd"/>
          </w:p>
        </w:tc>
        <w:tc>
          <w:tcPr>
            <w:tcW w:w="2783" w:type="dxa"/>
          </w:tcPr>
          <w:p w:rsidR="008E320A" w:rsidRPr="00BC1286" w:rsidRDefault="008E320A" w:rsidP="00350336">
            <w:pPr>
              <w:tabs>
                <w:tab w:val="left" w:pos="0"/>
                <w:tab w:val="left" w:pos="851"/>
              </w:tabs>
              <w:jc w:val="both"/>
              <w:rPr>
                <w:rFonts w:ascii="Arial" w:hAnsi="Arial" w:cs="Arial"/>
                <w:b/>
                <w:sz w:val="18"/>
                <w:szCs w:val="18"/>
              </w:rPr>
            </w:pPr>
            <w:r w:rsidRPr="00BC1286">
              <w:rPr>
                <w:rFonts w:ascii="Arial" w:hAnsi="Arial" w:cs="Arial"/>
                <w:b/>
                <w:sz w:val="18"/>
                <w:szCs w:val="18"/>
              </w:rPr>
              <w:t xml:space="preserve">Vulcanização pneu </w:t>
            </w:r>
            <w:r w:rsidR="00350336">
              <w:rPr>
                <w:rFonts w:ascii="Arial" w:hAnsi="Arial" w:cs="Arial"/>
                <w:b/>
                <w:sz w:val="18"/>
                <w:szCs w:val="18"/>
              </w:rPr>
              <w:t>14-17,5</w:t>
            </w:r>
          </w:p>
        </w:tc>
        <w:tc>
          <w:tcPr>
            <w:tcW w:w="851" w:type="dxa"/>
          </w:tcPr>
          <w:p w:rsidR="008E320A" w:rsidRPr="00BC1286" w:rsidRDefault="008E320A" w:rsidP="00900D10">
            <w:pPr>
              <w:tabs>
                <w:tab w:val="left" w:pos="0"/>
                <w:tab w:val="left" w:pos="851"/>
              </w:tabs>
              <w:jc w:val="center"/>
              <w:rPr>
                <w:rFonts w:ascii="Arial" w:hAnsi="Arial" w:cs="Arial"/>
                <w:b/>
                <w:sz w:val="18"/>
                <w:szCs w:val="18"/>
              </w:rPr>
            </w:pPr>
            <w:r w:rsidRPr="00BC1286">
              <w:rPr>
                <w:rFonts w:ascii="Arial" w:hAnsi="Arial" w:cs="Arial"/>
                <w:b/>
                <w:sz w:val="18"/>
                <w:szCs w:val="18"/>
              </w:rPr>
              <w:t>06</w:t>
            </w:r>
          </w:p>
        </w:tc>
        <w:tc>
          <w:tcPr>
            <w:tcW w:w="1026" w:type="dxa"/>
          </w:tcPr>
          <w:p w:rsidR="008E320A" w:rsidRPr="00BC1286" w:rsidRDefault="008E320A" w:rsidP="00900D10">
            <w:pPr>
              <w:tabs>
                <w:tab w:val="left" w:pos="0"/>
                <w:tab w:val="left" w:pos="851"/>
              </w:tabs>
              <w:jc w:val="center"/>
              <w:rPr>
                <w:rFonts w:ascii="Arial" w:hAnsi="Arial" w:cs="Arial"/>
                <w:b/>
                <w:sz w:val="18"/>
                <w:szCs w:val="18"/>
              </w:rPr>
            </w:pPr>
            <w:r w:rsidRPr="00BC1286">
              <w:rPr>
                <w:rFonts w:ascii="Arial" w:hAnsi="Arial" w:cs="Arial"/>
                <w:b/>
                <w:sz w:val="18"/>
                <w:szCs w:val="18"/>
              </w:rPr>
              <w:t>Serviço</w:t>
            </w:r>
          </w:p>
        </w:tc>
        <w:tc>
          <w:tcPr>
            <w:tcW w:w="958" w:type="dxa"/>
          </w:tcPr>
          <w:p w:rsidR="008E320A" w:rsidRPr="00BC1286" w:rsidRDefault="008E320A" w:rsidP="00900D10">
            <w:pPr>
              <w:tabs>
                <w:tab w:val="left" w:pos="0"/>
                <w:tab w:val="left" w:pos="851"/>
              </w:tabs>
              <w:jc w:val="center"/>
              <w:rPr>
                <w:rFonts w:ascii="Arial" w:hAnsi="Arial" w:cs="Arial"/>
                <w:b/>
                <w:sz w:val="18"/>
                <w:szCs w:val="18"/>
              </w:rPr>
            </w:pPr>
          </w:p>
        </w:tc>
        <w:tc>
          <w:tcPr>
            <w:tcW w:w="1843" w:type="dxa"/>
          </w:tcPr>
          <w:p w:rsidR="008E320A" w:rsidRPr="00BC1286" w:rsidRDefault="00C66BD6" w:rsidP="00900D10">
            <w:pPr>
              <w:tabs>
                <w:tab w:val="left" w:pos="0"/>
                <w:tab w:val="left" w:pos="851"/>
              </w:tabs>
              <w:jc w:val="center"/>
              <w:rPr>
                <w:rFonts w:ascii="Arial" w:hAnsi="Arial" w:cs="Arial"/>
                <w:b/>
                <w:sz w:val="18"/>
                <w:szCs w:val="18"/>
              </w:rPr>
            </w:pPr>
            <w:r w:rsidRPr="00BC1286">
              <w:rPr>
                <w:rFonts w:ascii="Arial" w:hAnsi="Arial" w:cs="Arial"/>
                <w:b/>
                <w:sz w:val="18"/>
                <w:szCs w:val="18"/>
              </w:rPr>
              <w:t>R$</w:t>
            </w:r>
            <w:r w:rsidR="001D52D3" w:rsidRPr="00BC1286">
              <w:rPr>
                <w:rFonts w:ascii="Arial" w:hAnsi="Arial" w:cs="Arial"/>
                <w:b/>
                <w:sz w:val="18"/>
                <w:szCs w:val="18"/>
              </w:rPr>
              <w:t xml:space="preserve"> 280</w:t>
            </w:r>
            <w:r w:rsidR="00E103CB">
              <w:rPr>
                <w:rFonts w:ascii="Arial" w:hAnsi="Arial" w:cs="Arial"/>
                <w:b/>
                <w:sz w:val="18"/>
                <w:szCs w:val="18"/>
              </w:rPr>
              <w:t>,00</w:t>
            </w:r>
          </w:p>
        </w:tc>
        <w:tc>
          <w:tcPr>
            <w:tcW w:w="1559" w:type="dxa"/>
          </w:tcPr>
          <w:p w:rsidR="008E320A" w:rsidRPr="00BC1286" w:rsidRDefault="00C66BD6" w:rsidP="00900D10">
            <w:pPr>
              <w:tabs>
                <w:tab w:val="left" w:pos="0"/>
                <w:tab w:val="left" w:pos="851"/>
              </w:tabs>
              <w:jc w:val="center"/>
              <w:rPr>
                <w:rFonts w:ascii="Arial" w:hAnsi="Arial" w:cs="Arial"/>
                <w:b/>
                <w:sz w:val="18"/>
                <w:szCs w:val="18"/>
              </w:rPr>
            </w:pPr>
            <w:r w:rsidRPr="00BC1286">
              <w:rPr>
                <w:rFonts w:ascii="Arial" w:hAnsi="Arial" w:cs="Arial"/>
                <w:b/>
                <w:sz w:val="18"/>
                <w:szCs w:val="18"/>
              </w:rPr>
              <w:t>R$</w:t>
            </w:r>
            <w:r w:rsidR="001D52D3" w:rsidRPr="00BC1286">
              <w:rPr>
                <w:rFonts w:ascii="Arial" w:hAnsi="Arial" w:cs="Arial"/>
                <w:b/>
                <w:sz w:val="18"/>
                <w:szCs w:val="18"/>
              </w:rPr>
              <w:t xml:space="preserve"> 1.680,00</w:t>
            </w:r>
          </w:p>
        </w:tc>
      </w:tr>
      <w:tr w:rsidR="008E320A" w:rsidRPr="00BC1286" w:rsidTr="00123341">
        <w:tc>
          <w:tcPr>
            <w:tcW w:w="727" w:type="dxa"/>
          </w:tcPr>
          <w:p w:rsidR="00900D10" w:rsidRPr="00BC1286" w:rsidRDefault="00900D10" w:rsidP="00900D10">
            <w:pPr>
              <w:tabs>
                <w:tab w:val="left" w:pos="0"/>
                <w:tab w:val="left" w:pos="851"/>
              </w:tabs>
              <w:jc w:val="center"/>
              <w:rPr>
                <w:rFonts w:ascii="Arial" w:hAnsi="Arial" w:cs="Arial"/>
                <w:b/>
                <w:sz w:val="18"/>
                <w:szCs w:val="18"/>
              </w:rPr>
            </w:pPr>
          </w:p>
          <w:p w:rsidR="008E320A" w:rsidRPr="00BC1286" w:rsidRDefault="008E320A" w:rsidP="00900D10">
            <w:pPr>
              <w:tabs>
                <w:tab w:val="left" w:pos="0"/>
                <w:tab w:val="left" w:pos="851"/>
              </w:tabs>
              <w:jc w:val="center"/>
              <w:rPr>
                <w:rFonts w:ascii="Arial" w:hAnsi="Arial" w:cs="Arial"/>
                <w:b/>
                <w:sz w:val="18"/>
                <w:szCs w:val="18"/>
              </w:rPr>
            </w:pPr>
            <w:proofErr w:type="gramStart"/>
            <w:r w:rsidRPr="00BC1286">
              <w:rPr>
                <w:rFonts w:ascii="Arial" w:hAnsi="Arial" w:cs="Arial"/>
                <w:b/>
                <w:sz w:val="18"/>
                <w:szCs w:val="18"/>
              </w:rPr>
              <w:t>3</w:t>
            </w:r>
            <w:proofErr w:type="gramEnd"/>
          </w:p>
        </w:tc>
        <w:tc>
          <w:tcPr>
            <w:tcW w:w="2783" w:type="dxa"/>
          </w:tcPr>
          <w:p w:rsidR="008E320A" w:rsidRPr="00BC1286" w:rsidRDefault="008E320A" w:rsidP="008E320A">
            <w:pPr>
              <w:tabs>
                <w:tab w:val="left" w:pos="0"/>
                <w:tab w:val="left" w:pos="851"/>
              </w:tabs>
              <w:jc w:val="both"/>
              <w:rPr>
                <w:rFonts w:ascii="Arial" w:hAnsi="Arial" w:cs="Arial"/>
                <w:b/>
                <w:sz w:val="18"/>
                <w:szCs w:val="18"/>
              </w:rPr>
            </w:pPr>
            <w:r w:rsidRPr="00BC1286">
              <w:rPr>
                <w:rFonts w:ascii="Arial" w:hAnsi="Arial" w:cs="Arial"/>
                <w:b/>
                <w:sz w:val="18"/>
                <w:szCs w:val="18"/>
              </w:rPr>
              <w:t>Conserto interno denominado RAC</w:t>
            </w:r>
          </w:p>
        </w:tc>
        <w:tc>
          <w:tcPr>
            <w:tcW w:w="851" w:type="dxa"/>
          </w:tcPr>
          <w:p w:rsidR="00900D10" w:rsidRPr="00BC1286" w:rsidRDefault="00900D10" w:rsidP="00900D10">
            <w:pPr>
              <w:tabs>
                <w:tab w:val="left" w:pos="0"/>
                <w:tab w:val="left" w:pos="851"/>
              </w:tabs>
              <w:jc w:val="center"/>
              <w:rPr>
                <w:rFonts w:ascii="Arial" w:hAnsi="Arial" w:cs="Arial"/>
                <w:b/>
                <w:sz w:val="18"/>
                <w:szCs w:val="18"/>
              </w:rPr>
            </w:pPr>
          </w:p>
          <w:p w:rsidR="008E320A" w:rsidRPr="00BC1286" w:rsidRDefault="008E320A" w:rsidP="00900D10">
            <w:pPr>
              <w:tabs>
                <w:tab w:val="left" w:pos="0"/>
                <w:tab w:val="left" w:pos="851"/>
              </w:tabs>
              <w:jc w:val="center"/>
              <w:rPr>
                <w:rFonts w:ascii="Arial" w:hAnsi="Arial" w:cs="Arial"/>
                <w:b/>
                <w:sz w:val="18"/>
                <w:szCs w:val="18"/>
              </w:rPr>
            </w:pPr>
            <w:r w:rsidRPr="00BC1286">
              <w:rPr>
                <w:rFonts w:ascii="Arial" w:hAnsi="Arial" w:cs="Arial"/>
                <w:b/>
                <w:sz w:val="18"/>
                <w:szCs w:val="18"/>
              </w:rPr>
              <w:t>20</w:t>
            </w:r>
          </w:p>
        </w:tc>
        <w:tc>
          <w:tcPr>
            <w:tcW w:w="1026" w:type="dxa"/>
          </w:tcPr>
          <w:p w:rsidR="00900D10" w:rsidRPr="00BC1286" w:rsidRDefault="00900D10" w:rsidP="00900D10">
            <w:pPr>
              <w:tabs>
                <w:tab w:val="left" w:pos="0"/>
                <w:tab w:val="left" w:pos="851"/>
              </w:tabs>
              <w:jc w:val="center"/>
              <w:rPr>
                <w:rFonts w:ascii="Arial" w:hAnsi="Arial" w:cs="Arial"/>
                <w:b/>
                <w:sz w:val="18"/>
                <w:szCs w:val="18"/>
              </w:rPr>
            </w:pPr>
          </w:p>
          <w:p w:rsidR="008E320A" w:rsidRPr="00BC1286" w:rsidRDefault="008E320A" w:rsidP="00900D10">
            <w:pPr>
              <w:tabs>
                <w:tab w:val="left" w:pos="0"/>
                <w:tab w:val="left" w:pos="851"/>
              </w:tabs>
              <w:jc w:val="center"/>
              <w:rPr>
                <w:rFonts w:ascii="Arial" w:hAnsi="Arial" w:cs="Arial"/>
                <w:b/>
                <w:sz w:val="18"/>
                <w:szCs w:val="18"/>
              </w:rPr>
            </w:pPr>
            <w:r w:rsidRPr="00BC1286">
              <w:rPr>
                <w:rFonts w:ascii="Arial" w:hAnsi="Arial" w:cs="Arial"/>
                <w:b/>
                <w:sz w:val="18"/>
                <w:szCs w:val="18"/>
              </w:rPr>
              <w:t>Serviço</w:t>
            </w:r>
          </w:p>
        </w:tc>
        <w:tc>
          <w:tcPr>
            <w:tcW w:w="958" w:type="dxa"/>
          </w:tcPr>
          <w:p w:rsidR="008E320A" w:rsidRPr="00BC1286" w:rsidRDefault="008E320A" w:rsidP="00900D10">
            <w:pPr>
              <w:tabs>
                <w:tab w:val="left" w:pos="0"/>
                <w:tab w:val="left" w:pos="851"/>
              </w:tabs>
              <w:jc w:val="center"/>
              <w:rPr>
                <w:rFonts w:ascii="Arial" w:hAnsi="Arial" w:cs="Arial"/>
                <w:b/>
                <w:sz w:val="18"/>
                <w:szCs w:val="18"/>
              </w:rPr>
            </w:pPr>
          </w:p>
        </w:tc>
        <w:tc>
          <w:tcPr>
            <w:tcW w:w="1843" w:type="dxa"/>
          </w:tcPr>
          <w:p w:rsidR="00900D10" w:rsidRPr="00BC1286" w:rsidRDefault="00900D10" w:rsidP="00900D10">
            <w:pPr>
              <w:tabs>
                <w:tab w:val="left" w:pos="0"/>
                <w:tab w:val="left" w:pos="851"/>
              </w:tabs>
              <w:jc w:val="center"/>
              <w:rPr>
                <w:rFonts w:ascii="Arial" w:hAnsi="Arial" w:cs="Arial"/>
                <w:b/>
                <w:sz w:val="18"/>
                <w:szCs w:val="18"/>
              </w:rPr>
            </w:pPr>
          </w:p>
          <w:p w:rsidR="008E320A" w:rsidRPr="00BC1286" w:rsidRDefault="00C66BD6" w:rsidP="00900D10">
            <w:pPr>
              <w:tabs>
                <w:tab w:val="left" w:pos="0"/>
                <w:tab w:val="left" w:pos="851"/>
              </w:tabs>
              <w:jc w:val="center"/>
              <w:rPr>
                <w:rFonts w:ascii="Arial" w:hAnsi="Arial" w:cs="Arial"/>
                <w:b/>
                <w:sz w:val="18"/>
                <w:szCs w:val="18"/>
              </w:rPr>
            </w:pPr>
            <w:r w:rsidRPr="00BC1286">
              <w:rPr>
                <w:rFonts w:ascii="Arial" w:hAnsi="Arial" w:cs="Arial"/>
                <w:b/>
                <w:sz w:val="18"/>
                <w:szCs w:val="18"/>
              </w:rPr>
              <w:t>R$</w:t>
            </w:r>
            <w:r w:rsidR="001D52D3" w:rsidRPr="00BC1286">
              <w:rPr>
                <w:rFonts w:ascii="Arial" w:hAnsi="Arial" w:cs="Arial"/>
                <w:b/>
                <w:sz w:val="18"/>
                <w:szCs w:val="18"/>
              </w:rPr>
              <w:t xml:space="preserve"> 60,00</w:t>
            </w:r>
          </w:p>
        </w:tc>
        <w:tc>
          <w:tcPr>
            <w:tcW w:w="1559" w:type="dxa"/>
          </w:tcPr>
          <w:p w:rsidR="00900D10" w:rsidRPr="00BC1286" w:rsidRDefault="00900D10" w:rsidP="00900D10">
            <w:pPr>
              <w:tabs>
                <w:tab w:val="left" w:pos="0"/>
                <w:tab w:val="left" w:pos="851"/>
              </w:tabs>
              <w:jc w:val="center"/>
              <w:rPr>
                <w:rFonts w:ascii="Arial" w:hAnsi="Arial" w:cs="Arial"/>
                <w:b/>
                <w:sz w:val="18"/>
                <w:szCs w:val="18"/>
              </w:rPr>
            </w:pPr>
          </w:p>
          <w:p w:rsidR="008E320A" w:rsidRPr="00BC1286" w:rsidRDefault="00C66BD6" w:rsidP="00900D10">
            <w:pPr>
              <w:tabs>
                <w:tab w:val="left" w:pos="0"/>
                <w:tab w:val="left" w:pos="851"/>
              </w:tabs>
              <w:jc w:val="center"/>
              <w:rPr>
                <w:rFonts w:ascii="Arial" w:hAnsi="Arial" w:cs="Arial"/>
                <w:b/>
                <w:sz w:val="18"/>
                <w:szCs w:val="18"/>
              </w:rPr>
            </w:pPr>
            <w:r w:rsidRPr="00BC1286">
              <w:rPr>
                <w:rFonts w:ascii="Arial" w:hAnsi="Arial" w:cs="Arial"/>
                <w:b/>
                <w:sz w:val="18"/>
                <w:szCs w:val="18"/>
              </w:rPr>
              <w:t>R$</w:t>
            </w:r>
            <w:r w:rsidR="001D52D3" w:rsidRPr="00BC1286">
              <w:rPr>
                <w:rFonts w:ascii="Arial" w:hAnsi="Arial" w:cs="Arial"/>
                <w:b/>
                <w:sz w:val="18"/>
                <w:szCs w:val="18"/>
              </w:rPr>
              <w:t xml:space="preserve"> 1.200,00</w:t>
            </w:r>
          </w:p>
        </w:tc>
      </w:tr>
      <w:tr w:rsidR="008E320A" w:rsidRPr="008E320A" w:rsidTr="00123341">
        <w:tc>
          <w:tcPr>
            <w:tcW w:w="727" w:type="dxa"/>
          </w:tcPr>
          <w:p w:rsidR="008E320A" w:rsidRPr="00BC1286" w:rsidRDefault="008E320A" w:rsidP="008E320A">
            <w:pPr>
              <w:tabs>
                <w:tab w:val="left" w:pos="0"/>
                <w:tab w:val="left" w:pos="851"/>
              </w:tabs>
              <w:jc w:val="both"/>
              <w:rPr>
                <w:rFonts w:ascii="Arial" w:hAnsi="Arial" w:cs="Arial"/>
                <w:b/>
                <w:sz w:val="18"/>
                <w:szCs w:val="18"/>
              </w:rPr>
            </w:pPr>
          </w:p>
        </w:tc>
        <w:tc>
          <w:tcPr>
            <w:tcW w:w="2783" w:type="dxa"/>
          </w:tcPr>
          <w:p w:rsidR="008E320A" w:rsidRPr="00BC1286" w:rsidRDefault="008E320A" w:rsidP="008E320A">
            <w:pPr>
              <w:tabs>
                <w:tab w:val="left" w:pos="0"/>
                <w:tab w:val="left" w:pos="851"/>
              </w:tabs>
              <w:jc w:val="both"/>
              <w:rPr>
                <w:rFonts w:ascii="Arial" w:hAnsi="Arial" w:cs="Arial"/>
                <w:b/>
                <w:sz w:val="18"/>
                <w:szCs w:val="18"/>
              </w:rPr>
            </w:pPr>
          </w:p>
        </w:tc>
        <w:tc>
          <w:tcPr>
            <w:tcW w:w="851" w:type="dxa"/>
          </w:tcPr>
          <w:p w:rsidR="008E320A" w:rsidRPr="00BC1286" w:rsidRDefault="008E320A" w:rsidP="008E320A">
            <w:pPr>
              <w:tabs>
                <w:tab w:val="left" w:pos="0"/>
                <w:tab w:val="left" w:pos="851"/>
              </w:tabs>
              <w:jc w:val="both"/>
              <w:rPr>
                <w:rFonts w:ascii="Arial" w:hAnsi="Arial" w:cs="Arial"/>
                <w:b/>
                <w:sz w:val="18"/>
                <w:szCs w:val="18"/>
              </w:rPr>
            </w:pPr>
          </w:p>
        </w:tc>
        <w:tc>
          <w:tcPr>
            <w:tcW w:w="1026" w:type="dxa"/>
          </w:tcPr>
          <w:p w:rsidR="008E320A" w:rsidRPr="00BC1286" w:rsidRDefault="008E320A" w:rsidP="008E320A">
            <w:pPr>
              <w:tabs>
                <w:tab w:val="left" w:pos="0"/>
                <w:tab w:val="left" w:pos="851"/>
              </w:tabs>
              <w:jc w:val="both"/>
              <w:rPr>
                <w:rFonts w:ascii="Arial" w:hAnsi="Arial" w:cs="Arial"/>
                <w:b/>
                <w:sz w:val="18"/>
                <w:szCs w:val="18"/>
              </w:rPr>
            </w:pPr>
          </w:p>
        </w:tc>
        <w:tc>
          <w:tcPr>
            <w:tcW w:w="958" w:type="dxa"/>
          </w:tcPr>
          <w:p w:rsidR="008E320A" w:rsidRPr="00BC1286" w:rsidRDefault="008E320A" w:rsidP="008E320A">
            <w:pPr>
              <w:tabs>
                <w:tab w:val="left" w:pos="0"/>
                <w:tab w:val="left" w:pos="851"/>
              </w:tabs>
              <w:jc w:val="both"/>
              <w:rPr>
                <w:rFonts w:ascii="Arial" w:hAnsi="Arial" w:cs="Arial"/>
                <w:b/>
                <w:sz w:val="18"/>
                <w:szCs w:val="18"/>
              </w:rPr>
            </w:pPr>
            <w:r w:rsidRPr="00BC1286">
              <w:rPr>
                <w:rFonts w:ascii="Arial" w:hAnsi="Arial" w:cs="Arial"/>
                <w:b/>
                <w:sz w:val="18"/>
                <w:szCs w:val="18"/>
              </w:rPr>
              <w:t>TOTAL</w:t>
            </w:r>
          </w:p>
        </w:tc>
        <w:tc>
          <w:tcPr>
            <w:tcW w:w="1843" w:type="dxa"/>
          </w:tcPr>
          <w:p w:rsidR="008E320A" w:rsidRPr="00BC1286" w:rsidRDefault="008E320A" w:rsidP="008E320A">
            <w:pPr>
              <w:tabs>
                <w:tab w:val="left" w:pos="0"/>
                <w:tab w:val="left" w:pos="851"/>
              </w:tabs>
              <w:jc w:val="both"/>
              <w:rPr>
                <w:rFonts w:ascii="Arial" w:hAnsi="Arial" w:cs="Arial"/>
                <w:b/>
                <w:sz w:val="18"/>
                <w:szCs w:val="18"/>
              </w:rPr>
            </w:pPr>
          </w:p>
        </w:tc>
        <w:tc>
          <w:tcPr>
            <w:tcW w:w="1559" w:type="dxa"/>
          </w:tcPr>
          <w:p w:rsidR="008E320A" w:rsidRPr="008E320A" w:rsidRDefault="00C66BD6" w:rsidP="00C66BD6">
            <w:pPr>
              <w:tabs>
                <w:tab w:val="left" w:pos="0"/>
                <w:tab w:val="left" w:pos="851"/>
              </w:tabs>
              <w:jc w:val="center"/>
              <w:rPr>
                <w:rFonts w:ascii="Arial" w:hAnsi="Arial" w:cs="Arial"/>
                <w:b/>
                <w:sz w:val="18"/>
                <w:szCs w:val="18"/>
              </w:rPr>
            </w:pPr>
            <w:r w:rsidRPr="00BC1286">
              <w:rPr>
                <w:rFonts w:ascii="Arial" w:hAnsi="Arial" w:cs="Arial"/>
                <w:b/>
                <w:sz w:val="18"/>
                <w:szCs w:val="18"/>
              </w:rPr>
              <w:t>R$</w:t>
            </w:r>
            <w:r w:rsidR="001D52D3" w:rsidRPr="00BC1286">
              <w:rPr>
                <w:rFonts w:ascii="Arial" w:hAnsi="Arial" w:cs="Arial"/>
                <w:b/>
                <w:sz w:val="18"/>
                <w:szCs w:val="18"/>
              </w:rPr>
              <w:t xml:space="preserve"> 11.880,00</w:t>
            </w:r>
          </w:p>
        </w:tc>
      </w:tr>
    </w:tbl>
    <w:p w:rsidR="0061394A" w:rsidRPr="008E320A" w:rsidRDefault="0061394A" w:rsidP="0061394A">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1</w:t>
      </w:r>
      <w:r w:rsidR="00B56DF2">
        <w:rPr>
          <w:rFonts w:ascii="Arial" w:hAnsi="Arial" w:cs="Arial"/>
          <w:b/>
          <w:sz w:val="18"/>
          <w:szCs w:val="18"/>
        </w:rPr>
        <w:t>1</w:t>
      </w:r>
      <w:r w:rsidRPr="008E320A">
        <w:rPr>
          <w:rFonts w:ascii="Arial" w:hAnsi="Arial" w:cs="Arial"/>
          <w:b/>
          <w:sz w:val="18"/>
          <w:szCs w:val="18"/>
        </w:rPr>
        <w:t xml:space="preserve"> – Pneu 900R 20 borrachudo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783"/>
        <w:gridCol w:w="851"/>
        <w:gridCol w:w="1026"/>
        <w:gridCol w:w="958"/>
        <w:gridCol w:w="1843"/>
        <w:gridCol w:w="1559"/>
      </w:tblGrid>
      <w:tr w:rsidR="0061394A" w:rsidRPr="008E320A" w:rsidTr="0061394A">
        <w:tc>
          <w:tcPr>
            <w:tcW w:w="727" w:type="dxa"/>
          </w:tcPr>
          <w:p w:rsidR="0061394A" w:rsidRPr="008E320A" w:rsidRDefault="0061394A" w:rsidP="0061394A">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2783" w:type="dxa"/>
          </w:tcPr>
          <w:p w:rsidR="0061394A" w:rsidRPr="008E320A" w:rsidRDefault="0061394A" w:rsidP="0061394A">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61394A" w:rsidRPr="008E320A" w:rsidRDefault="0061394A" w:rsidP="008F149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1026" w:type="dxa"/>
          </w:tcPr>
          <w:p w:rsidR="0061394A" w:rsidRPr="008E320A" w:rsidRDefault="0061394A" w:rsidP="008F149C">
            <w:pPr>
              <w:tabs>
                <w:tab w:val="left" w:pos="0"/>
                <w:tab w:val="left" w:pos="851"/>
              </w:tabs>
              <w:jc w:val="center"/>
              <w:rPr>
                <w:rFonts w:ascii="Arial" w:hAnsi="Arial" w:cs="Arial"/>
                <w:b/>
                <w:sz w:val="18"/>
                <w:szCs w:val="18"/>
              </w:rPr>
            </w:pPr>
            <w:r w:rsidRPr="008E320A">
              <w:rPr>
                <w:rFonts w:ascii="Arial" w:hAnsi="Arial" w:cs="Arial"/>
                <w:b/>
                <w:sz w:val="18"/>
                <w:szCs w:val="18"/>
              </w:rPr>
              <w:t>UN</w:t>
            </w:r>
            <w:r w:rsidR="008F149C">
              <w:rPr>
                <w:rFonts w:ascii="Arial" w:hAnsi="Arial" w:cs="Arial"/>
                <w:b/>
                <w:sz w:val="18"/>
                <w:szCs w:val="18"/>
              </w:rPr>
              <w:t>ID</w:t>
            </w:r>
          </w:p>
        </w:tc>
        <w:tc>
          <w:tcPr>
            <w:tcW w:w="958" w:type="dxa"/>
          </w:tcPr>
          <w:p w:rsidR="0061394A" w:rsidRPr="008E320A" w:rsidRDefault="0061394A" w:rsidP="008F149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61394A" w:rsidRPr="008E320A" w:rsidRDefault="0061394A" w:rsidP="008F149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61394A" w:rsidRPr="008E320A" w:rsidRDefault="0061394A" w:rsidP="008F149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61394A" w:rsidRPr="008E320A" w:rsidTr="0061394A">
        <w:tc>
          <w:tcPr>
            <w:tcW w:w="727" w:type="dxa"/>
          </w:tcPr>
          <w:p w:rsidR="006C57EE" w:rsidRDefault="006C57EE" w:rsidP="006C57EE">
            <w:pPr>
              <w:tabs>
                <w:tab w:val="left" w:pos="0"/>
                <w:tab w:val="left" w:pos="851"/>
              </w:tabs>
              <w:jc w:val="center"/>
              <w:rPr>
                <w:rFonts w:ascii="Arial" w:hAnsi="Arial" w:cs="Arial"/>
                <w:b/>
                <w:sz w:val="18"/>
                <w:szCs w:val="18"/>
              </w:rPr>
            </w:pPr>
          </w:p>
          <w:p w:rsidR="006C57EE" w:rsidRDefault="006C57EE" w:rsidP="006C57EE">
            <w:pPr>
              <w:tabs>
                <w:tab w:val="left" w:pos="0"/>
                <w:tab w:val="left" w:pos="851"/>
              </w:tabs>
              <w:jc w:val="center"/>
              <w:rPr>
                <w:rFonts w:ascii="Arial" w:hAnsi="Arial" w:cs="Arial"/>
                <w:b/>
                <w:sz w:val="18"/>
                <w:szCs w:val="18"/>
              </w:rPr>
            </w:pPr>
          </w:p>
          <w:p w:rsidR="00900D10" w:rsidRDefault="00900D10" w:rsidP="006C57EE">
            <w:pPr>
              <w:tabs>
                <w:tab w:val="left" w:pos="0"/>
                <w:tab w:val="left" w:pos="851"/>
              </w:tabs>
              <w:jc w:val="center"/>
              <w:rPr>
                <w:rFonts w:ascii="Arial" w:hAnsi="Arial" w:cs="Arial"/>
                <w:b/>
                <w:sz w:val="18"/>
                <w:szCs w:val="18"/>
              </w:rPr>
            </w:pPr>
          </w:p>
          <w:p w:rsidR="0061394A" w:rsidRPr="008E320A" w:rsidRDefault="0061394A" w:rsidP="006C57E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83" w:type="dxa"/>
          </w:tcPr>
          <w:p w:rsidR="0061394A" w:rsidRPr="008E320A" w:rsidRDefault="0061394A" w:rsidP="006C57EE">
            <w:pPr>
              <w:tabs>
                <w:tab w:val="left" w:pos="0"/>
                <w:tab w:val="left" w:pos="851"/>
              </w:tabs>
              <w:rPr>
                <w:rFonts w:ascii="Arial" w:hAnsi="Arial" w:cs="Arial"/>
                <w:b/>
                <w:sz w:val="18"/>
                <w:szCs w:val="18"/>
              </w:rPr>
            </w:pPr>
            <w:r w:rsidRPr="008E320A">
              <w:rPr>
                <w:rFonts w:ascii="Arial" w:hAnsi="Arial" w:cs="Arial"/>
                <w:b/>
                <w:sz w:val="18"/>
                <w:szCs w:val="18"/>
              </w:rPr>
              <w:t xml:space="preserve">Recapagem pneu 900 R 20 borrachudo, </w:t>
            </w:r>
            <w:r w:rsidR="00900D10">
              <w:rPr>
                <w:rFonts w:ascii="Arial" w:hAnsi="Arial" w:cs="Arial"/>
                <w:b/>
                <w:sz w:val="18"/>
                <w:szCs w:val="18"/>
              </w:rPr>
              <w:t>com profundidade mínima do sulco de 20 mm, obedecendo preferencialmente o desenho do pneu.</w:t>
            </w:r>
          </w:p>
        </w:tc>
        <w:tc>
          <w:tcPr>
            <w:tcW w:w="851" w:type="dxa"/>
          </w:tcPr>
          <w:p w:rsidR="006C57EE" w:rsidRDefault="006C57EE" w:rsidP="0061394A">
            <w:pPr>
              <w:tabs>
                <w:tab w:val="left" w:pos="0"/>
                <w:tab w:val="left" w:pos="851"/>
              </w:tabs>
              <w:jc w:val="both"/>
              <w:rPr>
                <w:rFonts w:ascii="Arial" w:hAnsi="Arial" w:cs="Arial"/>
                <w:b/>
                <w:sz w:val="18"/>
                <w:szCs w:val="18"/>
              </w:rPr>
            </w:pPr>
          </w:p>
          <w:p w:rsidR="006C57EE" w:rsidRDefault="006C57EE" w:rsidP="0061394A">
            <w:pPr>
              <w:tabs>
                <w:tab w:val="left" w:pos="0"/>
                <w:tab w:val="left" w:pos="851"/>
              </w:tabs>
              <w:jc w:val="both"/>
              <w:rPr>
                <w:rFonts w:ascii="Arial" w:hAnsi="Arial" w:cs="Arial"/>
                <w:b/>
                <w:sz w:val="18"/>
                <w:szCs w:val="18"/>
              </w:rPr>
            </w:pPr>
          </w:p>
          <w:p w:rsidR="00900D10" w:rsidRDefault="00900D10" w:rsidP="006C57EE">
            <w:pPr>
              <w:tabs>
                <w:tab w:val="left" w:pos="0"/>
                <w:tab w:val="left" w:pos="851"/>
              </w:tabs>
              <w:jc w:val="center"/>
              <w:rPr>
                <w:rFonts w:ascii="Arial" w:hAnsi="Arial" w:cs="Arial"/>
                <w:b/>
                <w:sz w:val="18"/>
                <w:szCs w:val="18"/>
              </w:rPr>
            </w:pPr>
          </w:p>
          <w:p w:rsidR="0061394A" w:rsidRPr="008E320A" w:rsidRDefault="0061394A" w:rsidP="006C57EE">
            <w:pPr>
              <w:tabs>
                <w:tab w:val="left" w:pos="0"/>
                <w:tab w:val="left" w:pos="851"/>
              </w:tabs>
              <w:jc w:val="center"/>
              <w:rPr>
                <w:rFonts w:ascii="Arial" w:hAnsi="Arial" w:cs="Arial"/>
                <w:b/>
                <w:sz w:val="18"/>
                <w:szCs w:val="18"/>
              </w:rPr>
            </w:pPr>
            <w:r w:rsidRPr="008E320A">
              <w:rPr>
                <w:rFonts w:ascii="Arial" w:hAnsi="Arial" w:cs="Arial"/>
                <w:b/>
                <w:sz w:val="18"/>
                <w:szCs w:val="18"/>
              </w:rPr>
              <w:t>10</w:t>
            </w:r>
          </w:p>
        </w:tc>
        <w:tc>
          <w:tcPr>
            <w:tcW w:w="1026" w:type="dxa"/>
          </w:tcPr>
          <w:p w:rsidR="006C57EE" w:rsidRDefault="006C57EE" w:rsidP="006C57EE">
            <w:pPr>
              <w:tabs>
                <w:tab w:val="left" w:pos="0"/>
                <w:tab w:val="left" w:pos="851"/>
              </w:tabs>
              <w:jc w:val="center"/>
              <w:rPr>
                <w:rFonts w:ascii="Arial" w:hAnsi="Arial" w:cs="Arial"/>
                <w:b/>
                <w:sz w:val="18"/>
                <w:szCs w:val="18"/>
              </w:rPr>
            </w:pPr>
          </w:p>
          <w:p w:rsidR="006C57EE" w:rsidRDefault="006C57EE" w:rsidP="006C57EE">
            <w:pPr>
              <w:tabs>
                <w:tab w:val="left" w:pos="0"/>
                <w:tab w:val="left" w:pos="851"/>
              </w:tabs>
              <w:jc w:val="center"/>
              <w:rPr>
                <w:rFonts w:ascii="Arial" w:hAnsi="Arial" w:cs="Arial"/>
                <w:b/>
                <w:sz w:val="18"/>
                <w:szCs w:val="18"/>
              </w:rPr>
            </w:pPr>
          </w:p>
          <w:p w:rsidR="00900D10" w:rsidRDefault="00900D10" w:rsidP="006C57EE">
            <w:pPr>
              <w:tabs>
                <w:tab w:val="left" w:pos="0"/>
                <w:tab w:val="left" w:pos="851"/>
              </w:tabs>
              <w:jc w:val="center"/>
              <w:rPr>
                <w:rFonts w:ascii="Arial" w:hAnsi="Arial" w:cs="Arial"/>
                <w:b/>
                <w:sz w:val="18"/>
                <w:szCs w:val="18"/>
              </w:rPr>
            </w:pPr>
          </w:p>
          <w:p w:rsidR="0061394A" w:rsidRPr="008E320A" w:rsidRDefault="0061394A" w:rsidP="006C57E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61394A" w:rsidRPr="008E320A" w:rsidRDefault="0061394A" w:rsidP="0061394A">
            <w:pPr>
              <w:tabs>
                <w:tab w:val="left" w:pos="0"/>
                <w:tab w:val="left" w:pos="851"/>
              </w:tabs>
              <w:jc w:val="both"/>
              <w:rPr>
                <w:rFonts w:ascii="Arial" w:hAnsi="Arial" w:cs="Arial"/>
                <w:b/>
                <w:sz w:val="18"/>
                <w:szCs w:val="18"/>
              </w:rPr>
            </w:pPr>
          </w:p>
        </w:tc>
        <w:tc>
          <w:tcPr>
            <w:tcW w:w="1843" w:type="dxa"/>
          </w:tcPr>
          <w:p w:rsidR="006C57EE" w:rsidRDefault="006C57EE" w:rsidP="00E24BC9">
            <w:pPr>
              <w:tabs>
                <w:tab w:val="left" w:pos="0"/>
                <w:tab w:val="left" w:pos="851"/>
              </w:tabs>
              <w:jc w:val="center"/>
              <w:rPr>
                <w:rFonts w:ascii="Arial" w:hAnsi="Arial" w:cs="Arial"/>
                <w:b/>
                <w:sz w:val="18"/>
                <w:szCs w:val="18"/>
              </w:rPr>
            </w:pPr>
          </w:p>
          <w:p w:rsidR="006C57EE" w:rsidRDefault="006C57EE" w:rsidP="00E24BC9">
            <w:pPr>
              <w:tabs>
                <w:tab w:val="left" w:pos="0"/>
                <w:tab w:val="left" w:pos="851"/>
              </w:tabs>
              <w:jc w:val="center"/>
              <w:rPr>
                <w:rFonts w:ascii="Arial" w:hAnsi="Arial" w:cs="Arial"/>
                <w:b/>
                <w:sz w:val="18"/>
                <w:szCs w:val="18"/>
              </w:rPr>
            </w:pPr>
          </w:p>
          <w:p w:rsidR="00900D10" w:rsidRDefault="00900D10" w:rsidP="00E24BC9">
            <w:pPr>
              <w:tabs>
                <w:tab w:val="left" w:pos="0"/>
                <w:tab w:val="left" w:pos="851"/>
              </w:tabs>
              <w:jc w:val="center"/>
              <w:rPr>
                <w:rFonts w:ascii="Arial" w:hAnsi="Arial" w:cs="Arial"/>
                <w:b/>
                <w:sz w:val="18"/>
                <w:szCs w:val="18"/>
              </w:rPr>
            </w:pPr>
          </w:p>
          <w:p w:rsidR="0061394A" w:rsidRPr="008E320A" w:rsidRDefault="00E24BC9" w:rsidP="001D52D3">
            <w:pPr>
              <w:tabs>
                <w:tab w:val="left" w:pos="0"/>
                <w:tab w:val="left" w:pos="851"/>
              </w:tabs>
              <w:jc w:val="center"/>
              <w:rPr>
                <w:rFonts w:ascii="Arial" w:hAnsi="Arial" w:cs="Arial"/>
                <w:b/>
                <w:sz w:val="18"/>
                <w:szCs w:val="18"/>
              </w:rPr>
            </w:pPr>
            <w:r>
              <w:rPr>
                <w:rFonts w:ascii="Arial" w:hAnsi="Arial" w:cs="Arial"/>
                <w:b/>
                <w:sz w:val="18"/>
                <w:szCs w:val="18"/>
              </w:rPr>
              <w:t>R$</w:t>
            </w:r>
            <w:r w:rsidR="001D52D3">
              <w:rPr>
                <w:rFonts w:ascii="Arial" w:hAnsi="Arial" w:cs="Arial"/>
                <w:b/>
                <w:sz w:val="18"/>
                <w:szCs w:val="18"/>
              </w:rPr>
              <w:t xml:space="preserve"> 612</w:t>
            </w:r>
            <w:r w:rsidR="00F16DB9">
              <w:rPr>
                <w:rFonts w:ascii="Arial" w:hAnsi="Arial" w:cs="Arial"/>
                <w:b/>
                <w:sz w:val="18"/>
                <w:szCs w:val="18"/>
              </w:rPr>
              <w:t>,</w:t>
            </w:r>
            <w:r w:rsidR="001D52D3">
              <w:rPr>
                <w:rFonts w:ascii="Arial" w:hAnsi="Arial" w:cs="Arial"/>
                <w:b/>
                <w:sz w:val="18"/>
                <w:szCs w:val="18"/>
              </w:rPr>
              <w:t>75</w:t>
            </w:r>
          </w:p>
        </w:tc>
        <w:tc>
          <w:tcPr>
            <w:tcW w:w="1559" w:type="dxa"/>
          </w:tcPr>
          <w:p w:rsidR="006C57EE" w:rsidRDefault="006C57EE" w:rsidP="00E24BC9">
            <w:pPr>
              <w:tabs>
                <w:tab w:val="left" w:pos="0"/>
                <w:tab w:val="left" w:pos="851"/>
              </w:tabs>
              <w:jc w:val="center"/>
              <w:rPr>
                <w:rFonts w:ascii="Arial" w:hAnsi="Arial" w:cs="Arial"/>
                <w:b/>
                <w:sz w:val="18"/>
                <w:szCs w:val="18"/>
              </w:rPr>
            </w:pPr>
          </w:p>
          <w:p w:rsidR="006C57EE" w:rsidRDefault="006C57EE" w:rsidP="00E24BC9">
            <w:pPr>
              <w:tabs>
                <w:tab w:val="left" w:pos="0"/>
                <w:tab w:val="left" w:pos="851"/>
              </w:tabs>
              <w:jc w:val="center"/>
              <w:rPr>
                <w:rFonts w:ascii="Arial" w:hAnsi="Arial" w:cs="Arial"/>
                <w:b/>
                <w:sz w:val="18"/>
                <w:szCs w:val="18"/>
              </w:rPr>
            </w:pPr>
          </w:p>
          <w:p w:rsidR="00900D10" w:rsidRDefault="00900D10" w:rsidP="00E24BC9">
            <w:pPr>
              <w:tabs>
                <w:tab w:val="left" w:pos="0"/>
                <w:tab w:val="left" w:pos="851"/>
              </w:tabs>
              <w:jc w:val="center"/>
              <w:rPr>
                <w:rFonts w:ascii="Arial" w:hAnsi="Arial" w:cs="Arial"/>
                <w:b/>
                <w:sz w:val="18"/>
                <w:szCs w:val="18"/>
              </w:rPr>
            </w:pPr>
          </w:p>
          <w:p w:rsidR="0061394A" w:rsidRPr="008E320A" w:rsidRDefault="00E24BC9" w:rsidP="001D52D3">
            <w:pPr>
              <w:tabs>
                <w:tab w:val="left" w:pos="0"/>
                <w:tab w:val="left" w:pos="851"/>
              </w:tabs>
              <w:jc w:val="center"/>
              <w:rPr>
                <w:rFonts w:ascii="Arial" w:hAnsi="Arial" w:cs="Arial"/>
                <w:b/>
                <w:sz w:val="18"/>
                <w:szCs w:val="18"/>
              </w:rPr>
            </w:pPr>
            <w:r>
              <w:rPr>
                <w:rFonts w:ascii="Arial" w:hAnsi="Arial" w:cs="Arial"/>
                <w:b/>
                <w:sz w:val="18"/>
                <w:szCs w:val="18"/>
              </w:rPr>
              <w:t>R$</w:t>
            </w:r>
            <w:r w:rsidR="00F16DB9">
              <w:rPr>
                <w:rFonts w:ascii="Arial" w:hAnsi="Arial" w:cs="Arial"/>
                <w:b/>
                <w:sz w:val="18"/>
                <w:szCs w:val="18"/>
              </w:rPr>
              <w:t xml:space="preserve"> </w:t>
            </w:r>
            <w:r w:rsidR="00C66BD6">
              <w:rPr>
                <w:rFonts w:ascii="Arial" w:hAnsi="Arial" w:cs="Arial"/>
                <w:b/>
                <w:sz w:val="18"/>
                <w:szCs w:val="18"/>
              </w:rPr>
              <w:t>6.</w:t>
            </w:r>
            <w:r w:rsidR="001D52D3">
              <w:rPr>
                <w:rFonts w:ascii="Arial" w:hAnsi="Arial" w:cs="Arial"/>
                <w:b/>
                <w:sz w:val="18"/>
                <w:szCs w:val="18"/>
              </w:rPr>
              <w:t>127</w:t>
            </w:r>
            <w:r w:rsidR="00C66BD6">
              <w:rPr>
                <w:rFonts w:ascii="Arial" w:hAnsi="Arial" w:cs="Arial"/>
                <w:b/>
                <w:sz w:val="18"/>
                <w:szCs w:val="18"/>
              </w:rPr>
              <w:t>,</w:t>
            </w:r>
            <w:r w:rsidR="001D52D3">
              <w:rPr>
                <w:rFonts w:ascii="Arial" w:hAnsi="Arial" w:cs="Arial"/>
                <w:b/>
                <w:sz w:val="18"/>
                <w:szCs w:val="18"/>
              </w:rPr>
              <w:t>5</w:t>
            </w:r>
            <w:r w:rsidR="00C66BD6">
              <w:rPr>
                <w:rFonts w:ascii="Arial" w:hAnsi="Arial" w:cs="Arial"/>
                <w:b/>
                <w:sz w:val="18"/>
                <w:szCs w:val="18"/>
              </w:rPr>
              <w:t>0</w:t>
            </w:r>
          </w:p>
        </w:tc>
      </w:tr>
      <w:tr w:rsidR="0061394A" w:rsidRPr="008E320A" w:rsidTr="0061394A">
        <w:tc>
          <w:tcPr>
            <w:tcW w:w="727" w:type="dxa"/>
          </w:tcPr>
          <w:p w:rsidR="0061394A" w:rsidRPr="008E320A" w:rsidRDefault="0061394A" w:rsidP="006C57E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83" w:type="dxa"/>
          </w:tcPr>
          <w:p w:rsidR="0061394A" w:rsidRPr="008E320A" w:rsidRDefault="0061394A" w:rsidP="006C57EE">
            <w:pPr>
              <w:tabs>
                <w:tab w:val="left" w:pos="0"/>
                <w:tab w:val="left" w:pos="851"/>
              </w:tabs>
              <w:rPr>
                <w:rFonts w:ascii="Arial" w:hAnsi="Arial" w:cs="Arial"/>
                <w:b/>
                <w:sz w:val="18"/>
                <w:szCs w:val="18"/>
              </w:rPr>
            </w:pPr>
            <w:r w:rsidRPr="008E320A">
              <w:rPr>
                <w:rFonts w:ascii="Arial" w:hAnsi="Arial" w:cs="Arial"/>
                <w:b/>
                <w:sz w:val="18"/>
                <w:szCs w:val="18"/>
              </w:rPr>
              <w:t>Vulcanização pneu 900 R 20</w:t>
            </w:r>
          </w:p>
        </w:tc>
        <w:tc>
          <w:tcPr>
            <w:tcW w:w="851" w:type="dxa"/>
          </w:tcPr>
          <w:p w:rsidR="0061394A" w:rsidRPr="008E320A" w:rsidRDefault="0061394A" w:rsidP="006C57EE">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1026" w:type="dxa"/>
          </w:tcPr>
          <w:p w:rsidR="0061394A" w:rsidRPr="008E320A" w:rsidRDefault="0061394A" w:rsidP="006C57E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61394A" w:rsidRPr="008E320A" w:rsidRDefault="0061394A" w:rsidP="0061394A">
            <w:pPr>
              <w:tabs>
                <w:tab w:val="left" w:pos="0"/>
                <w:tab w:val="left" w:pos="851"/>
              </w:tabs>
              <w:jc w:val="both"/>
              <w:rPr>
                <w:rFonts w:ascii="Arial" w:hAnsi="Arial" w:cs="Arial"/>
                <w:b/>
                <w:sz w:val="18"/>
                <w:szCs w:val="18"/>
              </w:rPr>
            </w:pPr>
          </w:p>
        </w:tc>
        <w:tc>
          <w:tcPr>
            <w:tcW w:w="1843" w:type="dxa"/>
          </w:tcPr>
          <w:p w:rsidR="0061394A" w:rsidRPr="008E320A" w:rsidRDefault="002E0C3F" w:rsidP="002E0C3F">
            <w:pPr>
              <w:tabs>
                <w:tab w:val="left" w:pos="0"/>
                <w:tab w:val="left" w:pos="851"/>
              </w:tabs>
              <w:jc w:val="center"/>
              <w:rPr>
                <w:rFonts w:ascii="Arial" w:hAnsi="Arial" w:cs="Arial"/>
                <w:b/>
                <w:sz w:val="18"/>
                <w:szCs w:val="18"/>
              </w:rPr>
            </w:pPr>
            <w:r>
              <w:rPr>
                <w:rFonts w:ascii="Arial" w:hAnsi="Arial" w:cs="Arial"/>
                <w:b/>
                <w:sz w:val="18"/>
                <w:szCs w:val="18"/>
              </w:rPr>
              <w:t>R$ 137</w:t>
            </w:r>
            <w:r w:rsidR="00F16DB9">
              <w:rPr>
                <w:rFonts w:ascii="Arial" w:hAnsi="Arial" w:cs="Arial"/>
                <w:b/>
                <w:sz w:val="18"/>
                <w:szCs w:val="18"/>
              </w:rPr>
              <w:t>,</w:t>
            </w:r>
            <w:r>
              <w:rPr>
                <w:rFonts w:ascii="Arial" w:hAnsi="Arial" w:cs="Arial"/>
                <w:b/>
                <w:sz w:val="18"/>
                <w:szCs w:val="18"/>
              </w:rPr>
              <w:t>65</w:t>
            </w:r>
          </w:p>
        </w:tc>
        <w:tc>
          <w:tcPr>
            <w:tcW w:w="1559" w:type="dxa"/>
          </w:tcPr>
          <w:p w:rsidR="0061394A" w:rsidRPr="008E320A" w:rsidRDefault="00F16DB9" w:rsidP="002E0C3F">
            <w:pPr>
              <w:tabs>
                <w:tab w:val="left" w:pos="0"/>
                <w:tab w:val="left" w:pos="851"/>
              </w:tabs>
              <w:jc w:val="center"/>
              <w:rPr>
                <w:rFonts w:ascii="Arial" w:hAnsi="Arial" w:cs="Arial"/>
                <w:b/>
                <w:sz w:val="18"/>
                <w:szCs w:val="18"/>
              </w:rPr>
            </w:pPr>
            <w:r>
              <w:rPr>
                <w:rFonts w:ascii="Arial" w:hAnsi="Arial" w:cs="Arial"/>
                <w:b/>
                <w:sz w:val="18"/>
                <w:szCs w:val="18"/>
              </w:rPr>
              <w:t xml:space="preserve">R$ </w:t>
            </w:r>
            <w:r w:rsidR="00C66BD6">
              <w:rPr>
                <w:rFonts w:ascii="Arial" w:hAnsi="Arial" w:cs="Arial"/>
                <w:b/>
                <w:sz w:val="18"/>
                <w:szCs w:val="18"/>
              </w:rPr>
              <w:t>8</w:t>
            </w:r>
            <w:r w:rsidR="002E0C3F">
              <w:rPr>
                <w:rFonts w:ascii="Arial" w:hAnsi="Arial" w:cs="Arial"/>
                <w:b/>
                <w:sz w:val="18"/>
                <w:szCs w:val="18"/>
              </w:rPr>
              <w:t>25,9</w:t>
            </w:r>
            <w:r w:rsidR="00E103CB">
              <w:rPr>
                <w:rFonts w:ascii="Arial" w:hAnsi="Arial" w:cs="Arial"/>
                <w:b/>
                <w:sz w:val="18"/>
                <w:szCs w:val="18"/>
              </w:rPr>
              <w:t>0</w:t>
            </w:r>
          </w:p>
        </w:tc>
      </w:tr>
      <w:tr w:rsidR="0061394A" w:rsidRPr="008E320A" w:rsidTr="0061394A">
        <w:tc>
          <w:tcPr>
            <w:tcW w:w="727" w:type="dxa"/>
          </w:tcPr>
          <w:p w:rsidR="006C57EE" w:rsidRDefault="006C57EE" w:rsidP="0061394A">
            <w:pPr>
              <w:tabs>
                <w:tab w:val="left" w:pos="0"/>
                <w:tab w:val="left" w:pos="851"/>
              </w:tabs>
              <w:jc w:val="both"/>
              <w:rPr>
                <w:rFonts w:ascii="Arial" w:hAnsi="Arial" w:cs="Arial"/>
                <w:b/>
                <w:sz w:val="18"/>
                <w:szCs w:val="18"/>
              </w:rPr>
            </w:pPr>
          </w:p>
          <w:p w:rsidR="0061394A" w:rsidRPr="008E320A" w:rsidRDefault="0061394A" w:rsidP="006C57E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3" w:type="dxa"/>
          </w:tcPr>
          <w:p w:rsidR="0061394A" w:rsidRPr="008E320A" w:rsidRDefault="0061394A" w:rsidP="006C57E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6C57EE" w:rsidRDefault="006C57EE" w:rsidP="006C57EE">
            <w:pPr>
              <w:tabs>
                <w:tab w:val="left" w:pos="0"/>
                <w:tab w:val="left" w:pos="851"/>
              </w:tabs>
              <w:jc w:val="center"/>
              <w:rPr>
                <w:rFonts w:ascii="Arial" w:hAnsi="Arial" w:cs="Arial"/>
                <w:b/>
                <w:sz w:val="18"/>
                <w:szCs w:val="18"/>
              </w:rPr>
            </w:pPr>
          </w:p>
          <w:p w:rsidR="0061394A" w:rsidRPr="008E320A" w:rsidRDefault="0061394A" w:rsidP="006C57EE">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1026" w:type="dxa"/>
          </w:tcPr>
          <w:p w:rsidR="006C57EE" w:rsidRDefault="006C57EE" w:rsidP="006C57EE">
            <w:pPr>
              <w:tabs>
                <w:tab w:val="left" w:pos="0"/>
                <w:tab w:val="left" w:pos="851"/>
              </w:tabs>
              <w:jc w:val="center"/>
              <w:rPr>
                <w:rFonts w:ascii="Arial" w:hAnsi="Arial" w:cs="Arial"/>
                <w:b/>
                <w:sz w:val="18"/>
                <w:szCs w:val="18"/>
              </w:rPr>
            </w:pPr>
          </w:p>
          <w:p w:rsidR="0061394A" w:rsidRPr="008E320A" w:rsidRDefault="0061394A" w:rsidP="006C57E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61394A" w:rsidRPr="008E320A" w:rsidRDefault="0061394A" w:rsidP="0061394A">
            <w:pPr>
              <w:tabs>
                <w:tab w:val="left" w:pos="0"/>
                <w:tab w:val="left" w:pos="851"/>
              </w:tabs>
              <w:jc w:val="both"/>
              <w:rPr>
                <w:rFonts w:ascii="Arial" w:hAnsi="Arial" w:cs="Arial"/>
                <w:b/>
                <w:sz w:val="18"/>
                <w:szCs w:val="18"/>
              </w:rPr>
            </w:pPr>
          </w:p>
        </w:tc>
        <w:tc>
          <w:tcPr>
            <w:tcW w:w="1843" w:type="dxa"/>
          </w:tcPr>
          <w:p w:rsidR="006C57EE" w:rsidRDefault="006C57EE" w:rsidP="00F16DB9">
            <w:pPr>
              <w:tabs>
                <w:tab w:val="left" w:pos="0"/>
                <w:tab w:val="left" w:pos="851"/>
              </w:tabs>
              <w:jc w:val="center"/>
              <w:rPr>
                <w:rFonts w:ascii="Arial" w:hAnsi="Arial" w:cs="Arial"/>
                <w:b/>
                <w:sz w:val="18"/>
                <w:szCs w:val="18"/>
              </w:rPr>
            </w:pPr>
          </w:p>
          <w:p w:rsidR="0061394A" w:rsidRPr="008E320A" w:rsidRDefault="002E0C3F" w:rsidP="002E0C3F">
            <w:pPr>
              <w:tabs>
                <w:tab w:val="left" w:pos="0"/>
                <w:tab w:val="left" w:pos="851"/>
              </w:tabs>
              <w:jc w:val="center"/>
              <w:rPr>
                <w:rFonts w:ascii="Arial" w:hAnsi="Arial" w:cs="Arial"/>
                <w:b/>
                <w:sz w:val="18"/>
                <w:szCs w:val="18"/>
              </w:rPr>
            </w:pPr>
            <w:r>
              <w:rPr>
                <w:rFonts w:ascii="Arial" w:hAnsi="Arial" w:cs="Arial"/>
                <w:b/>
                <w:sz w:val="18"/>
                <w:szCs w:val="18"/>
              </w:rPr>
              <w:t>R$ 36</w:t>
            </w:r>
            <w:r w:rsidR="00F16DB9">
              <w:rPr>
                <w:rFonts w:ascii="Arial" w:hAnsi="Arial" w:cs="Arial"/>
                <w:b/>
                <w:sz w:val="18"/>
                <w:szCs w:val="18"/>
              </w:rPr>
              <w:t>,9</w:t>
            </w:r>
            <w:r>
              <w:rPr>
                <w:rFonts w:ascii="Arial" w:hAnsi="Arial" w:cs="Arial"/>
                <w:b/>
                <w:sz w:val="18"/>
                <w:szCs w:val="18"/>
              </w:rPr>
              <w:t>5</w:t>
            </w:r>
          </w:p>
        </w:tc>
        <w:tc>
          <w:tcPr>
            <w:tcW w:w="1559" w:type="dxa"/>
          </w:tcPr>
          <w:p w:rsidR="006C57EE" w:rsidRDefault="006C57EE" w:rsidP="00F16DB9">
            <w:pPr>
              <w:tabs>
                <w:tab w:val="left" w:pos="0"/>
                <w:tab w:val="left" w:pos="851"/>
              </w:tabs>
              <w:jc w:val="center"/>
              <w:rPr>
                <w:rFonts w:ascii="Arial" w:hAnsi="Arial" w:cs="Arial"/>
                <w:b/>
                <w:sz w:val="18"/>
                <w:szCs w:val="18"/>
              </w:rPr>
            </w:pPr>
          </w:p>
          <w:p w:rsidR="0061394A" w:rsidRPr="008E320A" w:rsidRDefault="00F16DB9" w:rsidP="002E0C3F">
            <w:pPr>
              <w:tabs>
                <w:tab w:val="left" w:pos="0"/>
                <w:tab w:val="left" w:pos="851"/>
              </w:tabs>
              <w:jc w:val="center"/>
              <w:rPr>
                <w:rFonts w:ascii="Arial" w:hAnsi="Arial" w:cs="Arial"/>
                <w:b/>
                <w:sz w:val="18"/>
                <w:szCs w:val="18"/>
              </w:rPr>
            </w:pPr>
            <w:r>
              <w:rPr>
                <w:rFonts w:ascii="Arial" w:hAnsi="Arial" w:cs="Arial"/>
                <w:b/>
                <w:sz w:val="18"/>
                <w:szCs w:val="18"/>
              </w:rPr>
              <w:t xml:space="preserve">R$ </w:t>
            </w:r>
            <w:r w:rsidR="00C66BD6">
              <w:rPr>
                <w:rFonts w:ascii="Arial" w:hAnsi="Arial" w:cs="Arial"/>
                <w:b/>
                <w:sz w:val="18"/>
                <w:szCs w:val="18"/>
              </w:rPr>
              <w:t>7</w:t>
            </w:r>
            <w:r w:rsidR="002E0C3F">
              <w:rPr>
                <w:rFonts w:ascii="Arial" w:hAnsi="Arial" w:cs="Arial"/>
                <w:b/>
                <w:sz w:val="18"/>
                <w:szCs w:val="18"/>
              </w:rPr>
              <w:t>39,0</w:t>
            </w:r>
            <w:r w:rsidR="00E103CB">
              <w:rPr>
                <w:rFonts w:ascii="Arial" w:hAnsi="Arial" w:cs="Arial"/>
                <w:b/>
                <w:sz w:val="18"/>
                <w:szCs w:val="18"/>
              </w:rPr>
              <w:t>0</w:t>
            </w:r>
          </w:p>
        </w:tc>
      </w:tr>
      <w:tr w:rsidR="0061394A" w:rsidRPr="008E320A" w:rsidTr="0061394A">
        <w:tc>
          <w:tcPr>
            <w:tcW w:w="727" w:type="dxa"/>
          </w:tcPr>
          <w:p w:rsidR="0061394A" w:rsidRPr="008E320A" w:rsidRDefault="0061394A" w:rsidP="0061394A">
            <w:pPr>
              <w:tabs>
                <w:tab w:val="left" w:pos="0"/>
                <w:tab w:val="left" w:pos="851"/>
              </w:tabs>
              <w:jc w:val="both"/>
              <w:rPr>
                <w:rFonts w:ascii="Arial" w:hAnsi="Arial" w:cs="Arial"/>
                <w:b/>
                <w:sz w:val="18"/>
                <w:szCs w:val="18"/>
              </w:rPr>
            </w:pPr>
          </w:p>
        </w:tc>
        <w:tc>
          <w:tcPr>
            <w:tcW w:w="2783" w:type="dxa"/>
          </w:tcPr>
          <w:p w:rsidR="0061394A" w:rsidRPr="008E320A" w:rsidRDefault="0061394A" w:rsidP="0061394A">
            <w:pPr>
              <w:tabs>
                <w:tab w:val="left" w:pos="0"/>
                <w:tab w:val="left" w:pos="851"/>
              </w:tabs>
              <w:jc w:val="both"/>
              <w:rPr>
                <w:rFonts w:ascii="Arial" w:hAnsi="Arial" w:cs="Arial"/>
                <w:b/>
                <w:sz w:val="18"/>
                <w:szCs w:val="18"/>
              </w:rPr>
            </w:pPr>
          </w:p>
        </w:tc>
        <w:tc>
          <w:tcPr>
            <w:tcW w:w="851" w:type="dxa"/>
          </w:tcPr>
          <w:p w:rsidR="0061394A" w:rsidRPr="008E320A" w:rsidRDefault="0061394A" w:rsidP="0061394A">
            <w:pPr>
              <w:tabs>
                <w:tab w:val="left" w:pos="0"/>
                <w:tab w:val="left" w:pos="851"/>
              </w:tabs>
              <w:jc w:val="both"/>
              <w:rPr>
                <w:rFonts w:ascii="Arial" w:hAnsi="Arial" w:cs="Arial"/>
                <w:b/>
                <w:sz w:val="18"/>
                <w:szCs w:val="18"/>
              </w:rPr>
            </w:pPr>
          </w:p>
        </w:tc>
        <w:tc>
          <w:tcPr>
            <w:tcW w:w="1026" w:type="dxa"/>
          </w:tcPr>
          <w:p w:rsidR="0061394A" w:rsidRPr="008E320A" w:rsidRDefault="0061394A" w:rsidP="0061394A">
            <w:pPr>
              <w:tabs>
                <w:tab w:val="left" w:pos="0"/>
                <w:tab w:val="left" w:pos="851"/>
              </w:tabs>
              <w:jc w:val="both"/>
              <w:rPr>
                <w:rFonts w:ascii="Arial" w:hAnsi="Arial" w:cs="Arial"/>
                <w:b/>
                <w:sz w:val="18"/>
                <w:szCs w:val="18"/>
              </w:rPr>
            </w:pPr>
          </w:p>
        </w:tc>
        <w:tc>
          <w:tcPr>
            <w:tcW w:w="958" w:type="dxa"/>
          </w:tcPr>
          <w:p w:rsidR="0061394A" w:rsidRPr="008E320A" w:rsidRDefault="0061394A" w:rsidP="0061394A">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61394A" w:rsidRPr="008E320A" w:rsidRDefault="0061394A" w:rsidP="0061394A">
            <w:pPr>
              <w:tabs>
                <w:tab w:val="left" w:pos="0"/>
                <w:tab w:val="left" w:pos="851"/>
              </w:tabs>
              <w:jc w:val="both"/>
              <w:rPr>
                <w:rFonts w:ascii="Arial" w:hAnsi="Arial" w:cs="Arial"/>
                <w:b/>
                <w:sz w:val="18"/>
                <w:szCs w:val="18"/>
              </w:rPr>
            </w:pPr>
          </w:p>
        </w:tc>
        <w:tc>
          <w:tcPr>
            <w:tcW w:w="1559" w:type="dxa"/>
          </w:tcPr>
          <w:p w:rsidR="0061394A" w:rsidRPr="008E320A" w:rsidRDefault="00C66BD6" w:rsidP="002E0C3F">
            <w:pPr>
              <w:tabs>
                <w:tab w:val="left" w:pos="0"/>
                <w:tab w:val="left" w:pos="851"/>
              </w:tabs>
              <w:jc w:val="center"/>
              <w:rPr>
                <w:rFonts w:ascii="Arial" w:hAnsi="Arial" w:cs="Arial"/>
                <w:b/>
                <w:sz w:val="18"/>
                <w:szCs w:val="18"/>
              </w:rPr>
            </w:pPr>
            <w:r>
              <w:rPr>
                <w:rFonts w:ascii="Arial" w:hAnsi="Arial" w:cs="Arial"/>
                <w:b/>
                <w:sz w:val="18"/>
                <w:szCs w:val="18"/>
              </w:rPr>
              <w:t xml:space="preserve">R$ </w:t>
            </w:r>
            <w:r w:rsidR="002E0C3F">
              <w:rPr>
                <w:rFonts w:ascii="Arial" w:hAnsi="Arial" w:cs="Arial"/>
                <w:b/>
                <w:sz w:val="18"/>
                <w:szCs w:val="18"/>
              </w:rPr>
              <w:t>7.692,4</w:t>
            </w:r>
            <w:r w:rsidR="00350336">
              <w:rPr>
                <w:rFonts w:ascii="Arial" w:hAnsi="Arial" w:cs="Arial"/>
                <w:b/>
                <w:sz w:val="18"/>
                <w:szCs w:val="18"/>
              </w:rPr>
              <w:t>0</w:t>
            </w:r>
          </w:p>
        </w:tc>
      </w:tr>
    </w:tbl>
    <w:p w:rsidR="008E320A" w:rsidRPr="008E320A" w:rsidRDefault="008E320A" w:rsidP="000F042B">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1</w:t>
      </w:r>
      <w:r w:rsidR="00B56DF2">
        <w:rPr>
          <w:rFonts w:ascii="Arial" w:hAnsi="Arial" w:cs="Arial"/>
          <w:b/>
          <w:sz w:val="18"/>
          <w:szCs w:val="18"/>
        </w:rPr>
        <w:t>2</w:t>
      </w:r>
      <w:r w:rsidRPr="008E320A">
        <w:rPr>
          <w:rFonts w:ascii="Arial" w:hAnsi="Arial" w:cs="Arial"/>
          <w:b/>
          <w:sz w:val="18"/>
          <w:szCs w:val="18"/>
        </w:rPr>
        <w:t xml:space="preserve"> – Pneu 295/80 R 22,5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783"/>
        <w:gridCol w:w="851"/>
        <w:gridCol w:w="1026"/>
        <w:gridCol w:w="958"/>
        <w:gridCol w:w="1843"/>
        <w:gridCol w:w="1559"/>
      </w:tblGrid>
      <w:tr w:rsidR="008E320A" w:rsidRPr="008E320A" w:rsidTr="00123341">
        <w:tc>
          <w:tcPr>
            <w:tcW w:w="727"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2783"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1026"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UN</w:t>
            </w:r>
            <w:r w:rsidR="008F149C">
              <w:rPr>
                <w:rFonts w:ascii="Arial" w:hAnsi="Arial" w:cs="Arial"/>
                <w:b/>
                <w:sz w:val="18"/>
                <w:szCs w:val="18"/>
              </w:rPr>
              <w:t>ID</w:t>
            </w:r>
          </w:p>
        </w:tc>
        <w:tc>
          <w:tcPr>
            <w:tcW w:w="958"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8E320A" w:rsidRPr="008E320A" w:rsidTr="00123341">
        <w:tc>
          <w:tcPr>
            <w:tcW w:w="727" w:type="dxa"/>
          </w:tcPr>
          <w:p w:rsidR="006C57EE" w:rsidRDefault="006C57EE" w:rsidP="006C57EE">
            <w:pPr>
              <w:tabs>
                <w:tab w:val="left" w:pos="0"/>
                <w:tab w:val="left" w:pos="851"/>
              </w:tabs>
              <w:jc w:val="center"/>
              <w:rPr>
                <w:rFonts w:ascii="Arial" w:hAnsi="Arial" w:cs="Arial"/>
                <w:b/>
                <w:sz w:val="18"/>
                <w:szCs w:val="18"/>
              </w:rPr>
            </w:pPr>
          </w:p>
          <w:p w:rsidR="006C57EE" w:rsidRDefault="006C57EE" w:rsidP="006C57EE">
            <w:pPr>
              <w:tabs>
                <w:tab w:val="left" w:pos="0"/>
                <w:tab w:val="left" w:pos="851"/>
              </w:tabs>
              <w:jc w:val="center"/>
              <w:rPr>
                <w:rFonts w:ascii="Arial" w:hAnsi="Arial" w:cs="Arial"/>
                <w:b/>
                <w:sz w:val="18"/>
                <w:szCs w:val="18"/>
              </w:rPr>
            </w:pPr>
          </w:p>
          <w:p w:rsidR="00900D10" w:rsidRDefault="00900D10" w:rsidP="006C57EE">
            <w:pPr>
              <w:tabs>
                <w:tab w:val="left" w:pos="0"/>
                <w:tab w:val="left" w:pos="851"/>
              </w:tabs>
              <w:jc w:val="center"/>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83"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 xml:space="preserve">Recapagem pneu 295/80 R 22,5, </w:t>
            </w:r>
            <w:r w:rsidR="00900D10">
              <w:rPr>
                <w:rFonts w:ascii="Arial" w:hAnsi="Arial" w:cs="Arial"/>
                <w:b/>
                <w:sz w:val="18"/>
                <w:szCs w:val="18"/>
              </w:rPr>
              <w:t>com profundidade mínima do sulco de 25 mm, obedecendo preferencialmente o desenho do pneu.</w:t>
            </w:r>
            <w:r w:rsidRPr="008E320A">
              <w:rPr>
                <w:rFonts w:ascii="Arial" w:hAnsi="Arial" w:cs="Arial"/>
                <w:b/>
                <w:sz w:val="18"/>
                <w:szCs w:val="18"/>
              </w:rPr>
              <w:t>.</w:t>
            </w:r>
          </w:p>
        </w:tc>
        <w:tc>
          <w:tcPr>
            <w:tcW w:w="851" w:type="dxa"/>
          </w:tcPr>
          <w:p w:rsidR="006C57EE" w:rsidRDefault="006C57EE" w:rsidP="006C57EE">
            <w:pPr>
              <w:tabs>
                <w:tab w:val="left" w:pos="0"/>
                <w:tab w:val="left" w:pos="851"/>
              </w:tabs>
              <w:jc w:val="center"/>
              <w:rPr>
                <w:rFonts w:ascii="Arial" w:hAnsi="Arial" w:cs="Arial"/>
                <w:b/>
                <w:sz w:val="18"/>
                <w:szCs w:val="18"/>
              </w:rPr>
            </w:pPr>
          </w:p>
          <w:p w:rsidR="006C57EE" w:rsidRDefault="006C57EE" w:rsidP="006C57EE">
            <w:pPr>
              <w:tabs>
                <w:tab w:val="left" w:pos="0"/>
                <w:tab w:val="left" w:pos="851"/>
              </w:tabs>
              <w:jc w:val="center"/>
              <w:rPr>
                <w:rFonts w:ascii="Arial" w:hAnsi="Arial" w:cs="Arial"/>
                <w:b/>
                <w:sz w:val="18"/>
                <w:szCs w:val="18"/>
              </w:rPr>
            </w:pPr>
          </w:p>
          <w:p w:rsidR="00900D10" w:rsidRDefault="00900D10" w:rsidP="006C57EE">
            <w:pPr>
              <w:tabs>
                <w:tab w:val="left" w:pos="0"/>
                <w:tab w:val="left" w:pos="851"/>
              </w:tabs>
              <w:jc w:val="center"/>
              <w:rPr>
                <w:rFonts w:ascii="Arial" w:hAnsi="Arial" w:cs="Arial"/>
                <w:b/>
                <w:sz w:val="18"/>
                <w:szCs w:val="18"/>
              </w:rPr>
            </w:pPr>
          </w:p>
          <w:p w:rsidR="008E320A" w:rsidRPr="008E320A" w:rsidRDefault="000F042B" w:rsidP="006C57EE">
            <w:pPr>
              <w:tabs>
                <w:tab w:val="left" w:pos="0"/>
                <w:tab w:val="left" w:pos="851"/>
              </w:tabs>
              <w:jc w:val="center"/>
              <w:rPr>
                <w:rFonts w:ascii="Arial" w:hAnsi="Arial" w:cs="Arial"/>
                <w:b/>
                <w:sz w:val="18"/>
                <w:szCs w:val="18"/>
              </w:rPr>
            </w:pPr>
            <w:r>
              <w:rPr>
                <w:rFonts w:ascii="Arial" w:hAnsi="Arial" w:cs="Arial"/>
                <w:b/>
                <w:sz w:val="18"/>
                <w:szCs w:val="18"/>
              </w:rPr>
              <w:t>22</w:t>
            </w:r>
          </w:p>
        </w:tc>
        <w:tc>
          <w:tcPr>
            <w:tcW w:w="1026" w:type="dxa"/>
          </w:tcPr>
          <w:p w:rsidR="006C57EE" w:rsidRDefault="006C57EE" w:rsidP="008E320A">
            <w:pPr>
              <w:tabs>
                <w:tab w:val="left" w:pos="0"/>
                <w:tab w:val="left" w:pos="851"/>
              </w:tabs>
              <w:jc w:val="both"/>
              <w:rPr>
                <w:rFonts w:ascii="Arial" w:hAnsi="Arial" w:cs="Arial"/>
                <w:b/>
                <w:sz w:val="18"/>
                <w:szCs w:val="18"/>
              </w:rPr>
            </w:pPr>
          </w:p>
          <w:p w:rsidR="006C57EE" w:rsidRDefault="006C57EE" w:rsidP="008E320A">
            <w:pPr>
              <w:tabs>
                <w:tab w:val="left" w:pos="0"/>
                <w:tab w:val="left" w:pos="851"/>
              </w:tabs>
              <w:jc w:val="both"/>
              <w:rPr>
                <w:rFonts w:ascii="Arial" w:hAnsi="Arial" w:cs="Arial"/>
                <w:b/>
                <w:sz w:val="18"/>
                <w:szCs w:val="18"/>
              </w:rPr>
            </w:pPr>
          </w:p>
          <w:p w:rsidR="00900D10" w:rsidRDefault="00900D10" w:rsidP="006C57EE">
            <w:pPr>
              <w:tabs>
                <w:tab w:val="left" w:pos="0"/>
                <w:tab w:val="left" w:pos="851"/>
              </w:tabs>
              <w:jc w:val="center"/>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6C57EE" w:rsidRDefault="006C57EE" w:rsidP="00F16DB9">
            <w:pPr>
              <w:tabs>
                <w:tab w:val="left" w:pos="0"/>
                <w:tab w:val="left" w:pos="851"/>
              </w:tabs>
              <w:jc w:val="center"/>
              <w:rPr>
                <w:rFonts w:ascii="Arial" w:hAnsi="Arial" w:cs="Arial"/>
                <w:b/>
                <w:sz w:val="18"/>
                <w:szCs w:val="18"/>
              </w:rPr>
            </w:pPr>
          </w:p>
          <w:p w:rsidR="006C57EE" w:rsidRDefault="006C57EE" w:rsidP="00F16DB9">
            <w:pPr>
              <w:tabs>
                <w:tab w:val="left" w:pos="0"/>
                <w:tab w:val="left" w:pos="851"/>
              </w:tabs>
              <w:jc w:val="center"/>
              <w:rPr>
                <w:rFonts w:ascii="Arial" w:hAnsi="Arial" w:cs="Arial"/>
                <w:b/>
                <w:sz w:val="18"/>
                <w:szCs w:val="18"/>
              </w:rPr>
            </w:pPr>
          </w:p>
          <w:p w:rsidR="00900D10" w:rsidRDefault="00900D10" w:rsidP="00F16DB9">
            <w:pPr>
              <w:tabs>
                <w:tab w:val="left" w:pos="0"/>
                <w:tab w:val="left" w:pos="851"/>
              </w:tabs>
              <w:jc w:val="center"/>
              <w:rPr>
                <w:rFonts w:ascii="Arial" w:hAnsi="Arial" w:cs="Arial"/>
                <w:b/>
                <w:sz w:val="18"/>
                <w:szCs w:val="18"/>
              </w:rPr>
            </w:pPr>
          </w:p>
          <w:p w:rsidR="008E320A" w:rsidRPr="008E320A" w:rsidRDefault="002E0C3F" w:rsidP="002E0C3F">
            <w:pPr>
              <w:tabs>
                <w:tab w:val="left" w:pos="0"/>
                <w:tab w:val="left" w:pos="851"/>
              </w:tabs>
              <w:jc w:val="center"/>
              <w:rPr>
                <w:rFonts w:ascii="Arial" w:hAnsi="Arial" w:cs="Arial"/>
                <w:b/>
                <w:sz w:val="18"/>
                <w:szCs w:val="18"/>
              </w:rPr>
            </w:pPr>
            <w:r>
              <w:rPr>
                <w:rFonts w:ascii="Arial" w:hAnsi="Arial" w:cs="Arial"/>
                <w:b/>
                <w:sz w:val="18"/>
                <w:szCs w:val="18"/>
              </w:rPr>
              <w:t>R$ 684</w:t>
            </w:r>
            <w:r w:rsidR="00F16DB9">
              <w:rPr>
                <w:rFonts w:ascii="Arial" w:hAnsi="Arial" w:cs="Arial"/>
                <w:b/>
                <w:sz w:val="18"/>
                <w:szCs w:val="18"/>
              </w:rPr>
              <w:t>,</w:t>
            </w:r>
            <w:r>
              <w:rPr>
                <w:rFonts w:ascii="Arial" w:hAnsi="Arial" w:cs="Arial"/>
                <w:b/>
                <w:sz w:val="18"/>
                <w:szCs w:val="18"/>
              </w:rPr>
              <w:t>18</w:t>
            </w:r>
          </w:p>
        </w:tc>
        <w:tc>
          <w:tcPr>
            <w:tcW w:w="1559" w:type="dxa"/>
          </w:tcPr>
          <w:p w:rsidR="006C57EE" w:rsidRDefault="006C57EE" w:rsidP="00F16DB9">
            <w:pPr>
              <w:tabs>
                <w:tab w:val="left" w:pos="0"/>
                <w:tab w:val="left" w:pos="851"/>
              </w:tabs>
              <w:jc w:val="center"/>
              <w:rPr>
                <w:rFonts w:ascii="Arial" w:hAnsi="Arial" w:cs="Arial"/>
                <w:b/>
                <w:sz w:val="18"/>
                <w:szCs w:val="18"/>
              </w:rPr>
            </w:pPr>
          </w:p>
          <w:p w:rsidR="006C57EE" w:rsidRDefault="006C57EE" w:rsidP="00F16DB9">
            <w:pPr>
              <w:tabs>
                <w:tab w:val="left" w:pos="0"/>
                <w:tab w:val="left" w:pos="851"/>
              </w:tabs>
              <w:jc w:val="center"/>
              <w:rPr>
                <w:rFonts w:ascii="Arial" w:hAnsi="Arial" w:cs="Arial"/>
                <w:b/>
                <w:sz w:val="18"/>
                <w:szCs w:val="18"/>
              </w:rPr>
            </w:pPr>
          </w:p>
          <w:p w:rsidR="00900D10" w:rsidRDefault="00900D10" w:rsidP="00F16DB9">
            <w:pPr>
              <w:tabs>
                <w:tab w:val="left" w:pos="0"/>
                <w:tab w:val="left" w:pos="851"/>
              </w:tabs>
              <w:jc w:val="center"/>
              <w:rPr>
                <w:rFonts w:ascii="Arial" w:hAnsi="Arial" w:cs="Arial"/>
                <w:b/>
                <w:sz w:val="18"/>
                <w:szCs w:val="18"/>
              </w:rPr>
            </w:pPr>
          </w:p>
          <w:p w:rsidR="008E320A" w:rsidRPr="008E320A" w:rsidRDefault="00F16DB9" w:rsidP="00C76B03">
            <w:pPr>
              <w:tabs>
                <w:tab w:val="left" w:pos="0"/>
                <w:tab w:val="left" w:pos="851"/>
              </w:tabs>
              <w:jc w:val="center"/>
              <w:rPr>
                <w:rFonts w:ascii="Arial" w:hAnsi="Arial" w:cs="Arial"/>
                <w:b/>
                <w:sz w:val="18"/>
                <w:szCs w:val="18"/>
              </w:rPr>
            </w:pPr>
            <w:r>
              <w:rPr>
                <w:rFonts w:ascii="Arial" w:hAnsi="Arial" w:cs="Arial"/>
                <w:b/>
                <w:sz w:val="18"/>
                <w:szCs w:val="18"/>
              </w:rPr>
              <w:t xml:space="preserve">R$ </w:t>
            </w:r>
            <w:r w:rsidR="00C76B03">
              <w:rPr>
                <w:rFonts w:ascii="Arial" w:hAnsi="Arial" w:cs="Arial"/>
                <w:b/>
                <w:sz w:val="18"/>
                <w:szCs w:val="18"/>
              </w:rPr>
              <w:t>15.051,96</w:t>
            </w:r>
          </w:p>
        </w:tc>
      </w:tr>
      <w:tr w:rsidR="008E320A" w:rsidRPr="008E320A" w:rsidTr="00123341">
        <w:tc>
          <w:tcPr>
            <w:tcW w:w="727" w:type="dxa"/>
          </w:tcPr>
          <w:p w:rsidR="008E320A" w:rsidRPr="008E320A" w:rsidRDefault="008E320A" w:rsidP="006C57E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83"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Vulcanização pneu 295/80 R 22,5</w:t>
            </w:r>
          </w:p>
        </w:tc>
        <w:tc>
          <w:tcPr>
            <w:tcW w:w="851" w:type="dxa"/>
          </w:tcPr>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10</w:t>
            </w:r>
          </w:p>
        </w:tc>
        <w:tc>
          <w:tcPr>
            <w:tcW w:w="1026" w:type="dxa"/>
          </w:tcPr>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8E320A" w:rsidRPr="008E320A" w:rsidRDefault="00F16DB9" w:rsidP="002E0C3F">
            <w:pPr>
              <w:tabs>
                <w:tab w:val="left" w:pos="0"/>
                <w:tab w:val="left" w:pos="851"/>
              </w:tabs>
              <w:jc w:val="center"/>
              <w:rPr>
                <w:rFonts w:ascii="Arial" w:hAnsi="Arial" w:cs="Arial"/>
                <w:b/>
                <w:sz w:val="18"/>
                <w:szCs w:val="18"/>
              </w:rPr>
            </w:pPr>
            <w:r>
              <w:rPr>
                <w:rFonts w:ascii="Arial" w:hAnsi="Arial" w:cs="Arial"/>
                <w:b/>
                <w:sz w:val="18"/>
                <w:szCs w:val="18"/>
              </w:rPr>
              <w:t>R$ 13</w:t>
            </w:r>
            <w:r w:rsidR="002E0C3F">
              <w:rPr>
                <w:rFonts w:ascii="Arial" w:hAnsi="Arial" w:cs="Arial"/>
                <w:b/>
                <w:sz w:val="18"/>
                <w:szCs w:val="18"/>
              </w:rPr>
              <w:t>7</w:t>
            </w:r>
            <w:r>
              <w:rPr>
                <w:rFonts w:ascii="Arial" w:hAnsi="Arial" w:cs="Arial"/>
                <w:b/>
                <w:sz w:val="18"/>
                <w:szCs w:val="18"/>
              </w:rPr>
              <w:t>,</w:t>
            </w:r>
            <w:r w:rsidR="002E0C3F">
              <w:rPr>
                <w:rFonts w:ascii="Arial" w:hAnsi="Arial" w:cs="Arial"/>
                <w:b/>
                <w:sz w:val="18"/>
                <w:szCs w:val="18"/>
              </w:rPr>
              <w:t>7</w:t>
            </w:r>
            <w:r>
              <w:rPr>
                <w:rFonts w:ascii="Arial" w:hAnsi="Arial" w:cs="Arial"/>
                <w:b/>
                <w:sz w:val="18"/>
                <w:szCs w:val="18"/>
              </w:rPr>
              <w:t>1</w:t>
            </w:r>
          </w:p>
        </w:tc>
        <w:tc>
          <w:tcPr>
            <w:tcW w:w="1559" w:type="dxa"/>
          </w:tcPr>
          <w:p w:rsidR="008E320A" w:rsidRPr="008E320A" w:rsidRDefault="00F16DB9" w:rsidP="002E0C3F">
            <w:pPr>
              <w:tabs>
                <w:tab w:val="left" w:pos="0"/>
                <w:tab w:val="left" w:pos="851"/>
              </w:tabs>
              <w:jc w:val="center"/>
              <w:rPr>
                <w:rFonts w:ascii="Arial" w:hAnsi="Arial" w:cs="Arial"/>
                <w:b/>
                <w:sz w:val="18"/>
                <w:szCs w:val="18"/>
              </w:rPr>
            </w:pPr>
            <w:r>
              <w:rPr>
                <w:rFonts w:ascii="Arial" w:hAnsi="Arial" w:cs="Arial"/>
                <w:b/>
                <w:sz w:val="18"/>
                <w:szCs w:val="18"/>
              </w:rPr>
              <w:t>R$</w:t>
            </w:r>
            <w:r w:rsidR="00C66BD6">
              <w:rPr>
                <w:rFonts w:ascii="Arial" w:hAnsi="Arial" w:cs="Arial"/>
                <w:b/>
                <w:sz w:val="18"/>
                <w:szCs w:val="18"/>
              </w:rPr>
              <w:t xml:space="preserve"> 1.3</w:t>
            </w:r>
            <w:r w:rsidR="002E0C3F">
              <w:rPr>
                <w:rFonts w:ascii="Arial" w:hAnsi="Arial" w:cs="Arial"/>
                <w:b/>
                <w:sz w:val="18"/>
                <w:szCs w:val="18"/>
              </w:rPr>
              <w:t>77</w:t>
            </w:r>
            <w:r w:rsidR="00C66BD6">
              <w:rPr>
                <w:rFonts w:ascii="Arial" w:hAnsi="Arial" w:cs="Arial"/>
                <w:b/>
                <w:sz w:val="18"/>
                <w:szCs w:val="18"/>
              </w:rPr>
              <w:t>,10</w:t>
            </w:r>
          </w:p>
        </w:tc>
      </w:tr>
      <w:tr w:rsidR="004337AA" w:rsidRPr="008E320A" w:rsidTr="006C57EE">
        <w:trPr>
          <w:trHeight w:val="272"/>
        </w:trPr>
        <w:tc>
          <w:tcPr>
            <w:tcW w:w="727" w:type="dxa"/>
          </w:tcPr>
          <w:p w:rsidR="004337AA" w:rsidRPr="008E320A" w:rsidRDefault="004337AA" w:rsidP="006C57E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3" w:type="dxa"/>
          </w:tcPr>
          <w:p w:rsidR="004337AA" w:rsidRPr="008E320A" w:rsidRDefault="004337AA" w:rsidP="006C57EE">
            <w:pPr>
              <w:tabs>
                <w:tab w:val="left" w:pos="0"/>
                <w:tab w:val="left" w:pos="851"/>
              </w:tabs>
              <w:rPr>
                <w:rFonts w:ascii="Arial" w:hAnsi="Arial" w:cs="Arial"/>
                <w:b/>
                <w:sz w:val="18"/>
                <w:szCs w:val="18"/>
              </w:rPr>
            </w:pPr>
            <w:r w:rsidRPr="008E320A">
              <w:rPr>
                <w:rFonts w:ascii="Arial" w:hAnsi="Arial" w:cs="Arial"/>
                <w:b/>
                <w:sz w:val="18"/>
                <w:szCs w:val="18"/>
              </w:rPr>
              <w:t xml:space="preserve">Conserto interno </w:t>
            </w:r>
            <w:r w:rsidRPr="008E320A">
              <w:rPr>
                <w:rFonts w:ascii="Arial" w:hAnsi="Arial" w:cs="Arial"/>
                <w:b/>
                <w:sz w:val="18"/>
                <w:szCs w:val="18"/>
              </w:rPr>
              <w:lastRenderedPageBreak/>
              <w:t>denominado RAC</w:t>
            </w:r>
          </w:p>
        </w:tc>
        <w:tc>
          <w:tcPr>
            <w:tcW w:w="851" w:type="dxa"/>
          </w:tcPr>
          <w:p w:rsidR="004337AA" w:rsidRDefault="004337AA" w:rsidP="006C57EE">
            <w:pPr>
              <w:tabs>
                <w:tab w:val="left" w:pos="0"/>
                <w:tab w:val="left" w:pos="851"/>
              </w:tabs>
              <w:jc w:val="center"/>
              <w:rPr>
                <w:rFonts w:ascii="Arial" w:hAnsi="Arial" w:cs="Arial"/>
                <w:b/>
                <w:sz w:val="18"/>
                <w:szCs w:val="18"/>
              </w:rPr>
            </w:pPr>
          </w:p>
          <w:p w:rsidR="004337AA" w:rsidRPr="008E320A" w:rsidRDefault="004337AA" w:rsidP="006C57EE">
            <w:pPr>
              <w:tabs>
                <w:tab w:val="left" w:pos="0"/>
                <w:tab w:val="left" w:pos="851"/>
              </w:tabs>
              <w:jc w:val="center"/>
              <w:rPr>
                <w:rFonts w:ascii="Arial" w:hAnsi="Arial" w:cs="Arial"/>
                <w:b/>
                <w:sz w:val="18"/>
                <w:szCs w:val="18"/>
              </w:rPr>
            </w:pPr>
            <w:r w:rsidRPr="008E320A">
              <w:rPr>
                <w:rFonts w:ascii="Arial" w:hAnsi="Arial" w:cs="Arial"/>
                <w:b/>
                <w:sz w:val="18"/>
                <w:szCs w:val="18"/>
              </w:rPr>
              <w:lastRenderedPageBreak/>
              <w:t>32</w:t>
            </w:r>
          </w:p>
        </w:tc>
        <w:tc>
          <w:tcPr>
            <w:tcW w:w="1026" w:type="dxa"/>
          </w:tcPr>
          <w:p w:rsidR="004337AA" w:rsidRDefault="004337AA" w:rsidP="006C57EE">
            <w:pPr>
              <w:tabs>
                <w:tab w:val="left" w:pos="0"/>
                <w:tab w:val="left" w:pos="851"/>
              </w:tabs>
              <w:jc w:val="center"/>
              <w:rPr>
                <w:rFonts w:ascii="Arial" w:hAnsi="Arial" w:cs="Arial"/>
                <w:b/>
                <w:sz w:val="18"/>
                <w:szCs w:val="18"/>
              </w:rPr>
            </w:pPr>
          </w:p>
          <w:p w:rsidR="004337AA" w:rsidRPr="008E320A" w:rsidRDefault="004337AA" w:rsidP="006C57EE">
            <w:pPr>
              <w:tabs>
                <w:tab w:val="left" w:pos="0"/>
                <w:tab w:val="left" w:pos="851"/>
              </w:tabs>
              <w:jc w:val="center"/>
              <w:rPr>
                <w:rFonts w:ascii="Arial" w:hAnsi="Arial" w:cs="Arial"/>
                <w:b/>
                <w:sz w:val="18"/>
                <w:szCs w:val="18"/>
              </w:rPr>
            </w:pPr>
            <w:r w:rsidRPr="008E320A">
              <w:rPr>
                <w:rFonts w:ascii="Arial" w:hAnsi="Arial" w:cs="Arial"/>
                <w:b/>
                <w:sz w:val="18"/>
                <w:szCs w:val="18"/>
              </w:rPr>
              <w:lastRenderedPageBreak/>
              <w:t>Serviço</w:t>
            </w:r>
          </w:p>
        </w:tc>
        <w:tc>
          <w:tcPr>
            <w:tcW w:w="958" w:type="dxa"/>
          </w:tcPr>
          <w:p w:rsidR="004337AA" w:rsidRPr="008E320A" w:rsidRDefault="004337AA" w:rsidP="008E320A">
            <w:pPr>
              <w:tabs>
                <w:tab w:val="left" w:pos="0"/>
                <w:tab w:val="left" w:pos="851"/>
              </w:tabs>
              <w:jc w:val="both"/>
              <w:rPr>
                <w:rFonts w:ascii="Arial" w:hAnsi="Arial" w:cs="Arial"/>
                <w:b/>
                <w:sz w:val="18"/>
                <w:szCs w:val="18"/>
              </w:rPr>
            </w:pPr>
          </w:p>
        </w:tc>
        <w:tc>
          <w:tcPr>
            <w:tcW w:w="1843" w:type="dxa"/>
          </w:tcPr>
          <w:p w:rsidR="004337AA" w:rsidRDefault="004337AA" w:rsidP="004337AA">
            <w:pPr>
              <w:tabs>
                <w:tab w:val="left" w:pos="0"/>
                <w:tab w:val="left" w:pos="851"/>
              </w:tabs>
              <w:jc w:val="center"/>
              <w:rPr>
                <w:rFonts w:ascii="Arial" w:hAnsi="Arial" w:cs="Arial"/>
                <w:b/>
                <w:sz w:val="18"/>
                <w:szCs w:val="18"/>
              </w:rPr>
            </w:pPr>
          </w:p>
          <w:p w:rsidR="004337AA" w:rsidRPr="008E320A" w:rsidRDefault="004337AA" w:rsidP="004337AA">
            <w:pPr>
              <w:tabs>
                <w:tab w:val="left" w:pos="0"/>
                <w:tab w:val="left" w:pos="851"/>
              </w:tabs>
              <w:jc w:val="center"/>
              <w:rPr>
                <w:rFonts w:ascii="Arial" w:hAnsi="Arial" w:cs="Arial"/>
                <w:b/>
                <w:sz w:val="18"/>
                <w:szCs w:val="18"/>
              </w:rPr>
            </w:pPr>
            <w:r>
              <w:rPr>
                <w:rFonts w:ascii="Arial" w:hAnsi="Arial" w:cs="Arial"/>
                <w:b/>
                <w:sz w:val="18"/>
                <w:szCs w:val="18"/>
              </w:rPr>
              <w:lastRenderedPageBreak/>
              <w:t>R$ 36,98</w:t>
            </w:r>
          </w:p>
        </w:tc>
        <w:tc>
          <w:tcPr>
            <w:tcW w:w="1559" w:type="dxa"/>
          </w:tcPr>
          <w:p w:rsidR="004337AA" w:rsidRDefault="004337AA" w:rsidP="004337AA">
            <w:pPr>
              <w:tabs>
                <w:tab w:val="left" w:pos="0"/>
                <w:tab w:val="left" w:pos="851"/>
              </w:tabs>
              <w:jc w:val="center"/>
              <w:rPr>
                <w:rFonts w:ascii="Arial" w:hAnsi="Arial" w:cs="Arial"/>
                <w:b/>
                <w:sz w:val="18"/>
                <w:szCs w:val="18"/>
              </w:rPr>
            </w:pPr>
          </w:p>
          <w:p w:rsidR="004337AA" w:rsidRPr="008E320A" w:rsidRDefault="004337AA" w:rsidP="004337AA">
            <w:pPr>
              <w:tabs>
                <w:tab w:val="left" w:pos="0"/>
                <w:tab w:val="left" w:pos="851"/>
              </w:tabs>
              <w:jc w:val="center"/>
              <w:rPr>
                <w:rFonts w:ascii="Arial" w:hAnsi="Arial" w:cs="Arial"/>
                <w:b/>
                <w:sz w:val="18"/>
                <w:szCs w:val="18"/>
              </w:rPr>
            </w:pPr>
            <w:r>
              <w:rPr>
                <w:rFonts w:ascii="Arial" w:hAnsi="Arial" w:cs="Arial"/>
                <w:b/>
                <w:sz w:val="18"/>
                <w:szCs w:val="18"/>
              </w:rPr>
              <w:lastRenderedPageBreak/>
              <w:t>R$ 1.183,36</w:t>
            </w:r>
          </w:p>
        </w:tc>
      </w:tr>
      <w:tr w:rsidR="008E320A" w:rsidRPr="008E320A" w:rsidTr="00123341">
        <w:tc>
          <w:tcPr>
            <w:tcW w:w="727" w:type="dxa"/>
          </w:tcPr>
          <w:p w:rsidR="008E320A" w:rsidRPr="008E320A" w:rsidRDefault="008E320A" w:rsidP="008E320A">
            <w:pPr>
              <w:tabs>
                <w:tab w:val="left" w:pos="0"/>
                <w:tab w:val="left" w:pos="851"/>
              </w:tabs>
              <w:jc w:val="both"/>
              <w:rPr>
                <w:rFonts w:ascii="Arial" w:hAnsi="Arial" w:cs="Arial"/>
                <w:b/>
                <w:sz w:val="18"/>
                <w:szCs w:val="18"/>
              </w:rPr>
            </w:pPr>
          </w:p>
        </w:tc>
        <w:tc>
          <w:tcPr>
            <w:tcW w:w="2783" w:type="dxa"/>
          </w:tcPr>
          <w:p w:rsidR="008E320A" w:rsidRPr="008E320A" w:rsidRDefault="008E320A" w:rsidP="008E320A">
            <w:pPr>
              <w:tabs>
                <w:tab w:val="left" w:pos="0"/>
                <w:tab w:val="left" w:pos="851"/>
              </w:tabs>
              <w:jc w:val="both"/>
              <w:rPr>
                <w:rFonts w:ascii="Arial" w:hAnsi="Arial" w:cs="Arial"/>
                <w:b/>
                <w:sz w:val="18"/>
                <w:szCs w:val="18"/>
              </w:rPr>
            </w:pPr>
          </w:p>
        </w:tc>
        <w:tc>
          <w:tcPr>
            <w:tcW w:w="851" w:type="dxa"/>
          </w:tcPr>
          <w:p w:rsidR="008E320A" w:rsidRPr="008E320A" w:rsidRDefault="008E320A" w:rsidP="008E320A">
            <w:pPr>
              <w:tabs>
                <w:tab w:val="left" w:pos="0"/>
                <w:tab w:val="left" w:pos="851"/>
              </w:tabs>
              <w:jc w:val="both"/>
              <w:rPr>
                <w:rFonts w:ascii="Arial" w:hAnsi="Arial" w:cs="Arial"/>
                <w:b/>
                <w:sz w:val="18"/>
                <w:szCs w:val="18"/>
              </w:rPr>
            </w:pPr>
          </w:p>
        </w:tc>
        <w:tc>
          <w:tcPr>
            <w:tcW w:w="1026" w:type="dxa"/>
          </w:tcPr>
          <w:p w:rsidR="008E320A" w:rsidRPr="008E320A" w:rsidRDefault="008E320A" w:rsidP="008E320A">
            <w:pPr>
              <w:tabs>
                <w:tab w:val="left" w:pos="0"/>
                <w:tab w:val="left" w:pos="851"/>
              </w:tabs>
              <w:jc w:val="both"/>
              <w:rPr>
                <w:rFonts w:ascii="Arial" w:hAnsi="Arial" w:cs="Arial"/>
                <w:b/>
                <w:sz w:val="18"/>
                <w:szCs w:val="18"/>
              </w:rPr>
            </w:pPr>
          </w:p>
        </w:tc>
        <w:tc>
          <w:tcPr>
            <w:tcW w:w="958" w:type="dxa"/>
          </w:tcPr>
          <w:p w:rsidR="008E320A" w:rsidRPr="008E320A" w:rsidRDefault="004337AA" w:rsidP="008E320A">
            <w:pPr>
              <w:tabs>
                <w:tab w:val="left" w:pos="0"/>
                <w:tab w:val="left" w:pos="851"/>
              </w:tabs>
              <w:jc w:val="both"/>
              <w:rPr>
                <w:rFonts w:ascii="Arial" w:hAnsi="Arial" w:cs="Arial"/>
                <w:b/>
                <w:sz w:val="18"/>
                <w:szCs w:val="18"/>
              </w:rPr>
            </w:pPr>
            <w:r>
              <w:rPr>
                <w:rFonts w:ascii="Arial" w:hAnsi="Arial" w:cs="Arial"/>
                <w:b/>
                <w:sz w:val="18"/>
                <w:szCs w:val="18"/>
              </w:rPr>
              <w:t>TOTAL</w:t>
            </w:r>
          </w:p>
        </w:tc>
        <w:tc>
          <w:tcPr>
            <w:tcW w:w="1843" w:type="dxa"/>
          </w:tcPr>
          <w:p w:rsidR="008E320A" w:rsidRPr="008E320A" w:rsidRDefault="008E320A" w:rsidP="008E320A">
            <w:pPr>
              <w:tabs>
                <w:tab w:val="left" w:pos="0"/>
                <w:tab w:val="left" w:pos="851"/>
              </w:tabs>
              <w:jc w:val="both"/>
              <w:rPr>
                <w:rFonts w:ascii="Arial" w:hAnsi="Arial" w:cs="Arial"/>
                <w:b/>
                <w:sz w:val="18"/>
                <w:szCs w:val="18"/>
              </w:rPr>
            </w:pPr>
          </w:p>
        </w:tc>
        <w:tc>
          <w:tcPr>
            <w:tcW w:w="1559" w:type="dxa"/>
          </w:tcPr>
          <w:p w:rsidR="008E320A" w:rsidRPr="008E320A" w:rsidRDefault="00F16DB9" w:rsidP="00C76B03">
            <w:pPr>
              <w:tabs>
                <w:tab w:val="left" w:pos="0"/>
                <w:tab w:val="left" w:pos="851"/>
              </w:tabs>
              <w:jc w:val="center"/>
              <w:rPr>
                <w:rFonts w:ascii="Arial" w:hAnsi="Arial" w:cs="Arial"/>
                <w:b/>
                <w:sz w:val="18"/>
                <w:szCs w:val="18"/>
              </w:rPr>
            </w:pPr>
            <w:r>
              <w:rPr>
                <w:rFonts w:ascii="Arial" w:hAnsi="Arial" w:cs="Arial"/>
                <w:b/>
                <w:sz w:val="18"/>
                <w:szCs w:val="18"/>
              </w:rPr>
              <w:t>R$</w:t>
            </w:r>
            <w:r w:rsidR="00C66BD6">
              <w:rPr>
                <w:rFonts w:ascii="Arial" w:hAnsi="Arial" w:cs="Arial"/>
                <w:b/>
                <w:sz w:val="18"/>
                <w:szCs w:val="18"/>
              </w:rPr>
              <w:t xml:space="preserve"> </w:t>
            </w:r>
            <w:r w:rsidR="00C76B03">
              <w:rPr>
                <w:rFonts w:ascii="Arial" w:hAnsi="Arial" w:cs="Arial"/>
                <w:b/>
                <w:sz w:val="18"/>
                <w:szCs w:val="18"/>
              </w:rPr>
              <w:t>17.612,42</w:t>
            </w:r>
          </w:p>
        </w:tc>
      </w:tr>
    </w:tbl>
    <w:p w:rsidR="00350336" w:rsidRDefault="00350336" w:rsidP="000F042B">
      <w:pPr>
        <w:tabs>
          <w:tab w:val="left" w:pos="0"/>
          <w:tab w:val="left" w:pos="851"/>
        </w:tabs>
        <w:spacing w:before="240" w:after="240"/>
        <w:jc w:val="both"/>
        <w:rPr>
          <w:rFonts w:ascii="Arial" w:hAnsi="Arial" w:cs="Arial"/>
          <w:b/>
          <w:sz w:val="18"/>
          <w:szCs w:val="18"/>
        </w:rPr>
      </w:pPr>
    </w:p>
    <w:p w:rsidR="00350336" w:rsidRDefault="00350336" w:rsidP="000F042B">
      <w:pPr>
        <w:tabs>
          <w:tab w:val="left" w:pos="0"/>
          <w:tab w:val="left" w:pos="851"/>
        </w:tabs>
        <w:spacing w:before="240" w:after="240"/>
        <w:jc w:val="both"/>
        <w:rPr>
          <w:rFonts w:ascii="Arial" w:hAnsi="Arial" w:cs="Arial"/>
          <w:b/>
          <w:sz w:val="18"/>
          <w:szCs w:val="18"/>
        </w:rPr>
      </w:pPr>
    </w:p>
    <w:p w:rsidR="008E320A" w:rsidRPr="008E320A" w:rsidRDefault="008E320A" w:rsidP="000F042B">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1</w:t>
      </w:r>
      <w:r w:rsidR="00B56DF2">
        <w:rPr>
          <w:rFonts w:ascii="Arial" w:hAnsi="Arial" w:cs="Arial"/>
          <w:b/>
          <w:sz w:val="18"/>
          <w:szCs w:val="18"/>
        </w:rPr>
        <w:t>3</w:t>
      </w:r>
      <w:r w:rsidRPr="008E320A">
        <w:rPr>
          <w:rFonts w:ascii="Arial" w:hAnsi="Arial" w:cs="Arial"/>
          <w:b/>
          <w:sz w:val="18"/>
          <w:szCs w:val="18"/>
        </w:rPr>
        <w:t xml:space="preserve"> – Pneu 1.400/24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2786"/>
        <w:gridCol w:w="851"/>
        <w:gridCol w:w="992"/>
        <w:gridCol w:w="992"/>
        <w:gridCol w:w="1843"/>
        <w:gridCol w:w="1559"/>
      </w:tblGrid>
      <w:tr w:rsidR="008E320A" w:rsidRPr="008E320A" w:rsidTr="00123341">
        <w:tc>
          <w:tcPr>
            <w:tcW w:w="724"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2786"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992"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UN</w:t>
            </w:r>
            <w:r w:rsidR="00123341">
              <w:rPr>
                <w:rFonts w:ascii="Arial" w:hAnsi="Arial" w:cs="Arial"/>
                <w:b/>
                <w:sz w:val="18"/>
                <w:szCs w:val="18"/>
              </w:rPr>
              <w:t>ID</w:t>
            </w:r>
          </w:p>
        </w:tc>
        <w:tc>
          <w:tcPr>
            <w:tcW w:w="992"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8E320A" w:rsidRPr="008E320A" w:rsidTr="00123341">
        <w:tc>
          <w:tcPr>
            <w:tcW w:w="724" w:type="dxa"/>
          </w:tcPr>
          <w:p w:rsidR="006C57EE" w:rsidRDefault="006C57EE" w:rsidP="006C57EE">
            <w:pPr>
              <w:tabs>
                <w:tab w:val="left" w:pos="0"/>
                <w:tab w:val="left" w:pos="851"/>
              </w:tabs>
              <w:jc w:val="center"/>
              <w:rPr>
                <w:rFonts w:ascii="Arial" w:hAnsi="Arial" w:cs="Arial"/>
                <w:b/>
                <w:sz w:val="18"/>
                <w:szCs w:val="18"/>
              </w:rPr>
            </w:pPr>
          </w:p>
          <w:p w:rsidR="006C57EE" w:rsidRDefault="006C57EE" w:rsidP="006C57EE">
            <w:pPr>
              <w:tabs>
                <w:tab w:val="left" w:pos="0"/>
                <w:tab w:val="left" w:pos="851"/>
              </w:tabs>
              <w:jc w:val="center"/>
              <w:rPr>
                <w:rFonts w:ascii="Arial" w:hAnsi="Arial" w:cs="Arial"/>
                <w:b/>
                <w:sz w:val="18"/>
                <w:szCs w:val="18"/>
              </w:rPr>
            </w:pPr>
          </w:p>
          <w:p w:rsidR="00900D10" w:rsidRDefault="00900D10" w:rsidP="006C57EE">
            <w:pPr>
              <w:tabs>
                <w:tab w:val="left" w:pos="0"/>
                <w:tab w:val="left" w:pos="851"/>
              </w:tabs>
              <w:jc w:val="center"/>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86" w:type="dxa"/>
          </w:tcPr>
          <w:p w:rsidR="008E320A" w:rsidRPr="008E320A" w:rsidRDefault="008E320A" w:rsidP="00B56DF2">
            <w:pPr>
              <w:tabs>
                <w:tab w:val="left" w:pos="0"/>
                <w:tab w:val="left" w:pos="851"/>
              </w:tabs>
              <w:jc w:val="both"/>
              <w:rPr>
                <w:rFonts w:ascii="Arial" w:hAnsi="Arial" w:cs="Arial"/>
                <w:b/>
                <w:sz w:val="18"/>
                <w:szCs w:val="18"/>
              </w:rPr>
            </w:pPr>
            <w:r w:rsidRPr="008E320A">
              <w:rPr>
                <w:rFonts w:ascii="Arial" w:hAnsi="Arial" w:cs="Arial"/>
                <w:b/>
                <w:sz w:val="18"/>
                <w:szCs w:val="18"/>
              </w:rPr>
              <w:t xml:space="preserve">Recauchutagem pneu 1.400/24 borrachudo, </w:t>
            </w:r>
            <w:r w:rsidR="00900D10">
              <w:rPr>
                <w:rFonts w:ascii="Arial" w:hAnsi="Arial" w:cs="Arial"/>
                <w:b/>
                <w:sz w:val="18"/>
                <w:szCs w:val="18"/>
              </w:rPr>
              <w:t>com profundidade mínima do sulco de 2</w:t>
            </w:r>
            <w:r w:rsidR="00B56DF2">
              <w:rPr>
                <w:rFonts w:ascii="Arial" w:hAnsi="Arial" w:cs="Arial"/>
                <w:b/>
                <w:sz w:val="18"/>
                <w:szCs w:val="18"/>
              </w:rPr>
              <w:t>5</w:t>
            </w:r>
            <w:r w:rsidR="00900D10">
              <w:rPr>
                <w:rFonts w:ascii="Arial" w:hAnsi="Arial" w:cs="Arial"/>
                <w:b/>
                <w:sz w:val="18"/>
                <w:szCs w:val="18"/>
              </w:rPr>
              <w:t xml:space="preserve"> mm, obedecendo preferencialmente o desenho do pneu.</w:t>
            </w:r>
          </w:p>
        </w:tc>
        <w:tc>
          <w:tcPr>
            <w:tcW w:w="851" w:type="dxa"/>
          </w:tcPr>
          <w:p w:rsidR="006C57EE" w:rsidRDefault="006C57EE" w:rsidP="006C57EE">
            <w:pPr>
              <w:tabs>
                <w:tab w:val="left" w:pos="0"/>
                <w:tab w:val="left" w:pos="851"/>
              </w:tabs>
              <w:jc w:val="center"/>
              <w:rPr>
                <w:rFonts w:ascii="Arial" w:hAnsi="Arial" w:cs="Arial"/>
                <w:b/>
                <w:sz w:val="18"/>
                <w:szCs w:val="18"/>
              </w:rPr>
            </w:pPr>
          </w:p>
          <w:p w:rsidR="006C57EE" w:rsidRDefault="006C57EE" w:rsidP="006C57EE">
            <w:pPr>
              <w:tabs>
                <w:tab w:val="left" w:pos="0"/>
                <w:tab w:val="left" w:pos="851"/>
              </w:tabs>
              <w:jc w:val="center"/>
              <w:rPr>
                <w:rFonts w:ascii="Arial" w:hAnsi="Arial" w:cs="Arial"/>
                <w:b/>
                <w:sz w:val="18"/>
                <w:szCs w:val="18"/>
              </w:rPr>
            </w:pPr>
          </w:p>
          <w:p w:rsidR="00900D10" w:rsidRDefault="00900D10" w:rsidP="006C57EE">
            <w:pPr>
              <w:tabs>
                <w:tab w:val="left" w:pos="0"/>
                <w:tab w:val="left" w:pos="851"/>
              </w:tabs>
              <w:jc w:val="center"/>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12</w:t>
            </w:r>
          </w:p>
        </w:tc>
        <w:tc>
          <w:tcPr>
            <w:tcW w:w="992" w:type="dxa"/>
          </w:tcPr>
          <w:p w:rsidR="006C57EE" w:rsidRDefault="006C57EE" w:rsidP="006C57EE">
            <w:pPr>
              <w:tabs>
                <w:tab w:val="left" w:pos="0"/>
                <w:tab w:val="left" w:pos="851"/>
              </w:tabs>
              <w:jc w:val="center"/>
              <w:rPr>
                <w:rFonts w:ascii="Arial" w:hAnsi="Arial" w:cs="Arial"/>
                <w:b/>
                <w:sz w:val="18"/>
                <w:szCs w:val="18"/>
              </w:rPr>
            </w:pPr>
          </w:p>
          <w:p w:rsidR="006C57EE" w:rsidRDefault="006C57EE" w:rsidP="006C57EE">
            <w:pPr>
              <w:tabs>
                <w:tab w:val="left" w:pos="0"/>
                <w:tab w:val="left" w:pos="851"/>
              </w:tabs>
              <w:jc w:val="center"/>
              <w:rPr>
                <w:rFonts w:ascii="Arial" w:hAnsi="Arial" w:cs="Arial"/>
                <w:b/>
                <w:sz w:val="18"/>
                <w:szCs w:val="18"/>
              </w:rPr>
            </w:pPr>
          </w:p>
          <w:p w:rsidR="00900D10" w:rsidRDefault="00900D10" w:rsidP="006C57EE">
            <w:pPr>
              <w:tabs>
                <w:tab w:val="left" w:pos="0"/>
                <w:tab w:val="left" w:pos="851"/>
              </w:tabs>
              <w:jc w:val="center"/>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6C57EE" w:rsidRDefault="006C57EE" w:rsidP="00F16DB9">
            <w:pPr>
              <w:tabs>
                <w:tab w:val="left" w:pos="0"/>
                <w:tab w:val="left" w:pos="851"/>
              </w:tabs>
              <w:jc w:val="center"/>
              <w:rPr>
                <w:rFonts w:ascii="Arial" w:hAnsi="Arial" w:cs="Arial"/>
                <w:b/>
                <w:sz w:val="18"/>
                <w:szCs w:val="18"/>
              </w:rPr>
            </w:pPr>
          </w:p>
          <w:p w:rsidR="006C57EE" w:rsidRDefault="006C57EE" w:rsidP="00F16DB9">
            <w:pPr>
              <w:tabs>
                <w:tab w:val="left" w:pos="0"/>
                <w:tab w:val="left" w:pos="851"/>
              </w:tabs>
              <w:jc w:val="center"/>
              <w:rPr>
                <w:rFonts w:ascii="Arial" w:hAnsi="Arial" w:cs="Arial"/>
                <w:b/>
                <w:sz w:val="18"/>
                <w:szCs w:val="18"/>
              </w:rPr>
            </w:pPr>
          </w:p>
          <w:p w:rsidR="00900D10" w:rsidRDefault="00900D10" w:rsidP="00F16DB9">
            <w:pPr>
              <w:tabs>
                <w:tab w:val="left" w:pos="0"/>
                <w:tab w:val="left" w:pos="851"/>
              </w:tabs>
              <w:jc w:val="center"/>
              <w:rPr>
                <w:rFonts w:ascii="Arial" w:hAnsi="Arial" w:cs="Arial"/>
                <w:b/>
                <w:sz w:val="18"/>
                <w:szCs w:val="18"/>
              </w:rPr>
            </w:pPr>
          </w:p>
          <w:p w:rsidR="008E320A" w:rsidRPr="008E320A" w:rsidRDefault="00F16DB9" w:rsidP="004337AA">
            <w:pPr>
              <w:tabs>
                <w:tab w:val="left" w:pos="0"/>
                <w:tab w:val="left" w:pos="851"/>
              </w:tabs>
              <w:jc w:val="center"/>
              <w:rPr>
                <w:rFonts w:ascii="Arial" w:hAnsi="Arial" w:cs="Arial"/>
                <w:b/>
                <w:sz w:val="18"/>
                <w:szCs w:val="18"/>
              </w:rPr>
            </w:pPr>
            <w:r>
              <w:rPr>
                <w:rFonts w:ascii="Arial" w:hAnsi="Arial" w:cs="Arial"/>
                <w:b/>
                <w:sz w:val="18"/>
                <w:szCs w:val="18"/>
              </w:rPr>
              <w:t>R$ 1.35</w:t>
            </w:r>
            <w:r w:rsidR="004337AA">
              <w:rPr>
                <w:rFonts w:ascii="Arial" w:hAnsi="Arial" w:cs="Arial"/>
                <w:b/>
                <w:sz w:val="18"/>
                <w:szCs w:val="18"/>
              </w:rPr>
              <w:t>7</w:t>
            </w:r>
            <w:r>
              <w:rPr>
                <w:rFonts w:ascii="Arial" w:hAnsi="Arial" w:cs="Arial"/>
                <w:b/>
                <w:sz w:val="18"/>
                <w:szCs w:val="18"/>
              </w:rPr>
              <w:t>,1</w:t>
            </w:r>
            <w:r w:rsidR="004337AA">
              <w:rPr>
                <w:rFonts w:ascii="Arial" w:hAnsi="Arial" w:cs="Arial"/>
                <w:b/>
                <w:sz w:val="18"/>
                <w:szCs w:val="18"/>
              </w:rPr>
              <w:t>3</w:t>
            </w:r>
          </w:p>
        </w:tc>
        <w:tc>
          <w:tcPr>
            <w:tcW w:w="1559" w:type="dxa"/>
          </w:tcPr>
          <w:p w:rsidR="006C57EE" w:rsidRDefault="006C57EE" w:rsidP="00F16DB9">
            <w:pPr>
              <w:tabs>
                <w:tab w:val="left" w:pos="0"/>
                <w:tab w:val="left" w:pos="851"/>
              </w:tabs>
              <w:jc w:val="center"/>
              <w:rPr>
                <w:rFonts w:ascii="Arial" w:hAnsi="Arial" w:cs="Arial"/>
                <w:b/>
                <w:sz w:val="18"/>
                <w:szCs w:val="18"/>
              </w:rPr>
            </w:pPr>
          </w:p>
          <w:p w:rsidR="006C57EE" w:rsidRDefault="006C57EE" w:rsidP="00F16DB9">
            <w:pPr>
              <w:tabs>
                <w:tab w:val="left" w:pos="0"/>
                <w:tab w:val="left" w:pos="851"/>
              </w:tabs>
              <w:jc w:val="center"/>
              <w:rPr>
                <w:rFonts w:ascii="Arial" w:hAnsi="Arial" w:cs="Arial"/>
                <w:b/>
                <w:sz w:val="18"/>
                <w:szCs w:val="18"/>
              </w:rPr>
            </w:pPr>
          </w:p>
          <w:p w:rsidR="00900D10" w:rsidRDefault="00900D10" w:rsidP="00F16DB9">
            <w:pPr>
              <w:tabs>
                <w:tab w:val="left" w:pos="0"/>
                <w:tab w:val="left" w:pos="851"/>
              </w:tabs>
              <w:jc w:val="center"/>
              <w:rPr>
                <w:rFonts w:ascii="Arial" w:hAnsi="Arial" w:cs="Arial"/>
                <w:b/>
                <w:sz w:val="18"/>
                <w:szCs w:val="18"/>
              </w:rPr>
            </w:pPr>
          </w:p>
          <w:p w:rsidR="008E320A" w:rsidRPr="008E320A" w:rsidRDefault="00F16DB9" w:rsidP="00BC1286">
            <w:pPr>
              <w:tabs>
                <w:tab w:val="left" w:pos="0"/>
                <w:tab w:val="left" w:pos="851"/>
              </w:tabs>
              <w:jc w:val="center"/>
              <w:rPr>
                <w:rFonts w:ascii="Arial" w:hAnsi="Arial" w:cs="Arial"/>
                <w:b/>
                <w:sz w:val="18"/>
                <w:szCs w:val="18"/>
              </w:rPr>
            </w:pPr>
            <w:r>
              <w:rPr>
                <w:rFonts w:ascii="Arial" w:hAnsi="Arial" w:cs="Arial"/>
                <w:b/>
                <w:sz w:val="18"/>
                <w:szCs w:val="18"/>
              </w:rPr>
              <w:t xml:space="preserve">R$ </w:t>
            </w:r>
            <w:r w:rsidR="00C66BD6">
              <w:rPr>
                <w:rFonts w:ascii="Arial" w:hAnsi="Arial" w:cs="Arial"/>
                <w:b/>
                <w:sz w:val="18"/>
                <w:szCs w:val="18"/>
              </w:rPr>
              <w:t>16.</w:t>
            </w:r>
            <w:r w:rsidR="004337AA">
              <w:rPr>
                <w:rFonts w:ascii="Arial" w:hAnsi="Arial" w:cs="Arial"/>
                <w:b/>
                <w:sz w:val="18"/>
                <w:szCs w:val="18"/>
              </w:rPr>
              <w:t>285</w:t>
            </w:r>
            <w:r w:rsidR="00C66BD6">
              <w:rPr>
                <w:rFonts w:ascii="Arial" w:hAnsi="Arial" w:cs="Arial"/>
                <w:b/>
                <w:sz w:val="18"/>
                <w:szCs w:val="18"/>
              </w:rPr>
              <w:t>,</w:t>
            </w:r>
            <w:r w:rsidR="00BC1286">
              <w:rPr>
                <w:rFonts w:ascii="Arial" w:hAnsi="Arial" w:cs="Arial"/>
                <w:b/>
                <w:sz w:val="18"/>
                <w:szCs w:val="18"/>
              </w:rPr>
              <w:t>56</w:t>
            </w:r>
          </w:p>
        </w:tc>
      </w:tr>
      <w:tr w:rsidR="008E320A" w:rsidRPr="008E320A" w:rsidTr="00123341">
        <w:tc>
          <w:tcPr>
            <w:tcW w:w="724" w:type="dxa"/>
          </w:tcPr>
          <w:p w:rsidR="008E320A" w:rsidRPr="008E320A" w:rsidRDefault="008E320A" w:rsidP="006C57E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86"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 xml:space="preserve">Vulcanização pneu 1.400/24 </w:t>
            </w:r>
          </w:p>
        </w:tc>
        <w:tc>
          <w:tcPr>
            <w:tcW w:w="851" w:type="dxa"/>
          </w:tcPr>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08</w:t>
            </w:r>
          </w:p>
        </w:tc>
        <w:tc>
          <w:tcPr>
            <w:tcW w:w="992" w:type="dxa"/>
          </w:tcPr>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8E320A" w:rsidRPr="008E320A" w:rsidRDefault="00F16DB9" w:rsidP="004337AA">
            <w:pPr>
              <w:tabs>
                <w:tab w:val="left" w:pos="0"/>
                <w:tab w:val="left" w:pos="851"/>
              </w:tabs>
              <w:jc w:val="center"/>
              <w:rPr>
                <w:rFonts w:ascii="Arial" w:hAnsi="Arial" w:cs="Arial"/>
                <w:b/>
                <w:sz w:val="18"/>
                <w:szCs w:val="18"/>
              </w:rPr>
            </w:pPr>
            <w:r>
              <w:rPr>
                <w:rFonts w:ascii="Arial" w:hAnsi="Arial" w:cs="Arial"/>
                <w:b/>
                <w:sz w:val="18"/>
                <w:szCs w:val="18"/>
              </w:rPr>
              <w:t>R$ 3</w:t>
            </w:r>
            <w:r w:rsidR="004337AA">
              <w:rPr>
                <w:rFonts w:ascii="Arial" w:hAnsi="Arial" w:cs="Arial"/>
                <w:b/>
                <w:sz w:val="18"/>
                <w:szCs w:val="18"/>
              </w:rPr>
              <w:t>17,63</w:t>
            </w:r>
          </w:p>
        </w:tc>
        <w:tc>
          <w:tcPr>
            <w:tcW w:w="1559" w:type="dxa"/>
          </w:tcPr>
          <w:p w:rsidR="008E320A" w:rsidRPr="008E320A" w:rsidRDefault="00F16DB9" w:rsidP="004337AA">
            <w:pPr>
              <w:tabs>
                <w:tab w:val="left" w:pos="0"/>
                <w:tab w:val="left" w:pos="851"/>
              </w:tabs>
              <w:jc w:val="center"/>
              <w:rPr>
                <w:rFonts w:ascii="Arial" w:hAnsi="Arial" w:cs="Arial"/>
                <w:b/>
                <w:sz w:val="18"/>
                <w:szCs w:val="18"/>
              </w:rPr>
            </w:pPr>
            <w:r>
              <w:rPr>
                <w:rFonts w:ascii="Arial" w:hAnsi="Arial" w:cs="Arial"/>
                <w:b/>
                <w:sz w:val="18"/>
                <w:szCs w:val="18"/>
              </w:rPr>
              <w:t xml:space="preserve">R$ </w:t>
            </w:r>
            <w:r w:rsidR="004337AA">
              <w:rPr>
                <w:rFonts w:ascii="Arial" w:hAnsi="Arial" w:cs="Arial"/>
                <w:b/>
                <w:sz w:val="18"/>
                <w:szCs w:val="18"/>
              </w:rPr>
              <w:t>2.541,04</w:t>
            </w:r>
          </w:p>
        </w:tc>
      </w:tr>
      <w:tr w:rsidR="008E320A" w:rsidRPr="008E320A" w:rsidTr="00123341">
        <w:tc>
          <w:tcPr>
            <w:tcW w:w="724" w:type="dxa"/>
          </w:tcPr>
          <w:p w:rsidR="006C57EE" w:rsidRDefault="006C57EE" w:rsidP="006C57EE">
            <w:pPr>
              <w:tabs>
                <w:tab w:val="left" w:pos="0"/>
                <w:tab w:val="left" w:pos="851"/>
              </w:tabs>
              <w:jc w:val="center"/>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6"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Conserto interno denominado RAC</w:t>
            </w:r>
          </w:p>
        </w:tc>
        <w:tc>
          <w:tcPr>
            <w:tcW w:w="851" w:type="dxa"/>
          </w:tcPr>
          <w:p w:rsidR="006C57EE" w:rsidRDefault="006C57EE" w:rsidP="006C57EE">
            <w:pPr>
              <w:tabs>
                <w:tab w:val="left" w:pos="0"/>
                <w:tab w:val="left" w:pos="851"/>
              </w:tabs>
              <w:jc w:val="center"/>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24</w:t>
            </w:r>
          </w:p>
        </w:tc>
        <w:tc>
          <w:tcPr>
            <w:tcW w:w="992" w:type="dxa"/>
          </w:tcPr>
          <w:p w:rsidR="006C57EE" w:rsidRDefault="006C57EE" w:rsidP="006C57EE">
            <w:pPr>
              <w:tabs>
                <w:tab w:val="left" w:pos="0"/>
                <w:tab w:val="left" w:pos="851"/>
              </w:tabs>
              <w:jc w:val="center"/>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6C57EE" w:rsidRDefault="006C57EE" w:rsidP="00F16DB9">
            <w:pPr>
              <w:tabs>
                <w:tab w:val="left" w:pos="0"/>
                <w:tab w:val="left" w:pos="851"/>
              </w:tabs>
              <w:jc w:val="center"/>
              <w:rPr>
                <w:rFonts w:ascii="Arial" w:hAnsi="Arial" w:cs="Arial"/>
                <w:b/>
                <w:sz w:val="18"/>
                <w:szCs w:val="18"/>
              </w:rPr>
            </w:pPr>
          </w:p>
          <w:p w:rsidR="008E320A" w:rsidRPr="008E320A" w:rsidRDefault="00F16DB9" w:rsidP="004337AA">
            <w:pPr>
              <w:tabs>
                <w:tab w:val="left" w:pos="0"/>
                <w:tab w:val="left" w:pos="851"/>
              </w:tabs>
              <w:jc w:val="center"/>
              <w:rPr>
                <w:rFonts w:ascii="Arial" w:hAnsi="Arial" w:cs="Arial"/>
                <w:b/>
                <w:sz w:val="18"/>
                <w:szCs w:val="18"/>
              </w:rPr>
            </w:pPr>
            <w:r>
              <w:rPr>
                <w:rFonts w:ascii="Arial" w:hAnsi="Arial" w:cs="Arial"/>
                <w:b/>
                <w:sz w:val="18"/>
                <w:szCs w:val="18"/>
              </w:rPr>
              <w:t xml:space="preserve">R$ </w:t>
            </w:r>
            <w:r w:rsidR="004337AA">
              <w:rPr>
                <w:rFonts w:ascii="Arial" w:hAnsi="Arial" w:cs="Arial"/>
                <w:b/>
                <w:sz w:val="18"/>
                <w:szCs w:val="18"/>
              </w:rPr>
              <w:t>60</w:t>
            </w:r>
            <w:r>
              <w:rPr>
                <w:rFonts w:ascii="Arial" w:hAnsi="Arial" w:cs="Arial"/>
                <w:b/>
                <w:sz w:val="18"/>
                <w:szCs w:val="18"/>
              </w:rPr>
              <w:t>,</w:t>
            </w:r>
            <w:r w:rsidR="004337AA">
              <w:rPr>
                <w:rFonts w:ascii="Arial" w:hAnsi="Arial" w:cs="Arial"/>
                <w:b/>
                <w:sz w:val="18"/>
                <w:szCs w:val="18"/>
              </w:rPr>
              <w:t>55</w:t>
            </w:r>
          </w:p>
        </w:tc>
        <w:tc>
          <w:tcPr>
            <w:tcW w:w="1559" w:type="dxa"/>
          </w:tcPr>
          <w:p w:rsidR="006C57EE" w:rsidRDefault="006C57EE" w:rsidP="00F16DB9">
            <w:pPr>
              <w:tabs>
                <w:tab w:val="left" w:pos="0"/>
                <w:tab w:val="left" w:pos="851"/>
              </w:tabs>
              <w:jc w:val="center"/>
              <w:rPr>
                <w:rFonts w:ascii="Arial" w:hAnsi="Arial" w:cs="Arial"/>
                <w:b/>
                <w:sz w:val="18"/>
                <w:szCs w:val="18"/>
              </w:rPr>
            </w:pPr>
          </w:p>
          <w:p w:rsidR="008E320A" w:rsidRPr="008E320A" w:rsidRDefault="00F16DB9" w:rsidP="004337AA">
            <w:pPr>
              <w:tabs>
                <w:tab w:val="left" w:pos="0"/>
                <w:tab w:val="left" w:pos="851"/>
              </w:tabs>
              <w:jc w:val="center"/>
              <w:rPr>
                <w:rFonts w:ascii="Arial" w:hAnsi="Arial" w:cs="Arial"/>
                <w:b/>
                <w:sz w:val="18"/>
                <w:szCs w:val="18"/>
              </w:rPr>
            </w:pPr>
            <w:r>
              <w:rPr>
                <w:rFonts w:ascii="Arial" w:hAnsi="Arial" w:cs="Arial"/>
                <w:b/>
                <w:sz w:val="18"/>
                <w:szCs w:val="18"/>
              </w:rPr>
              <w:t xml:space="preserve">R$ </w:t>
            </w:r>
            <w:r w:rsidR="00C66BD6">
              <w:rPr>
                <w:rFonts w:ascii="Arial" w:hAnsi="Arial" w:cs="Arial"/>
                <w:b/>
                <w:sz w:val="18"/>
                <w:szCs w:val="18"/>
              </w:rPr>
              <w:t>1.</w:t>
            </w:r>
            <w:r w:rsidR="004337AA">
              <w:rPr>
                <w:rFonts w:ascii="Arial" w:hAnsi="Arial" w:cs="Arial"/>
                <w:b/>
                <w:sz w:val="18"/>
                <w:szCs w:val="18"/>
              </w:rPr>
              <w:t>45</w:t>
            </w:r>
            <w:r w:rsidR="00BC1286">
              <w:rPr>
                <w:rFonts w:ascii="Arial" w:hAnsi="Arial" w:cs="Arial"/>
                <w:b/>
                <w:sz w:val="18"/>
                <w:szCs w:val="18"/>
              </w:rPr>
              <w:t>3</w:t>
            </w:r>
            <w:r w:rsidR="00C66BD6">
              <w:rPr>
                <w:rFonts w:ascii="Arial" w:hAnsi="Arial" w:cs="Arial"/>
                <w:b/>
                <w:sz w:val="18"/>
                <w:szCs w:val="18"/>
              </w:rPr>
              <w:t>,</w:t>
            </w:r>
            <w:r w:rsidR="004337AA">
              <w:rPr>
                <w:rFonts w:ascii="Arial" w:hAnsi="Arial" w:cs="Arial"/>
                <w:b/>
                <w:sz w:val="18"/>
                <w:szCs w:val="18"/>
              </w:rPr>
              <w:t>20</w:t>
            </w:r>
          </w:p>
        </w:tc>
      </w:tr>
      <w:tr w:rsidR="008E320A" w:rsidRPr="008E320A" w:rsidTr="00123341">
        <w:tc>
          <w:tcPr>
            <w:tcW w:w="724" w:type="dxa"/>
          </w:tcPr>
          <w:p w:rsidR="008E320A" w:rsidRPr="008E320A" w:rsidRDefault="008E320A" w:rsidP="008E320A">
            <w:pPr>
              <w:tabs>
                <w:tab w:val="left" w:pos="0"/>
                <w:tab w:val="left" w:pos="851"/>
              </w:tabs>
              <w:jc w:val="both"/>
              <w:rPr>
                <w:rFonts w:ascii="Arial" w:hAnsi="Arial" w:cs="Arial"/>
                <w:b/>
                <w:sz w:val="18"/>
                <w:szCs w:val="18"/>
              </w:rPr>
            </w:pPr>
          </w:p>
        </w:tc>
        <w:tc>
          <w:tcPr>
            <w:tcW w:w="2786" w:type="dxa"/>
          </w:tcPr>
          <w:p w:rsidR="008E320A" w:rsidRPr="008E320A" w:rsidRDefault="008E320A" w:rsidP="008E320A">
            <w:pPr>
              <w:tabs>
                <w:tab w:val="left" w:pos="0"/>
                <w:tab w:val="left" w:pos="851"/>
              </w:tabs>
              <w:jc w:val="both"/>
              <w:rPr>
                <w:rFonts w:ascii="Arial" w:hAnsi="Arial" w:cs="Arial"/>
                <w:b/>
                <w:sz w:val="18"/>
                <w:szCs w:val="18"/>
              </w:rPr>
            </w:pPr>
          </w:p>
        </w:tc>
        <w:tc>
          <w:tcPr>
            <w:tcW w:w="851" w:type="dxa"/>
          </w:tcPr>
          <w:p w:rsidR="008E320A" w:rsidRPr="008E320A" w:rsidRDefault="008E320A" w:rsidP="008E320A">
            <w:pPr>
              <w:tabs>
                <w:tab w:val="left" w:pos="0"/>
                <w:tab w:val="left" w:pos="851"/>
              </w:tabs>
              <w:jc w:val="both"/>
              <w:rPr>
                <w:rFonts w:ascii="Arial" w:hAnsi="Arial" w:cs="Arial"/>
                <w:b/>
                <w:sz w:val="18"/>
                <w:szCs w:val="18"/>
              </w:rPr>
            </w:pPr>
          </w:p>
        </w:tc>
        <w:tc>
          <w:tcPr>
            <w:tcW w:w="992" w:type="dxa"/>
          </w:tcPr>
          <w:p w:rsidR="008E320A" w:rsidRPr="008E320A" w:rsidRDefault="008E320A" w:rsidP="008E320A">
            <w:pPr>
              <w:tabs>
                <w:tab w:val="left" w:pos="0"/>
                <w:tab w:val="left" w:pos="851"/>
              </w:tabs>
              <w:jc w:val="both"/>
              <w:rPr>
                <w:rFonts w:ascii="Arial" w:hAnsi="Arial" w:cs="Arial"/>
                <w:b/>
                <w:sz w:val="18"/>
                <w:szCs w:val="18"/>
              </w:rPr>
            </w:pPr>
          </w:p>
        </w:tc>
        <w:tc>
          <w:tcPr>
            <w:tcW w:w="992"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8E320A" w:rsidRPr="008E320A" w:rsidRDefault="008E320A" w:rsidP="008E320A">
            <w:pPr>
              <w:tabs>
                <w:tab w:val="left" w:pos="0"/>
                <w:tab w:val="left" w:pos="851"/>
              </w:tabs>
              <w:jc w:val="both"/>
              <w:rPr>
                <w:rFonts w:ascii="Arial" w:hAnsi="Arial" w:cs="Arial"/>
                <w:b/>
                <w:sz w:val="18"/>
                <w:szCs w:val="18"/>
              </w:rPr>
            </w:pPr>
          </w:p>
        </w:tc>
        <w:tc>
          <w:tcPr>
            <w:tcW w:w="1559" w:type="dxa"/>
          </w:tcPr>
          <w:p w:rsidR="008E320A" w:rsidRPr="008E320A" w:rsidRDefault="00F16DB9" w:rsidP="00BC1286">
            <w:pPr>
              <w:tabs>
                <w:tab w:val="left" w:pos="0"/>
                <w:tab w:val="left" w:pos="851"/>
              </w:tabs>
              <w:jc w:val="center"/>
              <w:rPr>
                <w:rFonts w:ascii="Arial" w:hAnsi="Arial" w:cs="Arial"/>
                <w:b/>
                <w:sz w:val="18"/>
                <w:szCs w:val="18"/>
              </w:rPr>
            </w:pPr>
            <w:r>
              <w:rPr>
                <w:rFonts w:ascii="Arial" w:hAnsi="Arial" w:cs="Arial"/>
                <w:b/>
                <w:sz w:val="18"/>
                <w:szCs w:val="18"/>
              </w:rPr>
              <w:t xml:space="preserve">R$ </w:t>
            </w:r>
            <w:r w:rsidR="00C66BD6">
              <w:rPr>
                <w:rFonts w:ascii="Arial" w:hAnsi="Arial" w:cs="Arial"/>
                <w:b/>
                <w:sz w:val="18"/>
                <w:szCs w:val="18"/>
              </w:rPr>
              <w:t>20.</w:t>
            </w:r>
            <w:r w:rsidR="00BC1286">
              <w:rPr>
                <w:rFonts w:ascii="Arial" w:hAnsi="Arial" w:cs="Arial"/>
                <w:b/>
                <w:sz w:val="18"/>
                <w:szCs w:val="18"/>
              </w:rPr>
              <w:t>279</w:t>
            </w:r>
            <w:r w:rsidR="00C66BD6">
              <w:rPr>
                <w:rFonts w:ascii="Arial" w:hAnsi="Arial" w:cs="Arial"/>
                <w:b/>
                <w:sz w:val="18"/>
                <w:szCs w:val="18"/>
              </w:rPr>
              <w:t>,</w:t>
            </w:r>
            <w:r w:rsidR="00BC1286">
              <w:rPr>
                <w:rFonts w:ascii="Arial" w:hAnsi="Arial" w:cs="Arial"/>
                <w:b/>
                <w:sz w:val="18"/>
                <w:szCs w:val="18"/>
              </w:rPr>
              <w:t>80</w:t>
            </w:r>
          </w:p>
        </w:tc>
      </w:tr>
    </w:tbl>
    <w:p w:rsidR="008E320A" w:rsidRPr="008E320A" w:rsidRDefault="008E320A" w:rsidP="000F042B">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1</w:t>
      </w:r>
      <w:r w:rsidR="00B56DF2">
        <w:rPr>
          <w:rFonts w:ascii="Arial" w:hAnsi="Arial" w:cs="Arial"/>
          <w:b/>
          <w:sz w:val="18"/>
          <w:szCs w:val="18"/>
        </w:rPr>
        <w:t>4</w:t>
      </w:r>
      <w:r w:rsidRPr="008E320A">
        <w:rPr>
          <w:rFonts w:ascii="Arial" w:hAnsi="Arial" w:cs="Arial"/>
          <w:b/>
          <w:sz w:val="18"/>
          <w:szCs w:val="18"/>
        </w:rPr>
        <w:t xml:space="preserve"> – Pneu 12-16.5, 12 lonas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2786"/>
        <w:gridCol w:w="851"/>
        <w:gridCol w:w="992"/>
        <w:gridCol w:w="992"/>
        <w:gridCol w:w="1843"/>
        <w:gridCol w:w="1559"/>
      </w:tblGrid>
      <w:tr w:rsidR="008E320A" w:rsidRPr="008E320A" w:rsidTr="00123341">
        <w:tc>
          <w:tcPr>
            <w:tcW w:w="724"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2786"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992"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UN</w:t>
            </w:r>
            <w:r w:rsidR="008F149C">
              <w:rPr>
                <w:rFonts w:ascii="Arial" w:hAnsi="Arial" w:cs="Arial"/>
                <w:b/>
                <w:sz w:val="18"/>
                <w:szCs w:val="18"/>
              </w:rPr>
              <w:t>ID</w:t>
            </w:r>
          </w:p>
        </w:tc>
        <w:tc>
          <w:tcPr>
            <w:tcW w:w="992"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8E320A" w:rsidRPr="008E320A" w:rsidTr="00123341">
        <w:tc>
          <w:tcPr>
            <w:tcW w:w="724" w:type="dxa"/>
          </w:tcPr>
          <w:p w:rsidR="006C57EE" w:rsidRDefault="006C57EE" w:rsidP="006C57EE">
            <w:pPr>
              <w:tabs>
                <w:tab w:val="left" w:pos="0"/>
                <w:tab w:val="left" w:pos="851"/>
              </w:tabs>
              <w:jc w:val="center"/>
              <w:rPr>
                <w:rFonts w:ascii="Arial" w:hAnsi="Arial" w:cs="Arial"/>
                <w:b/>
                <w:sz w:val="18"/>
                <w:szCs w:val="18"/>
              </w:rPr>
            </w:pPr>
          </w:p>
          <w:p w:rsidR="006C57EE" w:rsidRDefault="006C57EE" w:rsidP="006C57EE">
            <w:pPr>
              <w:tabs>
                <w:tab w:val="left" w:pos="0"/>
                <w:tab w:val="left" w:pos="851"/>
              </w:tabs>
              <w:jc w:val="center"/>
              <w:rPr>
                <w:rFonts w:ascii="Arial" w:hAnsi="Arial" w:cs="Arial"/>
                <w:b/>
                <w:sz w:val="18"/>
                <w:szCs w:val="18"/>
              </w:rPr>
            </w:pPr>
          </w:p>
          <w:p w:rsidR="00B56DF2" w:rsidRDefault="00B56DF2" w:rsidP="006C57EE">
            <w:pPr>
              <w:tabs>
                <w:tab w:val="left" w:pos="0"/>
                <w:tab w:val="left" w:pos="851"/>
              </w:tabs>
              <w:jc w:val="center"/>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86" w:type="dxa"/>
          </w:tcPr>
          <w:p w:rsidR="008E320A" w:rsidRPr="008E320A" w:rsidRDefault="008E320A" w:rsidP="00B56DF2">
            <w:pPr>
              <w:tabs>
                <w:tab w:val="left" w:pos="0"/>
                <w:tab w:val="left" w:pos="851"/>
              </w:tabs>
              <w:rPr>
                <w:rFonts w:ascii="Arial" w:hAnsi="Arial" w:cs="Arial"/>
                <w:b/>
                <w:sz w:val="18"/>
                <w:szCs w:val="18"/>
              </w:rPr>
            </w:pPr>
            <w:r w:rsidRPr="008E320A">
              <w:rPr>
                <w:rFonts w:ascii="Arial" w:hAnsi="Arial" w:cs="Arial"/>
                <w:b/>
                <w:sz w:val="18"/>
                <w:szCs w:val="18"/>
              </w:rPr>
              <w:t xml:space="preserve">Recauchutagem pneu 12-16.5, 12 lonas, </w:t>
            </w:r>
            <w:r w:rsidR="00B56DF2">
              <w:rPr>
                <w:rFonts w:ascii="Arial" w:hAnsi="Arial" w:cs="Arial"/>
                <w:b/>
                <w:sz w:val="18"/>
                <w:szCs w:val="18"/>
              </w:rPr>
              <w:t>com profundidade mínima do sulco de 25 mm, obedecendo preferencialmente o desenho do pneu.</w:t>
            </w:r>
          </w:p>
        </w:tc>
        <w:tc>
          <w:tcPr>
            <w:tcW w:w="851" w:type="dxa"/>
          </w:tcPr>
          <w:p w:rsidR="006C57EE" w:rsidRDefault="006C57EE" w:rsidP="008E320A">
            <w:pPr>
              <w:tabs>
                <w:tab w:val="left" w:pos="0"/>
                <w:tab w:val="left" w:pos="851"/>
              </w:tabs>
              <w:jc w:val="both"/>
              <w:rPr>
                <w:rFonts w:ascii="Arial" w:hAnsi="Arial" w:cs="Arial"/>
                <w:b/>
                <w:sz w:val="18"/>
                <w:szCs w:val="18"/>
              </w:rPr>
            </w:pPr>
          </w:p>
          <w:p w:rsidR="006C57EE" w:rsidRDefault="006C57EE" w:rsidP="008E320A">
            <w:pPr>
              <w:tabs>
                <w:tab w:val="left" w:pos="0"/>
                <w:tab w:val="left" w:pos="851"/>
              </w:tabs>
              <w:jc w:val="both"/>
              <w:rPr>
                <w:rFonts w:ascii="Arial" w:hAnsi="Arial" w:cs="Arial"/>
                <w:b/>
                <w:sz w:val="18"/>
                <w:szCs w:val="18"/>
              </w:rPr>
            </w:pPr>
          </w:p>
          <w:p w:rsidR="00B56DF2" w:rsidRDefault="00B56DF2" w:rsidP="008E320A">
            <w:pPr>
              <w:tabs>
                <w:tab w:val="left" w:pos="0"/>
                <w:tab w:val="left" w:pos="851"/>
              </w:tabs>
              <w:jc w:val="both"/>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992" w:type="dxa"/>
          </w:tcPr>
          <w:p w:rsidR="006C57EE" w:rsidRDefault="006C57EE" w:rsidP="006C57EE">
            <w:pPr>
              <w:tabs>
                <w:tab w:val="left" w:pos="0"/>
                <w:tab w:val="left" w:pos="1133"/>
              </w:tabs>
              <w:ind w:right="-108"/>
              <w:jc w:val="center"/>
              <w:rPr>
                <w:rFonts w:ascii="Arial" w:hAnsi="Arial" w:cs="Arial"/>
                <w:b/>
                <w:sz w:val="18"/>
                <w:szCs w:val="18"/>
              </w:rPr>
            </w:pPr>
          </w:p>
          <w:p w:rsidR="006C57EE" w:rsidRDefault="006C57EE" w:rsidP="006C57EE">
            <w:pPr>
              <w:tabs>
                <w:tab w:val="left" w:pos="0"/>
                <w:tab w:val="left" w:pos="1133"/>
              </w:tabs>
              <w:ind w:right="-108"/>
              <w:jc w:val="center"/>
              <w:rPr>
                <w:rFonts w:ascii="Arial" w:hAnsi="Arial" w:cs="Arial"/>
                <w:b/>
                <w:sz w:val="18"/>
                <w:szCs w:val="18"/>
              </w:rPr>
            </w:pPr>
          </w:p>
          <w:p w:rsidR="00B56DF2" w:rsidRDefault="00B56DF2" w:rsidP="006C57EE">
            <w:pPr>
              <w:tabs>
                <w:tab w:val="left" w:pos="0"/>
                <w:tab w:val="left" w:pos="1133"/>
              </w:tabs>
              <w:ind w:right="-108"/>
              <w:jc w:val="center"/>
              <w:rPr>
                <w:rFonts w:ascii="Arial" w:hAnsi="Arial" w:cs="Arial"/>
                <w:b/>
                <w:sz w:val="18"/>
                <w:szCs w:val="18"/>
              </w:rPr>
            </w:pPr>
          </w:p>
          <w:p w:rsidR="008E320A" w:rsidRPr="008E320A" w:rsidRDefault="008E320A" w:rsidP="006C57EE">
            <w:pPr>
              <w:tabs>
                <w:tab w:val="left" w:pos="0"/>
                <w:tab w:val="left" w:pos="1133"/>
              </w:tabs>
              <w:ind w:right="-108"/>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6C57EE" w:rsidRDefault="006C57EE" w:rsidP="00F16DB9">
            <w:pPr>
              <w:tabs>
                <w:tab w:val="left" w:pos="0"/>
                <w:tab w:val="left" w:pos="851"/>
              </w:tabs>
              <w:jc w:val="center"/>
              <w:rPr>
                <w:rFonts w:ascii="Arial" w:hAnsi="Arial" w:cs="Arial"/>
                <w:b/>
                <w:sz w:val="18"/>
                <w:szCs w:val="18"/>
              </w:rPr>
            </w:pPr>
          </w:p>
          <w:p w:rsidR="00B56DF2" w:rsidRDefault="00B56DF2" w:rsidP="00F16DB9">
            <w:pPr>
              <w:tabs>
                <w:tab w:val="left" w:pos="0"/>
                <w:tab w:val="left" w:pos="851"/>
              </w:tabs>
              <w:jc w:val="center"/>
              <w:rPr>
                <w:rFonts w:ascii="Arial" w:hAnsi="Arial" w:cs="Arial"/>
                <w:b/>
                <w:sz w:val="18"/>
                <w:szCs w:val="18"/>
              </w:rPr>
            </w:pPr>
          </w:p>
          <w:p w:rsidR="006C57EE" w:rsidRDefault="006C57EE" w:rsidP="00F16DB9">
            <w:pPr>
              <w:tabs>
                <w:tab w:val="left" w:pos="0"/>
                <w:tab w:val="left" w:pos="851"/>
              </w:tabs>
              <w:jc w:val="center"/>
              <w:rPr>
                <w:rFonts w:ascii="Arial" w:hAnsi="Arial" w:cs="Arial"/>
                <w:b/>
                <w:sz w:val="18"/>
                <w:szCs w:val="18"/>
              </w:rPr>
            </w:pPr>
          </w:p>
          <w:p w:rsidR="008E320A" w:rsidRPr="008E320A" w:rsidRDefault="00F16DB9" w:rsidP="00BC1286">
            <w:pPr>
              <w:tabs>
                <w:tab w:val="left" w:pos="0"/>
                <w:tab w:val="left" w:pos="851"/>
              </w:tabs>
              <w:jc w:val="center"/>
              <w:rPr>
                <w:rFonts w:ascii="Arial" w:hAnsi="Arial" w:cs="Arial"/>
                <w:b/>
                <w:sz w:val="18"/>
                <w:szCs w:val="18"/>
              </w:rPr>
            </w:pPr>
            <w:r>
              <w:rPr>
                <w:rFonts w:ascii="Arial" w:hAnsi="Arial" w:cs="Arial"/>
                <w:b/>
                <w:sz w:val="18"/>
                <w:szCs w:val="18"/>
              </w:rPr>
              <w:t>R$ 8</w:t>
            </w:r>
            <w:r w:rsidR="00BC1286">
              <w:rPr>
                <w:rFonts w:ascii="Arial" w:hAnsi="Arial" w:cs="Arial"/>
                <w:b/>
                <w:sz w:val="18"/>
                <w:szCs w:val="18"/>
              </w:rPr>
              <w:t>14</w:t>
            </w:r>
            <w:r>
              <w:rPr>
                <w:rFonts w:ascii="Arial" w:hAnsi="Arial" w:cs="Arial"/>
                <w:b/>
                <w:sz w:val="18"/>
                <w:szCs w:val="18"/>
              </w:rPr>
              <w:t>,</w:t>
            </w:r>
            <w:r w:rsidR="00BC1286">
              <w:rPr>
                <w:rFonts w:ascii="Arial" w:hAnsi="Arial" w:cs="Arial"/>
                <w:b/>
                <w:sz w:val="18"/>
                <w:szCs w:val="18"/>
              </w:rPr>
              <w:t>78</w:t>
            </w:r>
          </w:p>
        </w:tc>
        <w:tc>
          <w:tcPr>
            <w:tcW w:w="1559" w:type="dxa"/>
          </w:tcPr>
          <w:p w:rsidR="006C57EE" w:rsidRDefault="006C57EE" w:rsidP="00F16DB9">
            <w:pPr>
              <w:tabs>
                <w:tab w:val="left" w:pos="0"/>
                <w:tab w:val="left" w:pos="851"/>
              </w:tabs>
              <w:jc w:val="center"/>
              <w:rPr>
                <w:rFonts w:ascii="Arial" w:hAnsi="Arial" w:cs="Arial"/>
                <w:b/>
                <w:sz w:val="18"/>
                <w:szCs w:val="18"/>
              </w:rPr>
            </w:pPr>
          </w:p>
          <w:p w:rsidR="006C57EE" w:rsidRDefault="006C57EE" w:rsidP="00F16DB9">
            <w:pPr>
              <w:tabs>
                <w:tab w:val="left" w:pos="0"/>
                <w:tab w:val="left" w:pos="851"/>
              </w:tabs>
              <w:jc w:val="center"/>
              <w:rPr>
                <w:rFonts w:ascii="Arial" w:hAnsi="Arial" w:cs="Arial"/>
                <w:b/>
                <w:sz w:val="18"/>
                <w:szCs w:val="18"/>
              </w:rPr>
            </w:pPr>
          </w:p>
          <w:p w:rsidR="00B56DF2" w:rsidRDefault="00B56DF2" w:rsidP="00F16DB9">
            <w:pPr>
              <w:tabs>
                <w:tab w:val="left" w:pos="0"/>
                <w:tab w:val="left" w:pos="851"/>
              </w:tabs>
              <w:jc w:val="center"/>
              <w:rPr>
                <w:rFonts w:ascii="Arial" w:hAnsi="Arial" w:cs="Arial"/>
                <w:b/>
                <w:sz w:val="18"/>
                <w:szCs w:val="18"/>
              </w:rPr>
            </w:pPr>
          </w:p>
          <w:p w:rsidR="008E320A" w:rsidRPr="008E320A" w:rsidRDefault="00F16DB9" w:rsidP="00BC1286">
            <w:pPr>
              <w:tabs>
                <w:tab w:val="left" w:pos="0"/>
                <w:tab w:val="left" w:pos="851"/>
              </w:tabs>
              <w:jc w:val="center"/>
              <w:rPr>
                <w:rFonts w:ascii="Arial" w:hAnsi="Arial" w:cs="Arial"/>
                <w:b/>
                <w:sz w:val="18"/>
                <w:szCs w:val="18"/>
              </w:rPr>
            </w:pPr>
            <w:r>
              <w:rPr>
                <w:rFonts w:ascii="Arial" w:hAnsi="Arial" w:cs="Arial"/>
                <w:b/>
                <w:sz w:val="18"/>
                <w:szCs w:val="18"/>
              </w:rPr>
              <w:t>R$</w:t>
            </w:r>
            <w:r w:rsidR="00C66BD6">
              <w:rPr>
                <w:rFonts w:ascii="Arial" w:hAnsi="Arial" w:cs="Arial"/>
                <w:b/>
                <w:sz w:val="18"/>
                <w:szCs w:val="18"/>
              </w:rPr>
              <w:t xml:space="preserve"> 4.8</w:t>
            </w:r>
            <w:r w:rsidR="00BC1286">
              <w:rPr>
                <w:rFonts w:ascii="Arial" w:hAnsi="Arial" w:cs="Arial"/>
                <w:b/>
                <w:sz w:val="18"/>
                <w:szCs w:val="18"/>
              </w:rPr>
              <w:t>8</w:t>
            </w:r>
            <w:r w:rsidR="00C66BD6">
              <w:rPr>
                <w:rFonts w:ascii="Arial" w:hAnsi="Arial" w:cs="Arial"/>
                <w:b/>
                <w:sz w:val="18"/>
                <w:szCs w:val="18"/>
              </w:rPr>
              <w:t>8,</w:t>
            </w:r>
            <w:r w:rsidR="00BC1286">
              <w:rPr>
                <w:rFonts w:ascii="Arial" w:hAnsi="Arial" w:cs="Arial"/>
                <w:b/>
                <w:sz w:val="18"/>
                <w:szCs w:val="18"/>
              </w:rPr>
              <w:t>68</w:t>
            </w:r>
          </w:p>
        </w:tc>
      </w:tr>
      <w:tr w:rsidR="008E320A" w:rsidRPr="008E320A" w:rsidTr="00123341">
        <w:tc>
          <w:tcPr>
            <w:tcW w:w="724" w:type="dxa"/>
          </w:tcPr>
          <w:p w:rsidR="008E320A" w:rsidRPr="008E320A" w:rsidRDefault="008E320A" w:rsidP="006C57E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86"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Vulcanização pneu 12-16.5</w:t>
            </w:r>
          </w:p>
        </w:tc>
        <w:tc>
          <w:tcPr>
            <w:tcW w:w="851" w:type="dxa"/>
          </w:tcPr>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04</w:t>
            </w:r>
          </w:p>
        </w:tc>
        <w:tc>
          <w:tcPr>
            <w:tcW w:w="992" w:type="dxa"/>
          </w:tcPr>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8E320A" w:rsidRPr="008E320A" w:rsidRDefault="00F16DB9" w:rsidP="00BC1286">
            <w:pPr>
              <w:tabs>
                <w:tab w:val="left" w:pos="0"/>
                <w:tab w:val="left" w:pos="851"/>
              </w:tabs>
              <w:jc w:val="center"/>
              <w:rPr>
                <w:rFonts w:ascii="Arial" w:hAnsi="Arial" w:cs="Arial"/>
                <w:b/>
                <w:sz w:val="18"/>
                <w:szCs w:val="18"/>
              </w:rPr>
            </w:pPr>
            <w:r>
              <w:rPr>
                <w:rFonts w:ascii="Arial" w:hAnsi="Arial" w:cs="Arial"/>
                <w:b/>
                <w:sz w:val="18"/>
                <w:szCs w:val="18"/>
              </w:rPr>
              <w:t xml:space="preserve">R$ </w:t>
            </w:r>
            <w:r w:rsidR="00BC1286">
              <w:rPr>
                <w:rFonts w:ascii="Arial" w:hAnsi="Arial" w:cs="Arial"/>
                <w:b/>
                <w:sz w:val="18"/>
                <w:szCs w:val="18"/>
              </w:rPr>
              <w:t>186,32</w:t>
            </w:r>
          </w:p>
        </w:tc>
        <w:tc>
          <w:tcPr>
            <w:tcW w:w="1559" w:type="dxa"/>
          </w:tcPr>
          <w:p w:rsidR="008E320A" w:rsidRPr="008E320A" w:rsidRDefault="00F16DB9" w:rsidP="00BC1286">
            <w:pPr>
              <w:tabs>
                <w:tab w:val="left" w:pos="0"/>
                <w:tab w:val="left" w:pos="851"/>
              </w:tabs>
              <w:jc w:val="center"/>
              <w:rPr>
                <w:rFonts w:ascii="Arial" w:hAnsi="Arial" w:cs="Arial"/>
                <w:b/>
                <w:sz w:val="18"/>
                <w:szCs w:val="18"/>
              </w:rPr>
            </w:pPr>
            <w:r>
              <w:rPr>
                <w:rFonts w:ascii="Arial" w:hAnsi="Arial" w:cs="Arial"/>
                <w:b/>
                <w:sz w:val="18"/>
                <w:szCs w:val="18"/>
              </w:rPr>
              <w:t>R$</w:t>
            </w:r>
            <w:r w:rsidR="00C66BD6">
              <w:rPr>
                <w:rFonts w:ascii="Arial" w:hAnsi="Arial" w:cs="Arial"/>
                <w:b/>
                <w:sz w:val="18"/>
                <w:szCs w:val="18"/>
              </w:rPr>
              <w:t xml:space="preserve"> </w:t>
            </w:r>
            <w:r w:rsidR="00BC1286">
              <w:rPr>
                <w:rFonts w:ascii="Arial" w:hAnsi="Arial" w:cs="Arial"/>
                <w:b/>
                <w:sz w:val="18"/>
                <w:szCs w:val="18"/>
              </w:rPr>
              <w:t>745,28</w:t>
            </w:r>
          </w:p>
        </w:tc>
      </w:tr>
      <w:tr w:rsidR="008E320A" w:rsidRPr="008E320A" w:rsidTr="00123341">
        <w:tc>
          <w:tcPr>
            <w:tcW w:w="724" w:type="dxa"/>
          </w:tcPr>
          <w:p w:rsidR="006C57EE" w:rsidRDefault="006C57EE" w:rsidP="006C57EE">
            <w:pPr>
              <w:tabs>
                <w:tab w:val="left" w:pos="0"/>
                <w:tab w:val="left" w:pos="851"/>
              </w:tabs>
              <w:jc w:val="center"/>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6"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6C57EE" w:rsidRDefault="006C57EE" w:rsidP="006C57EE">
            <w:pPr>
              <w:tabs>
                <w:tab w:val="left" w:pos="0"/>
                <w:tab w:val="left" w:pos="851"/>
              </w:tabs>
              <w:jc w:val="center"/>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12</w:t>
            </w:r>
          </w:p>
        </w:tc>
        <w:tc>
          <w:tcPr>
            <w:tcW w:w="992" w:type="dxa"/>
          </w:tcPr>
          <w:p w:rsidR="006C57EE" w:rsidRDefault="006C57EE" w:rsidP="008E320A">
            <w:pPr>
              <w:tabs>
                <w:tab w:val="left" w:pos="0"/>
                <w:tab w:val="left" w:pos="851"/>
              </w:tabs>
              <w:jc w:val="both"/>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6C57EE" w:rsidRDefault="006C57EE" w:rsidP="00F16DB9">
            <w:pPr>
              <w:tabs>
                <w:tab w:val="left" w:pos="0"/>
                <w:tab w:val="left" w:pos="851"/>
              </w:tabs>
              <w:jc w:val="center"/>
              <w:rPr>
                <w:rFonts w:ascii="Arial" w:hAnsi="Arial" w:cs="Arial"/>
                <w:b/>
                <w:sz w:val="18"/>
                <w:szCs w:val="18"/>
              </w:rPr>
            </w:pPr>
          </w:p>
          <w:p w:rsidR="008E320A" w:rsidRPr="008E320A" w:rsidRDefault="00F16DB9" w:rsidP="00BC1286">
            <w:pPr>
              <w:tabs>
                <w:tab w:val="left" w:pos="0"/>
                <w:tab w:val="left" w:pos="851"/>
              </w:tabs>
              <w:jc w:val="center"/>
              <w:rPr>
                <w:rFonts w:ascii="Arial" w:hAnsi="Arial" w:cs="Arial"/>
                <w:b/>
                <w:sz w:val="18"/>
                <w:szCs w:val="18"/>
              </w:rPr>
            </w:pPr>
            <w:r>
              <w:rPr>
                <w:rFonts w:ascii="Arial" w:hAnsi="Arial" w:cs="Arial"/>
                <w:b/>
                <w:sz w:val="18"/>
                <w:szCs w:val="18"/>
              </w:rPr>
              <w:t>R$ 4</w:t>
            </w:r>
            <w:r w:rsidR="00BC1286">
              <w:rPr>
                <w:rFonts w:ascii="Arial" w:hAnsi="Arial" w:cs="Arial"/>
                <w:b/>
                <w:sz w:val="18"/>
                <w:szCs w:val="18"/>
              </w:rPr>
              <w:t>5</w:t>
            </w:r>
            <w:r>
              <w:rPr>
                <w:rFonts w:ascii="Arial" w:hAnsi="Arial" w:cs="Arial"/>
                <w:b/>
                <w:sz w:val="18"/>
                <w:szCs w:val="18"/>
              </w:rPr>
              <w:t>,0</w:t>
            </w:r>
            <w:r w:rsidR="00BC1286">
              <w:rPr>
                <w:rFonts w:ascii="Arial" w:hAnsi="Arial" w:cs="Arial"/>
                <w:b/>
                <w:sz w:val="18"/>
                <w:szCs w:val="18"/>
              </w:rPr>
              <w:t>7</w:t>
            </w:r>
          </w:p>
        </w:tc>
        <w:tc>
          <w:tcPr>
            <w:tcW w:w="1559" w:type="dxa"/>
          </w:tcPr>
          <w:p w:rsidR="006C57EE" w:rsidRDefault="006C57EE" w:rsidP="00F16DB9">
            <w:pPr>
              <w:tabs>
                <w:tab w:val="left" w:pos="0"/>
                <w:tab w:val="left" w:pos="851"/>
              </w:tabs>
              <w:jc w:val="center"/>
              <w:rPr>
                <w:rFonts w:ascii="Arial" w:hAnsi="Arial" w:cs="Arial"/>
                <w:b/>
                <w:sz w:val="18"/>
                <w:szCs w:val="18"/>
              </w:rPr>
            </w:pPr>
          </w:p>
          <w:p w:rsidR="008E320A" w:rsidRPr="008E320A" w:rsidRDefault="00F16DB9" w:rsidP="00BC1286">
            <w:pPr>
              <w:tabs>
                <w:tab w:val="left" w:pos="0"/>
                <w:tab w:val="left" w:pos="851"/>
              </w:tabs>
              <w:jc w:val="center"/>
              <w:rPr>
                <w:rFonts w:ascii="Arial" w:hAnsi="Arial" w:cs="Arial"/>
                <w:b/>
                <w:sz w:val="18"/>
                <w:szCs w:val="18"/>
              </w:rPr>
            </w:pPr>
            <w:r>
              <w:rPr>
                <w:rFonts w:ascii="Arial" w:hAnsi="Arial" w:cs="Arial"/>
                <w:b/>
                <w:sz w:val="18"/>
                <w:szCs w:val="18"/>
              </w:rPr>
              <w:t>R$</w:t>
            </w:r>
            <w:r w:rsidR="00C66BD6">
              <w:rPr>
                <w:rFonts w:ascii="Arial" w:hAnsi="Arial" w:cs="Arial"/>
                <w:b/>
                <w:sz w:val="18"/>
                <w:szCs w:val="18"/>
              </w:rPr>
              <w:t xml:space="preserve"> </w:t>
            </w:r>
            <w:r w:rsidR="00BC1286">
              <w:rPr>
                <w:rFonts w:ascii="Arial" w:hAnsi="Arial" w:cs="Arial"/>
                <w:b/>
                <w:sz w:val="18"/>
                <w:szCs w:val="18"/>
              </w:rPr>
              <w:t>540,84</w:t>
            </w:r>
          </w:p>
        </w:tc>
      </w:tr>
      <w:tr w:rsidR="008E320A" w:rsidRPr="008E320A" w:rsidTr="00123341">
        <w:tc>
          <w:tcPr>
            <w:tcW w:w="724" w:type="dxa"/>
          </w:tcPr>
          <w:p w:rsidR="008E320A" w:rsidRPr="008E320A" w:rsidRDefault="008E320A" w:rsidP="008E320A">
            <w:pPr>
              <w:tabs>
                <w:tab w:val="left" w:pos="0"/>
                <w:tab w:val="left" w:pos="851"/>
              </w:tabs>
              <w:jc w:val="both"/>
              <w:rPr>
                <w:rFonts w:ascii="Arial" w:hAnsi="Arial" w:cs="Arial"/>
                <w:b/>
                <w:sz w:val="18"/>
                <w:szCs w:val="18"/>
              </w:rPr>
            </w:pPr>
          </w:p>
        </w:tc>
        <w:tc>
          <w:tcPr>
            <w:tcW w:w="2786" w:type="dxa"/>
          </w:tcPr>
          <w:p w:rsidR="008E320A" w:rsidRPr="008E320A" w:rsidRDefault="008E320A" w:rsidP="008E320A">
            <w:pPr>
              <w:tabs>
                <w:tab w:val="left" w:pos="0"/>
                <w:tab w:val="left" w:pos="851"/>
              </w:tabs>
              <w:jc w:val="both"/>
              <w:rPr>
                <w:rFonts w:ascii="Arial" w:hAnsi="Arial" w:cs="Arial"/>
                <w:b/>
                <w:sz w:val="18"/>
                <w:szCs w:val="18"/>
              </w:rPr>
            </w:pPr>
          </w:p>
        </w:tc>
        <w:tc>
          <w:tcPr>
            <w:tcW w:w="851" w:type="dxa"/>
          </w:tcPr>
          <w:p w:rsidR="008E320A" w:rsidRPr="008E320A" w:rsidRDefault="008E320A" w:rsidP="008E320A">
            <w:pPr>
              <w:tabs>
                <w:tab w:val="left" w:pos="0"/>
                <w:tab w:val="left" w:pos="851"/>
              </w:tabs>
              <w:jc w:val="both"/>
              <w:rPr>
                <w:rFonts w:ascii="Arial" w:hAnsi="Arial" w:cs="Arial"/>
                <w:b/>
                <w:sz w:val="18"/>
                <w:szCs w:val="18"/>
              </w:rPr>
            </w:pPr>
          </w:p>
        </w:tc>
        <w:tc>
          <w:tcPr>
            <w:tcW w:w="992" w:type="dxa"/>
          </w:tcPr>
          <w:p w:rsidR="008E320A" w:rsidRPr="008E320A" w:rsidRDefault="008E320A" w:rsidP="008E320A">
            <w:pPr>
              <w:tabs>
                <w:tab w:val="left" w:pos="0"/>
                <w:tab w:val="left" w:pos="851"/>
              </w:tabs>
              <w:jc w:val="both"/>
              <w:rPr>
                <w:rFonts w:ascii="Arial" w:hAnsi="Arial" w:cs="Arial"/>
                <w:b/>
                <w:sz w:val="18"/>
                <w:szCs w:val="18"/>
              </w:rPr>
            </w:pPr>
          </w:p>
        </w:tc>
        <w:tc>
          <w:tcPr>
            <w:tcW w:w="992"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8E320A" w:rsidRPr="008E320A" w:rsidRDefault="008E320A" w:rsidP="008E320A">
            <w:pPr>
              <w:tabs>
                <w:tab w:val="left" w:pos="0"/>
                <w:tab w:val="left" w:pos="851"/>
              </w:tabs>
              <w:jc w:val="both"/>
              <w:rPr>
                <w:rFonts w:ascii="Arial" w:hAnsi="Arial" w:cs="Arial"/>
                <w:b/>
                <w:sz w:val="18"/>
                <w:szCs w:val="18"/>
              </w:rPr>
            </w:pPr>
          </w:p>
        </w:tc>
        <w:tc>
          <w:tcPr>
            <w:tcW w:w="1559" w:type="dxa"/>
          </w:tcPr>
          <w:p w:rsidR="008E320A" w:rsidRPr="008E320A" w:rsidRDefault="00F16DB9" w:rsidP="00350336">
            <w:pPr>
              <w:tabs>
                <w:tab w:val="left" w:pos="0"/>
                <w:tab w:val="left" w:pos="851"/>
              </w:tabs>
              <w:jc w:val="center"/>
              <w:rPr>
                <w:rFonts w:ascii="Arial" w:hAnsi="Arial" w:cs="Arial"/>
                <w:b/>
                <w:sz w:val="18"/>
                <w:szCs w:val="18"/>
              </w:rPr>
            </w:pPr>
            <w:r>
              <w:rPr>
                <w:rFonts w:ascii="Arial" w:hAnsi="Arial" w:cs="Arial"/>
                <w:b/>
                <w:sz w:val="18"/>
                <w:szCs w:val="18"/>
              </w:rPr>
              <w:t>R$</w:t>
            </w:r>
            <w:r w:rsidR="00C66BD6">
              <w:rPr>
                <w:rFonts w:ascii="Arial" w:hAnsi="Arial" w:cs="Arial"/>
                <w:b/>
                <w:sz w:val="18"/>
                <w:szCs w:val="18"/>
              </w:rPr>
              <w:t xml:space="preserve"> </w:t>
            </w:r>
            <w:r w:rsidR="00BC1286">
              <w:rPr>
                <w:rFonts w:ascii="Arial" w:hAnsi="Arial" w:cs="Arial"/>
                <w:b/>
                <w:sz w:val="18"/>
                <w:szCs w:val="18"/>
              </w:rPr>
              <w:t>6</w:t>
            </w:r>
            <w:r w:rsidR="00C66BD6">
              <w:rPr>
                <w:rFonts w:ascii="Arial" w:hAnsi="Arial" w:cs="Arial"/>
                <w:b/>
                <w:sz w:val="18"/>
                <w:szCs w:val="18"/>
              </w:rPr>
              <w:t>.</w:t>
            </w:r>
            <w:r w:rsidR="00BC1286">
              <w:rPr>
                <w:rFonts w:ascii="Arial" w:hAnsi="Arial" w:cs="Arial"/>
                <w:b/>
                <w:sz w:val="18"/>
                <w:szCs w:val="18"/>
              </w:rPr>
              <w:t>174</w:t>
            </w:r>
            <w:r w:rsidR="00C66BD6">
              <w:rPr>
                <w:rFonts w:ascii="Arial" w:hAnsi="Arial" w:cs="Arial"/>
                <w:b/>
                <w:sz w:val="18"/>
                <w:szCs w:val="18"/>
              </w:rPr>
              <w:t>,</w:t>
            </w:r>
            <w:r w:rsidR="00350336">
              <w:rPr>
                <w:rFonts w:ascii="Arial" w:hAnsi="Arial" w:cs="Arial"/>
                <w:b/>
                <w:sz w:val="18"/>
                <w:szCs w:val="18"/>
              </w:rPr>
              <w:t>80</w:t>
            </w:r>
          </w:p>
        </w:tc>
      </w:tr>
    </w:tbl>
    <w:p w:rsidR="008E320A" w:rsidRPr="008E320A" w:rsidRDefault="008E320A" w:rsidP="000F042B">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1</w:t>
      </w:r>
      <w:r w:rsidR="00B56DF2">
        <w:rPr>
          <w:rFonts w:ascii="Arial" w:hAnsi="Arial" w:cs="Arial"/>
          <w:b/>
          <w:sz w:val="18"/>
          <w:szCs w:val="18"/>
        </w:rPr>
        <w:t>5</w:t>
      </w:r>
      <w:r w:rsidRPr="008E320A">
        <w:rPr>
          <w:rFonts w:ascii="Arial" w:hAnsi="Arial" w:cs="Arial"/>
          <w:b/>
          <w:sz w:val="18"/>
          <w:szCs w:val="18"/>
        </w:rPr>
        <w:t xml:space="preserve"> – Pneu 12.5/80-18, 10 lonas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2786"/>
        <w:gridCol w:w="851"/>
        <w:gridCol w:w="992"/>
        <w:gridCol w:w="992"/>
        <w:gridCol w:w="1843"/>
        <w:gridCol w:w="1559"/>
      </w:tblGrid>
      <w:tr w:rsidR="008E320A" w:rsidRPr="008E320A" w:rsidTr="00123341">
        <w:tc>
          <w:tcPr>
            <w:tcW w:w="724"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2786"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992"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UN</w:t>
            </w:r>
            <w:r w:rsidR="008F149C">
              <w:rPr>
                <w:rFonts w:ascii="Arial" w:hAnsi="Arial" w:cs="Arial"/>
                <w:b/>
                <w:sz w:val="18"/>
                <w:szCs w:val="18"/>
              </w:rPr>
              <w:t>ID</w:t>
            </w:r>
          </w:p>
        </w:tc>
        <w:tc>
          <w:tcPr>
            <w:tcW w:w="992"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8E320A" w:rsidRPr="008E320A" w:rsidRDefault="008E320A" w:rsidP="008F149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8E320A" w:rsidRPr="008E320A" w:rsidTr="00123341">
        <w:tc>
          <w:tcPr>
            <w:tcW w:w="724" w:type="dxa"/>
          </w:tcPr>
          <w:p w:rsidR="006C57EE" w:rsidRDefault="006C57EE" w:rsidP="006C57EE">
            <w:pPr>
              <w:tabs>
                <w:tab w:val="left" w:pos="0"/>
                <w:tab w:val="left" w:pos="851"/>
              </w:tabs>
              <w:jc w:val="center"/>
              <w:rPr>
                <w:rFonts w:ascii="Arial" w:hAnsi="Arial" w:cs="Arial"/>
                <w:b/>
                <w:sz w:val="18"/>
                <w:szCs w:val="18"/>
              </w:rPr>
            </w:pPr>
          </w:p>
          <w:p w:rsidR="006C57EE" w:rsidRDefault="006C57EE" w:rsidP="006C57EE">
            <w:pPr>
              <w:tabs>
                <w:tab w:val="left" w:pos="0"/>
                <w:tab w:val="left" w:pos="851"/>
              </w:tabs>
              <w:jc w:val="center"/>
              <w:rPr>
                <w:rFonts w:ascii="Arial" w:hAnsi="Arial" w:cs="Arial"/>
                <w:b/>
                <w:sz w:val="18"/>
                <w:szCs w:val="18"/>
              </w:rPr>
            </w:pPr>
          </w:p>
          <w:p w:rsidR="00B56DF2" w:rsidRDefault="00B56DF2" w:rsidP="006C57EE">
            <w:pPr>
              <w:tabs>
                <w:tab w:val="left" w:pos="0"/>
                <w:tab w:val="left" w:pos="851"/>
              </w:tabs>
              <w:jc w:val="center"/>
              <w:rPr>
                <w:rFonts w:ascii="Arial" w:hAnsi="Arial" w:cs="Arial"/>
                <w:b/>
                <w:sz w:val="18"/>
                <w:szCs w:val="18"/>
              </w:rPr>
            </w:pPr>
          </w:p>
          <w:p w:rsidR="008E320A" w:rsidRDefault="008E320A" w:rsidP="006C57E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p w:rsidR="006C57EE" w:rsidRPr="008E320A" w:rsidRDefault="006C57EE" w:rsidP="006C57EE">
            <w:pPr>
              <w:tabs>
                <w:tab w:val="left" w:pos="0"/>
                <w:tab w:val="left" w:pos="851"/>
              </w:tabs>
              <w:jc w:val="center"/>
              <w:rPr>
                <w:rFonts w:ascii="Arial" w:hAnsi="Arial" w:cs="Arial"/>
                <w:b/>
                <w:sz w:val="18"/>
                <w:szCs w:val="18"/>
              </w:rPr>
            </w:pPr>
          </w:p>
        </w:tc>
        <w:tc>
          <w:tcPr>
            <w:tcW w:w="2786"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 xml:space="preserve">Recauchutagem pneu 12.5/80-18, 10 lonas, </w:t>
            </w:r>
            <w:r w:rsidR="00B56DF2">
              <w:rPr>
                <w:rFonts w:ascii="Arial" w:hAnsi="Arial" w:cs="Arial"/>
                <w:b/>
                <w:sz w:val="18"/>
                <w:szCs w:val="18"/>
              </w:rPr>
              <w:t>com profundidade mínima do sulco de 20 mm, obedecendo preferencialmente o desenho do pneu.</w:t>
            </w:r>
          </w:p>
        </w:tc>
        <w:tc>
          <w:tcPr>
            <w:tcW w:w="851" w:type="dxa"/>
          </w:tcPr>
          <w:p w:rsidR="006C57EE" w:rsidRDefault="006C57EE" w:rsidP="006C57EE">
            <w:pPr>
              <w:tabs>
                <w:tab w:val="left" w:pos="0"/>
                <w:tab w:val="left" w:pos="851"/>
              </w:tabs>
              <w:jc w:val="center"/>
              <w:rPr>
                <w:rFonts w:ascii="Arial" w:hAnsi="Arial" w:cs="Arial"/>
                <w:b/>
                <w:sz w:val="18"/>
                <w:szCs w:val="18"/>
              </w:rPr>
            </w:pPr>
          </w:p>
          <w:p w:rsidR="00B56DF2" w:rsidRDefault="00B56DF2" w:rsidP="006C57EE">
            <w:pPr>
              <w:tabs>
                <w:tab w:val="left" w:pos="0"/>
                <w:tab w:val="left" w:pos="851"/>
              </w:tabs>
              <w:jc w:val="center"/>
              <w:rPr>
                <w:rFonts w:ascii="Arial" w:hAnsi="Arial" w:cs="Arial"/>
                <w:b/>
                <w:sz w:val="18"/>
                <w:szCs w:val="18"/>
              </w:rPr>
            </w:pPr>
          </w:p>
          <w:p w:rsidR="006C57EE" w:rsidRDefault="006C57EE" w:rsidP="006C57EE">
            <w:pPr>
              <w:tabs>
                <w:tab w:val="left" w:pos="0"/>
                <w:tab w:val="left" w:pos="851"/>
              </w:tabs>
              <w:jc w:val="center"/>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992" w:type="dxa"/>
          </w:tcPr>
          <w:p w:rsidR="006C57EE" w:rsidRDefault="006C57EE" w:rsidP="008E320A">
            <w:pPr>
              <w:tabs>
                <w:tab w:val="left" w:pos="0"/>
                <w:tab w:val="left" w:pos="851"/>
              </w:tabs>
              <w:jc w:val="both"/>
              <w:rPr>
                <w:rFonts w:ascii="Arial" w:hAnsi="Arial" w:cs="Arial"/>
                <w:b/>
                <w:sz w:val="18"/>
                <w:szCs w:val="18"/>
              </w:rPr>
            </w:pPr>
          </w:p>
          <w:p w:rsidR="006C57EE" w:rsidRDefault="006C57EE" w:rsidP="008E320A">
            <w:pPr>
              <w:tabs>
                <w:tab w:val="left" w:pos="0"/>
                <w:tab w:val="left" w:pos="851"/>
              </w:tabs>
              <w:jc w:val="both"/>
              <w:rPr>
                <w:rFonts w:ascii="Arial" w:hAnsi="Arial" w:cs="Arial"/>
                <w:b/>
                <w:sz w:val="18"/>
                <w:szCs w:val="18"/>
              </w:rPr>
            </w:pPr>
          </w:p>
          <w:p w:rsidR="00B56DF2" w:rsidRDefault="00B56DF2" w:rsidP="008E320A">
            <w:pPr>
              <w:tabs>
                <w:tab w:val="left" w:pos="0"/>
                <w:tab w:val="left" w:pos="851"/>
              </w:tabs>
              <w:jc w:val="both"/>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6C57EE" w:rsidRDefault="006C57EE" w:rsidP="00F16DB9">
            <w:pPr>
              <w:tabs>
                <w:tab w:val="left" w:pos="0"/>
                <w:tab w:val="left" w:pos="851"/>
              </w:tabs>
              <w:jc w:val="center"/>
              <w:rPr>
                <w:rFonts w:ascii="Arial" w:hAnsi="Arial" w:cs="Arial"/>
                <w:b/>
                <w:sz w:val="18"/>
                <w:szCs w:val="18"/>
              </w:rPr>
            </w:pPr>
          </w:p>
          <w:p w:rsidR="006C57EE" w:rsidRDefault="006C57EE" w:rsidP="00F16DB9">
            <w:pPr>
              <w:tabs>
                <w:tab w:val="left" w:pos="0"/>
                <w:tab w:val="left" w:pos="851"/>
              </w:tabs>
              <w:jc w:val="center"/>
              <w:rPr>
                <w:rFonts w:ascii="Arial" w:hAnsi="Arial" w:cs="Arial"/>
                <w:b/>
                <w:sz w:val="18"/>
                <w:szCs w:val="18"/>
              </w:rPr>
            </w:pPr>
          </w:p>
          <w:p w:rsidR="00B56DF2" w:rsidRDefault="00B56DF2" w:rsidP="00F16DB9">
            <w:pPr>
              <w:tabs>
                <w:tab w:val="left" w:pos="0"/>
                <w:tab w:val="left" w:pos="851"/>
              </w:tabs>
              <w:jc w:val="center"/>
              <w:rPr>
                <w:rFonts w:ascii="Arial" w:hAnsi="Arial" w:cs="Arial"/>
                <w:b/>
                <w:sz w:val="18"/>
                <w:szCs w:val="18"/>
              </w:rPr>
            </w:pPr>
          </w:p>
          <w:p w:rsidR="008E320A" w:rsidRPr="008E320A" w:rsidRDefault="00F16DB9" w:rsidP="00BC1286">
            <w:pPr>
              <w:tabs>
                <w:tab w:val="left" w:pos="0"/>
                <w:tab w:val="left" w:pos="851"/>
              </w:tabs>
              <w:jc w:val="center"/>
              <w:rPr>
                <w:rFonts w:ascii="Arial" w:hAnsi="Arial" w:cs="Arial"/>
                <w:b/>
                <w:sz w:val="18"/>
                <w:szCs w:val="18"/>
              </w:rPr>
            </w:pPr>
            <w:r>
              <w:rPr>
                <w:rFonts w:ascii="Arial" w:hAnsi="Arial" w:cs="Arial"/>
                <w:b/>
                <w:sz w:val="18"/>
                <w:szCs w:val="18"/>
              </w:rPr>
              <w:t xml:space="preserve">R$ </w:t>
            </w:r>
            <w:r w:rsidR="00BC1286">
              <w:rPr>
                <w:rFonts w:ascii="Arial" w:hAnsi="Arial" w:cs="Arial"/>
                <w:b/>
                <w:sz w:val="18"/>
                <w:szCs w:val="18"/>
              </w:rPr>
              <w:t>823,25</w:t>
            </w:r>
          </w:p>
        </w:tc>
        <w:tc>
          <w:tcPr>
            <w:tcW w:w="1559" w:type="dxa"/>
          </w:tcPr>
          <w:p w:rsidR="006C57EE" w:rsidRDefault="006C57EE" w:rsidP="00F16DB9">
            <w:pPr>
              <w:tabs>
                <w:tab w:val="left" w:pos="0"/>
                <w:tab w:val="left" w:pos="851"/>
              </w:tabs>
              <w:jc w:val="center"/>
              <w:rPr>
                <w:rFonts w:ascii="Arial" w:hAnsi="Arial" w:cs="Arial"/>
                <w:b/>
                <w:sz w:val="18"/>
                <w:szCs w:val="18"/>
              </w:rPr>
            </w:pPr>
          </w:p>
          <w:p w:rsidR="006C57EE" w:rsidRDefault="006C57EE" w:rsidP="00F16DB9">
            <w:pPr>
              <w:tabs>
                <w:tab w:val="left" w:pos="0"/>
                <w:tab w:val="left" w:pos="851"/>
              </w:tabs>
              <w:jc w:val="center"/>
              <w:rPr>
                <w:rFonts w:ascii="Arial" w:hAnsi="Arial" w:cs="Arial"/>
                <w:b/>
                <w:sz w:val="18"/>
                <w:szCs w:val="18"/>
              </w:rPr>
            </w:pPr>
          </w:p>
          <w:p w:rsidR="00B56DF2" w:rsidRDefault="00B56DF2" w:rsidP="00F16DB9">
            <w:pPr>
              <w:tabs>
                <w:tab w:val="left" w:pos="0"/>
                <w:tab w:val="left" w:pos="851"/>
              </w:tabs>
              <w:jc w:val="center"/>
              <w:rPr>
                <w:rFonts w:ascii="Arial" w:hAnsi="Arial" w:cs="Arial"/>
                <w:b/>
                <w:sz w:val="18"/>
                <w:szCs w:val="18"/>
              </w:rPr>
            </w:pPr>
          </w:p>
          <w:p w:rsidR="008E320A" w:rsidRPr="008E320A" w:rsidRDefault="00F16DB9" w:rsidP="00BC1286">
            <w:pPr>
              <w:tabs>
                <w:tab w:val="left" w:pos="0"/>
                <w:tab w:val="left" w:pos="851"/>
              </w:tabs>
              <w:jc w:val="center"/>
              <w:rPr>
                <w:rFonts w:ascii="Arial" w:hAnsi="Arial" w:cs="Arial"/>
                <w:b/>
                <w:sz w:val="18"/>
                <w:szCs w:val="18"/>
              </w:rPr>
            </w:pPr>
            <w:r>
              <w:rPr>
                <w:rFonts w:ascii="Arial" w:hAnsi="Arial" w:cs="Arial"/>
                <w:b/>
                <w:sz w:val="18"/>
                <w:szCs w:val="18"/>
              </w:rPr>
              <w:t>R$</w:t>
            </w:r>
            <w:r w:rsidR="00C66BD6">
              <w:rPr>
                <w:rFonts w:ascii="Arial" w:hAnsi="Arial" w:cs="Arial"/>
                <w:b/>
                <w:sz w:val="18"/>
                <w:szCs w:val="18"/>
              </w:rPr>
              <w:t xml:space="preserve"> </w:t>
            </w:r>
            <w:r w:rsidR="00BC1286">
              <w:rPr>
                <w:rFonts w:ascii="Arial" w:hAnsi="Arial" w:cs="Arial"/>
                <w:b/>
                <w:sz w:val="18"/>
                <w:szCs w:val="18"/>
              </w:rPr>
              <w:t>4.939,</w:t>
            </w:r>
            <w:r w:rsidR="00C66BD6">
              <w:rPr>
                <w:rFonts w:ascii="Arial" w:hAnsi="Arial" w:cs="Arial"/>
                <w:b/>
                <w:sz w:val="18"/>
                <w:szCs w:val="18"/>
              </w:rPr>
              <w:t>50</w:t>
            </w:r>
          </w:p>
        </w:tc>
      </w:tr>
      <w:tr w:rsidR="008E320A" w:rsidRPr="008E320A" w:rsidTr="00123341">
        <w:tc>
          <w:tcPr>
            <w:tcW w:w="724" w:type="dxa"/>
          </w:tcPr>
          <w:p w:rsidR="008E320A" w:rsidRPr="008E320A" w:rsidRDefault="008E320A" w:rsidP="006C57E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86"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Vulcanização pneu 12.5/80-18</w:t>
            </w:r>
          </w:p>
        </w:tc>
        <w:tc>
          <w:tcPr>
            <w:tcW w:w="851" w:type="dxa"/>
          </w:tcPr>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04</w:t>
            </w:r>
          </w:p>
        </w:tc>
        <w:tc>
          <w:tcPr>
            <w:tcW w:w="992" w:type="dxa"/>
          </w:tcPr>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8E320A" w:rsidRPr="008E320A" w:rsidRDefault="00F16DB9" w:rsidP="00BC1286">
            <w:pPr>
              <w:tabs>
                <w:tab w:val="left" w:pos="0"/>
                <w:tab w:val="left" w:pos="851"/>
              </w:tabs>
              <w:jc w:val="center"/>
              <w:rPr>
                <w:rFonts w:ascii="Arial" w:hAnsi="Arial" w:cs="Arial"/>
                <w:b/>
                <w:sz w:val="18"/>
                <w:szCs w:val="18"/>
              </w:rPr>
            </w:pPr>
            <w:r>
              <w:rPr>
                <w:rFonts w:ascii="Arial" w:hAnsi="Arial" w:cs="Arial"/>
                <w:b/>
                <w:sz w:val="18"/>
                <w:szCs w:val="18"/>
              </w:rPr>
              <w:t xml:space="preserve">R$ </w:t>
            </w:r>
            <w:r w:rsidR="00BC1286">
              <w:rPr>
                <w:rFonts w:ascii="Arial" w:hAnsi="Arial" w:cs="Arial"/>
                <w:b/>
                <w:sz w:val="18"/>
                <w:szCs w:val="18"/>
              </w:rPr>
              <w:t>194</w:t>
            </w:r>
            <w:r>
              <w:rPr>
                <w:rFonts w:ascii="Arial" w:hAnsi="Arial" w:cs="Arial"/>
                <w:b/>
                <w:sz w:val="18"/>
                <w:szCs w:val="18"/>
              </w:rPr>
              <w:t>,</w:t>
            </w:r>
            <w:r w:rsidR="00BC1286">
              <w:rPr>
                <w:rFonts w:ascii="Arial" w:hAnsi="Arial" w:cs="Arial"/>
                <w:b/>
                <w:sz w:val="18"/>
                <w:szCs w:val="18"/>
              </w:rPr>
              <w:t>83</w:t>
            </w:r>
          </w:p>
        </w:tc>
        <w:tc>
          <w:tcPr>
            <w:tcW w:w="1559" w:type="dxa"/>
          </w:tcPr>
          <w:p w:rsidR="008E320A" w:rsidRPr="008E320A" w:rsidRDefault="00065A16" w:rsidP="00BC1286">
            <w:pPr>
              <w:tabs>
                <w:tab w:val="left" w:pos="0"/>
                <w:tab w:val="left" w:pos="851"/>
              </w:tabs>
              <w:jc w:val="center"/>
              <w:rPr>
                <w:rFonts w:ascii="Arial" w:hAnsi="Arial" w:cs="Arial"/>
                <w:b/>
                <w:sz w:val="18"/>
                <w:szCs w:val="18"/>
              </w:rPr>
            </w:pPr>
            <w:r>
              <w:rPr>
                <w:rFonts w:ascii="Arial" w:hAnsi="Arial" w:cs="Arial"/>
                <w:b/>
                <w:sz w:val="18"/>
                <w:szCs w:val="18"/>
              </w:rPr>
              <w:t>R$</w:t>
            </w:r>
            <w:r w:rsidR="00C66BD6">
              <w:rPr>
                <w:rFonts w:ascii="Arial" w:hAnsi="Arial" w:cs="Arial"/>
                <w:b/>
                <w:sz w:val="18"/>
                <w:szCs w:val="18"/>
              </w:rPr>
              <w:t xml:space="preserve"> 7</w:t>
            </w:r>
            <w:r w:rsidR="00BC1286">
              <w:rPr>
                <w:rFonts w:ascii="Arial" w:hAnsi="Arial" w:cs="Arial"/>
                <w:b/>
                <w:sz w:val="18"/>
                <w:szCs w:val="18"/>
              </w:rPr>
              <w:t>79</w:t>
            </w:r>
            <w:r w:rsidR="00C66BD6">
              <w:rPr>
                <w:rFonts w:ascii="Arial" w:hAnsi="Arial" w:cs="Arial"/>
                <w:b/>
                <w:sz w:val="18"/>
                <w:szCs w:val="18"/>
              </w:rPr>
              <w:t>,</w:t>
            </w:r>
            <w:r w:rsidR="00BC1286">
              <w:rPr>
                <w:rFonts w:ascii="Arial" w:hAnsi="Arial" w:cs="Arial"/>
                <w:b/>
                <w:sz w:val="18"/>
                <w:szCs w:val="18"/>
              </w:rPr>
              <w:t>32</w:t>
            </w:r>
          </w:p>
        </w:tc>
      </w:tr>
      <w:tr w:rsidR="008E320A" w:rsidRPr="008E320A" w:rsidTr="00123341">
        <w:tc>
          <w:tcPr>
            <w:tcW w:w="724" w:type="dxa"/>
          </w:tcPr>
          <w:p w:rsidR="006C57EE" w:rsidRDefault="006C57EE" w:rsidP="006C57EE">
            <w:pPr>
              <w:tabs>
                <w:tab w:val="left" w:pos="0"/>
                <w:tab w:val="left" w:pos="851"/>
              </w:tabs>
              <w:jc w:val="center"/>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6" w:type="dxa"/>
          </w:tcPr>
          <w:p w:rsidR="008E320A" w:rsidRPr="008E320A" w:rsidRDefault="008E320A" w:rsidP="006C57EE">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6C57EE" w:rsidRDefault="006C57EE" w:rsidP="008E320A">
            <w:pPr>
              <w:tabs>
                <w:tab w:val="left" w:pos="0"/>
                <w:tab w:val="left" w:pos="851"/>
              </w:tabs>
              <w:jc w:val="both"/>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12</w:t>
            </w:r>
          </w:p>
        </w:tc>
        <w:tc>
          <w:tcPr>
            <w:tcW w:w="992" w:type="dxa"/>
          </w:tcPr>
          <w:p w:rsidR="006C57EE" w:rsidRDefault="006C57EE" w:rsidP="006C57EE">
            <w:pPr>
              <w:tabs>
                <w:tab w:val="left" w:pos="0"/>
                <w:tab w:val="left" w:pos="851"/>
              </w:tabs>
              <w:jc w:val="center"/>
              <w:rPr>
                <w:rFonts w:ascii="Arial" w:hAnsi="Arial" w:cs="Arial"/>
                <w:b/>
                <w:sz w:val="18"/>
                <w:szCs w:val="18"/>
              </w:rPr>
            </w:pPr>
          </w:p>
          <w:p w:rsidR="008E320A" w:rsidRPr="008E320A" w:rsidRDefault="008E320A" w:rsidP="006C57EE">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8E320A" w:rsidRPr="008E320A" w:rsidRDefault="008E320A" w:rsidP="008E320A">
            <w:pPr>
              <w:tabs>
                <w:tab w:val="left" w:pos="0"/>
                <w:tab w:val="left" w:pos="851"/>
              </w:tabs>
              <w:jc w:val="both"/>
              <w:rPr>
                <w:rFonts w:ascii="Arial" w:hAnsi="Arial" w:cs="Arial"/>
                <w:b/>
                <w:sz w:val="18"/>
                <w:szCs w:val="18"/>
              </w:rPr>
            </w:pPr>
          </w:p>
        </w:tc>
        <w:tc>
          <w:tcPr>
            <w:tcW w:w="1843" w:type="dxa"/>
          </w:tcPr>
          <w:p w:rsidR="006C57EE" w:rsidRDefault="006C57EE" w:rsidP="00F16DB9">
            <w:pPr>
              <w:tabs>
                <w:tab w:val="left" w:pos="0"/>
                <w:tab w:val="left" w:pos="851"/>
              </w:tabs>
              <w:jc w:val="center"/>
              <w:rPr>
                <w:rFonts w:ascii="Arial" w:hAnsi="Arial" w:cs="Arial"/>
                <w:b/>
                <w:sz w:val="18"/>
                <w:szCs w:val="18"/>
              </w:rPr>
            </w:pPr>
          </w:p>
          <w:p w:rsidR="008E320A" w:rsidRPr="008E320A" w:rsidRDefault="00F16DB9" w:rsidP="00BC1286">
            <w:pPr>
              <w:tabs>
                <w:tab w:val="left" w:pos="0"/>
                <w:tab w:val="left" w:pos="851"/>
              </w:tabs>
              <w:jc w:val="center"/>
              <w:rPr>
                <w:rFonts w:ascii="Arial" w:hAnsi="Arial" w:cs="Arial"/>
                <w:b/>
                <w:sz w:val="18"/>
                <w:szCs w:val="18"/>
              </w:rPr>
            </w:pPr>
            <w:r>
              <w:rPr>
                <w:rFonts w:ascii="Arial" w:hAnsi="Arial" w:cs="Arial"/>
                <w:b/>
                <w:sz w:val="18"/>
                <w:szCs w:val="18"/>
              </w:rPr>
              <w:t xml:space="preserve">R$ </w:t>
            </w:r>
            <w:r w:rsidR="00BC1286">
              <w:rPr>
                <w:rFonts w:ascii="Arial" w:hAnsi="Arial" w:cs="Arial"/>
                <w:b/>
                <w:sz w:val="18"/>
                <w:szCs w:val="18"/>
              </w:rPr>
              <w:t>49,64</w:t>
            </w:r>
          </w:p>
        </w:tc>
        <w:tc>
          <w:tcPr>
            <w:tcW w:w="1559" w:type="dxa"/>
          </w:tcPr>
          <w:p w:rsidR="006C57EE" w:rsidRDefault="006C57EE" w:rsidP="00065A16">
            <w:pPr>
              <w:tabs>
                <w:tab w:val="left" w:pos="0"/>
                <w:tab w:val="left" w:pos="851"/>
              </w:tabs>
              <w:jc w:val="center"/>
              <w:rPr>
                <w:rFonts w:ascii="Arial" w:hAnsi="Arial" w:cs="Arial"/>
                <w:b/>
                <w:sz w:val="18"/>
                <w:szCs w:val="18"/>
              </w:rPr>
            </w:pPr>
          </w:p>
          <w:p w:rsidR="008E320A" w:rsidRPr="008E320A" w:rsidRDefault="00F16DB9" w:rsidP="00BC1286">
            <w:pPr>
              <w:tabs>
                <w:tab w:val="left" w:pos="0"/>
                <w:tab w:val="left" w:pos="851"/>
              </w:tabs>
              <w:jc w:val="center"/>
              <w:rPr>
                <w:rFonts w:ascii="Arial" w:hAnsi="Arial" w:cs="Arial"/>
                <w:b/>
                <w:sz w:val="18"/>
                <w:szCs w:val="18"/>
              </w:rPr>
            </w:pPr>
            <w:r>
              <w:rPr>
                <w:rFonts w:ascii="Arial" w:hAnsi="Arial" w:cs="Arial"/>
                <w:b/>
                <w:sz w:val="18"/>
                <w:szCs w:val="18"/>
              </w:rPr>
              <w:t>R$</w:t>
            </w:r>
            <w:r w:rsidR="00065A16">
              <w:rPr>
                <w:rFonts w:ascii="Arial" w:hAnsi="Arial" w:cs="Arial"/>
                <w:b/>
                <w:sz w:val="18"/>
                <w:szCs w:val="18"/>
              </w:rPr>
              <w:t xml:space="preserve"> </w:t>
            </w:r>
            <w:r w:rsidR="00BC1286">
              <w:rPr>
                <w:rFonts w:ascii="Arial" w:hAnsi="Arial" w:cs="Arial"/>
                <w:b/>
                <w:sz w:val="18"/>
                <w:szCs w:val="18"/>
              </w:rPr>
              <w:t>595,68</w:t>
            </w:r>
          </w:p>
        </w:tc>
      </w:tr>
      <w:tr w:rsidR="008E320A" w:rsidRPr="008E320A" w:rsidTr="00123341">
        <w:tc>
          <w:tcPr>
            <w:tcW w:w="724" w:type="dxa"/>
          </w:tcPr>
          <w:p w:rsidR="008E320A" w:rsidRPr="008E320A" w:rsidRDefault="008E320A" w:rsidP="008E320A">
            <w:pPr>
              <w:tabs>
                <w:tab w:val="left" w:pos="0"/>
                <w:tab w:val="left" w:pos="851"/>
              </w:tabs>
              <w:jc w:val="both"/>
              <w:rPr>
                <w:rFonts w:ascii="Arial" w:hAnsi="Arial" w:cs="Arial"/>
                <w:b/>
                <w:sz w:val="18"/>
                <w:szCs w:val="18"/>
              </w:rPr>
            </w:pPr>
          </w:p>
        </w:tc>
        <w:tc>
          <w:tcPr>
            <w:tcW w:w="2786" w:type="dxa"/>
          </w:tcPr>
          <w:p w:rsidR="008E320A" w:rsidRPr="008E320A" w:rsidRDefault="008E320A" w:rsidP="008E320A">
            <w:pPr>
              <w:tabs>
                <w:tab w:val="left" w:pos="0"/>
                <w:tab w:val="left" w:pos="851"/>
              </w:tabs>
              <w:jc w:val="both"/>
              <w:rPr>
                <w:rFonts w:ascii="Arial" w:hAnsi="Arial" w:cs="Arial"/>
                <w:b/>
                <w:sz w:val="18"/>
                <w:szCs w:val="18"/>
              </w:rPr>
            </w:pPr>
          </w:p>
        </w:tc>
        <w:tc>
          <w:tcPr>
            <w:tcW w:w="851" w:type="dxa"/>
          </w:tcPr>
          <w:p w:rsidR="008E320A" w:rsidRPr="008E320A" w:rsidRDefault="008E320A" w:rsidP="008E320A">
            <w:pPr>
              <w:tabs>
                <w:tab w:val="left" w:pos="0"/>
                <w:tab w:val="left" w:pos="851"/>
              </w:tabs>
              <w:jc w:val="both"/>
              <w:rPr>
                <w:rFonts w:ascii="Arial" w:hAnsi="Arial" w:cs="Arial"/>
                <w:b/>
                <w:sz w:val="18"/>
                <w:szCs w:val="18"/>
              </w:rPr>
            </w:pPr>
          </w:p>
        </w:tc>
        <w:tc>
          <w:tcPr>
            <w:tcW w:w="992" w:type="dxa"/>
          </w:tcPr>
          <w:p w:rsidR="008E320A" w:rsidRPr="008E320A" w:rsidRDefault="008E320A" w:rsidP="008E320A">
            <w:pPr>
              <w:tabs>
                <w:tab w:val="left" w:pos="0"/>
                <w:tab w:val="left" w:pos="851"/>
              </w:tabs>
              <w:jc w:val="both"/>
              <w:rPr>
                <w:rFonts w:ascii="Arial" w:hAnsi="Arial" w:cs="Arial"/>
                <w:b/>
                <w:sz w:val="18"/>
                <w:szCs w:val="18"/>
              </w:rPr>
            </w:pPr>
          </w:p>
        </w:tc>
        <w:tc>
          <w:tcPr>
            <w:tcW w:w="992" w:type="dxa"/>
          </w:tcPr>
          <w:p w:rsidR="008E320A" w:rsidRPr="008E320A" w:rsidRDefault="008E320A" w:rsidP="008E320A">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8E320A" w:rsidRPr="008E320A" w:rsidRDefault="008E320A" w:rsidP="008E320A">
            <w:pPr>
              <w:tabs>
                <w:tab w:val="left" w:pos="0"/>
                <w:tab w:val="left" w:pos="851"/>
              </w:tabs>
              <w:jc w:val="both"/>
              <w:rPr>
                <w:rFonts w:ascii="Arial" w:hAnsi="Arial" w:cs="Arial"/>
                <w:b/>
                <w:sz w:val="18"/>
                <w:szCs w:val="18"/>
              </w:rPr>
            </w:pPr>
          </w:p>
        </w:tc>
        <w:tc>
          <w:tcPr>
            <w:tcW w:w="1559" w:type="dxa"/>
          </w:tcPr>
          <w:p w:rsidR="008E320A" w:rsidRPr="008E320A" w:rsidRDefault="00065A16" w:rsidP="00BC1286">
            <w:pPr>
              <w:tabs>
                <w:tab w:val="left" w:pos="0"/>
                <w:tab w:val="left" w:pos="851"/>
              </w:tabs>
              <w:jc w:val="center"/>
              <w:rPr>
                <w:rFonts w:ascii="Arial" w:hAnsi="Arial" w:cs="Arial"/>
                <w:b/>
                <w:sz w:val="18"/>
                <w:szCs w:val="18"/>
              </w:rPr>
            </w:pPr>
            <w:r>
              <w:rPr>
                <w:rFonts w:ascii="Arial" w:hAnsi="Arial" w:cs="Arial"/>
                <w:b/>
                <w:sz w:val="18"/>
                <w:szCs w:val="18"/>
              </w:rPr>
              <w:t xml:space="preserve">R$ </w:t>
            </w:r>
            <w:r w:rsidR="00BC1286">
              <w:rPr>
                <w:rFonts w:ascii="Arial" w:hAnsi="Arial" w:cs="Arial"/>
                <w:b/>
                <w:sz w:val="18"/>
                <w:szCs w:val="18"/>
              </w:rPr>
              <w:t>6.314,50</w:t>
            </w:r>
          </w:p>
        </w:tc>
      </w:tr>
    </w:tbl>
    <w:p w:rsidR="00780BE7" w:rsidRDefault="00780BE7" w:rsidP="009E5C8F">
      <w:pPr>
        <w:spacing w:before="240" w:after="240"/>
        <w:jc w:val="both"/>
        <w:rPr>
          <w:rFonts w:ascii="Arial" w:hAnsi="Arial" w:cs="Arial"/>
          <w:sz w:val="18"/>
          <w:szCs w:val="18"/>
        </w:rPr>
      </w:pPr>
      <w:r w:rsidRPr="00DD4DD9">
        <w:rPr>
          <w:rFonts w:ascii="Arial" w:hAnsi="Arial" w:cs="Arial"/>
          <w:b/>
          <w:sz w:val="18"/>
          <w:szCs w:val="18"/>
        </w:rPr>
        <w:t>Justificativa da Contratação</w:t>
      </w:r>
      <w:r w:rsidRPr="00DD4DD9">
        <w:rPr>
          <w:rFonts w:ascii="Arial" w:hAnsi="Arial" w:cs="Arial"/>
          <w:sz w:val="18"/>
          <w:szCs w:val="18"/>
        </w:rPr>
        <w:t>:</w:t>
      </w:r>
      <w:r>
        <w:rPr>
          <w:rFonts w:ascii="Arial" w:hAnsi="Arial" w:cs="Arial"/>
          <w:sz w:val="18"/>
          <w:szCs w:val="18"/>
        </w:rPr>
        <w:t xml:space="preserve"> Considerando a manutenção dos veículos da Frota Municipal e conservação do bem público, faz-se necessár</w:t>
      </w:r>
      <w:r w:rsidR="00CF000F">
        <w:rPr>
          <w:rFonts w:ascii="Arial" w:hAnsi="Arial" w:cs="Arial"/>
          <w:sz w:val="18"/>
          <w:szCs w:val="18"/>
        </w:rPr>
        <w:t>io presente Registro de Preços.</w:t>
      </w:r>
    </w:p>
    <w:p w:rsidR="00780BE7" w:rsidRPr="00DD4DD9" w:rsidRDefault="00780BE7" w:rsidP="009E5C8F">
      <w:pPr>
        <w:spacing w:before="240" w:after="240"/>
        <w:jc w:val="both"/>
        <w:rPr>
          <w:rFonts w:ascii="Arial" w:hAnsi="Arial" w:cs="Arial"/>
          <w:sz w:val="18"/>
          <w:szCs w:val="18"/>
        </w:rPr>
      </w:pPr>
      <w:r>
        <w:rPr>
          <w:rFonts w:ascii="Arial" w:hAnsi="Arial" w:cs="Arial"/>
          <w:b/>
          <w:sz w:val="18"/>
          <w:szCs w:val="18"/>
        </w:rPr>
        <w:t xml:space="preserve">Observação: </w:t>
      </w:r>
      <w:r w:rsidRPr="004A7BBC">
        <w:rPr>
          <w:rFonts w:ascii="Arial" w:hAnsi="Arial" w:cs="Arial"/>
          <w:sz w:val="18"/>
          <w:szCs w:val="18"/>
        </w:rPr>
        <w:t>Os serviços serão solicitados conforme a necessidade das respectivas Secretarias</w:t>
      </w:r>
      <w:r>
        <w:rPr>
          <w:rFonts w:ascii="Arial" w:hAnsi="Arial" w:cs="Arial"/>
          <w:sz w:val="18"/>
          <w:szCs w:val="18"/>
        </w:rPr>
        <w:t xml:space="preserve">. </w:t>
      </w:r>
      <w:r w:rsidRPr="004A7BBC">
        <w:rPr>
          <w:rFonts w:ascii="Arial" w:hAnsi="Arial" w:cs="Arial"/>
          <w:sz w:val="18"/>
          <w:szCs w:val="18"/>
        </w:rPr>
        <w:t xml:space="preserve"> Os pneus para recapagem e recauchutagem deverão ser retirados na garagem da Prefeitura, sit</w:t>
      </w:r>
      <w:r>
        <w:rPr>
          <w:rFonts w:ascii="Arial" w:hAnsi="Arial" w:cs="Arial"/>
          <w:sz w:val="18"/>
          <w:szCs w:val="18"/>
        </w:rPr>
        <w:t>i</w:t>
      </w:r>
      <w:r w:rsidRPr="004A7BBC">
        <w:rPr>
          <w:rFonts w:ascii="Arial" w:hAnsi="Arial" w:cs="Arial"/>
          <w:sz w:val="18"/>
          <w:szCs w:val="18"/>
        </w:rPr>
        <w:t xml:space="preserve">o </w:t>
      </w:r>
      <w:r>
        <w:rPr>
          <w:rFonts w:ascii="Arial" w:hAnsi="Arial" w:cs="Arial"/>
          <w:sz w:val="18"/>
          <w:szCs w:val="18"/>
        </w:rPr>
        <w:t>na</w:t>
      </w:r>
      <w:r w:rsidRPr="004A7BBC">
        <w:rPr>
          <w:rFonts w:ascii="Arial" w:hAnsi="Arial" w:cs="Arial"/>
          <w:sz w:val="18"/>
          <w:szCs w:val="18"/>
        </w:rPr>
        <w:t xml:space="preserve"> Rua Antônio </w:t>
      </w:r>
      <w:proofErr w:type="spellStart"/>
      <w:r w:rsidRPr="004A7BBC">
        <w:rPr>
          <w:rFonts w:ascii="Arial" w:hAnsi="Arial" w:cs="Arial"/>
          <w:sz w:val="18"/>
          <w:szCs w:val="18"/>
        </w:rPr>
        <w:t>Wosniak</w:t>
      </w:r>
      <w:proofErr w:type="spellEnd"/>
      <w:r w:rsidRPr="004A7BBC">
        <w:rPr>
          <w:rFonts w:ascii="Arial" w:hAnsi="Arial" w:cs="Arial"/>
          <w:sz w:val="18"/>
          <w:szCs w:val="18"/>
        </w:rPr>
        <w:t xml:space="preserve">, s/n, Centro, e deverão ser devolvidos após a realização dos serviços que deverá ser feita num prazo máximo de </w:t>
      </w:r>
      <w:r>
        <w:rPr>
          <w:rFonts w:ascii="Arial" w:hAnsi="Arial" w:cs="Arial"/>
          <w:sz w:val="18"/>
          <w:szCs w:val="18"/>
        </w:rPr>
        <w:t>10</w:t>
      </w:r>
      <w:r w:rsidRPr="004A7BBC">
        <w:rPr>
          <w:rFonts w:ascii="Arial" w:hAnsi="Arial" w:cs="Arial"/>
          <w:sz w:val="18"/>
          <w:szCs w:val="18"/>
        </w:rPr>
        <w:t xml:space="preserve"> (</w:t>
      </w:r>
      <w:r>
        <w:rPr>
          <w:rFonts w:ascii="Arial" w:hAnsi="Arial" w:cs="Arial"/>
          <w:sz w:val="18"/>
          <w:szCs w:val="18"/>
        </w:rPr>
        <w:t>dez</w:t>
      </w:r>
      <w:r w:rsidRPr="004A7BBC">
        <w:rPr>
          <w:rFonts w:ascii="Arial" w:hAnsi="Arial" w:cs="Arial"/>
          <w:sz w:val="18"/>
          <w:szCs w:val="18"/>
        </w:rPr>
        <w:t>) dias úteis a contar da retirada do material e do recebimento da Autorização de fornecimento devidamente assinada</w:t>
      </w:r>
      <w:r>
        <w:rPr>
          <w:rFonts w:ascii="Arial" w:hAnsi="Arial" w:cs="Arial"/>
          <w:sz w:val="18"/>
          <w:szCs w:val="18"/>
        </w:rPr>
        <w:t>.</w:t>
      </w:r>
    </w:p>
    <w:p w:rsidR="00780BE7" w:rsidRPr="00780BE7" w:rsidRDefault="00780BE7" w:rsidP="009E5C8F">
      <w:pPr>
        <w:pStyle w:val="NormalWeb"/>
        <w:spacing w:before="240" w:after="240"/>
        <w:ind w:right="-1"/>
        <w:jc w:val="both"/>
        <w:rPr>
          <w:rFonts w:ascii="Arial" w:hAnsi="Arial" w:cs="Arial"/>
          <w:sz w:val="18"/>
          <w:szCs w:val="18"/>
        </w:rPr>
      </w:pPr>
      <w:r w:rsidRPr="00780BE7">
        <w:rPr>
          <w:rFonts w:ascii="Arial" w:hAnsi="Arial" w:cs="Arial"/>
          <w:b/>
          <w:sz w:val="18"/>
          <w:szCs w:val="18"/>
        </w:rPr>
        <w:t xml:space="preserve">Parágrafo Primeiro: </w:t>
      </w:r>
      <w:r w:rsidRPr="00780BE7">
        <w:rPr>
          <w:rFonts w:ascii="Arial" w:hAnsi="Arial" w:cs="Arial"/>
          <w:sz w:val="18"/>
          <w:szCs w:val="18"/>
        </w:rPr>
        <w:t xml:space="preserve">O prazo de entrega justifica-se pelo fato de que não há máquinas e veículos para substituírem os que estão parados para a retirada dos pneus e que os serviços em prol dos munícipes são de extrema importância e interesse público, sendo que a maioria deles não </w:t>
      </w:r>
      <w:proofErr w:type="gramStart"/>
      <w:r w:rsidRPr="00780BE7">
        <w:rPr>
          <w:rFonts w:ascii="Arial" w:hAnsi="Arial" w:cs="Arial"/>
          <w:sz w:val="18"/>
          <w:szCs w:val="18"/>
        </w:rPr>
        <w:t>poderão ser adiados</w:t>
      </w:r>
      <w:proofErr w:type="gramEnd"/>
      <w:r w:rsidRPr="00780BE7">
        <w:rPr>
          <w:rFonts w:ascii="Arial" w:hAnsi="Arial" w:cs="Arial"/>
          <w:sz w:val="18"/>
          <w:szCs w:val="18"/>
        </w:rPr>
        <w:t xml:space="preserve">, pois tratam-se de serviços na área de agricultura, obras e/ou transporte escolar. </w:t>
      </w:r>
    </w:p>
    <w:p w:rsidR="00780BE7" w:rsidRPr="00780BE7" w:rsidRDefault="00780BE7" w:rsidP="009E5C8F">
      <w:pPr>
        <w:pStyle w:val="NormalWeb"/>
        <w:spacing w:before="240" w:after="240"/>
        <w:ind w:right="-1"/>
        <w:jc w:val="both"/>
        <w:rPr>
          <w:rFonts w:ascii="Arial" w:hAnsi="Arial" w:cs="Arial"/>
          <w:sz w:val="18"/>
          <w:szCs w:val="18"/>
        </w:rPr>
      </w:pPr>
      <w:r w:rsidRPr="00780BE7">
        <w:rPr>
          <w:rFonts w:ascii="Arial" w:hAnsi="Arial" w:cs="Arial"/>
          <w:b/>
          <w:sz w:val="18"/>
          <w:szCs w:val="18"/>
        </w:rPr>
        <w:lastRenderedPageBreak/>
        <w:t>Parágrafo Segundo:</w:t>
      </w:r>
      <w:r w:rsidRPr="00780BE7">
        <w:rPr>
          <w:rFonts w:ascii="Arial" w:hAnsi="Arial" w:cs="Arial"/>
          <w:sz w:val="18"/>
          <w:szCs w:val="18"/>
        </w:rPr>
        <w:t xml:space="preserve"> No valor da presente proposta, estão inclusos transportes, fretes, tributos de qualquer natureza e todas as despesas, diretas ou indiretas, relacionadas ao fornecimento do objeto da presente licitação;</w:t>
      </w:r>
      <w:r>
        <w:rPr>
          <w:rFonts w:ascii="Arial" w:hAnsi="Arial" w:cs="Arial"/>
          <w:sz w:val="18"/>
          <w:szCs w:val="18"/>
        </w:rPr>
        <w:t xml:space="preserve"> </w:t>
      </w:r>
      <w:r w:rsidRPr="00780BE7">
        <w:rPr>
          <w:rFonts w:ascii="Arial" w:hAnsi="Arial" w:cs="Arial"/>
          <w:sz w:val="18"/>
          <w:szCs w:val="18"/>
        </w:rPr>
        <w:t xml:space="preserve">Para o item que </w:t>
      </w:r>
      <w:proofErr w:type="gramStart"/>
      <w:r w:rsidRPr="00780BE7">
        <w:rPr>
          <w:rFonts w:ascii="Arial" w:hAnsi="Arial" w:cs="Arial"/>
          <w:sz w:val="18"/>
          <w:szCs w:val="18"/>
        </w:rPr>
        <w:t>refere-se</w:t>
      </w:r>
      <w:proofErr w:type="gramEnd"/>
      <w:r w:rsidRPr="00780BE7">
        <w:rPr>
          <w:rFonts w:ascii="Arial" w:hAnsi="Arial" w:cs="Arial"/>
          <w:sz w:val="18"/>
          <w:szCs w:val="18"/>
        </w:rPr>
        <w:t xml:space="preserve"> aos consertos o quantitativo é estimado, baseado nos quantitativos dos últimos consertos, onde somente serão pagos os serviços realizados.</w:t>
      </w:r>
    </w:p>
    <w:p w:rsidR="00FD3C69" w:rsidRPr="00630AE4" w:rsidRDefault="00FD3C69" w:rsidP="009E5C8F">
      <w:pPr>
        <w:jc w:val="both"/>
        <w:rPr>
          <w:rFonts w:ascii="Arial" w:hAnsi="Arial" w:cs="Arial"/>
          <w:b/>
          <w:sz w:val="18"/>
          <w:szCs w:val="18"/>
        </w:rPr>
      </w:pPr>
      <w:r w:rsidRPr="00630AE4">
        <w:rPr>
          <w:rFonts w:ascii="Arial" w:hAnsi="Arial" w:cs="Arial"/>
          <w:b/>
          <w:sz w:val="18"/>
          <w:szCs w:val="18"/>
        </w:rPr>
        <w:t>Obrigações da Contratada:</w:t>
      </w:r>
    </w:p>
    <w:p w:rsidR="00780BE7" w:rsidRPr="00780BE7" w:rsidRDefault="00780BE7" w:rsidP="009E5C8F">
      <w:pPr>
        <w:jc w:val="both"/>
        <w:rPr>
          <w:rFonts w:ascii="Arial" w:hAnsi="Arial" w:cs="Arial"/>
          <w:sz w:val="18"/>
          <w:szCs w:val="18"/>
        </w:rPr>
      </w:pPr>
      <w:r w:rsidRPr="00780BE7">
        <w:rPr>
          <w:rFonts w:ascii="Arial" w:hAnsi="Arial" w:cs="Arial"/>
          <w:sz w:val="18"/>
          <w:szCs w:val="18"/>
        </w:rPr>
        <w:t>a) retirar os pneus, efetuar os serviços e devolvê-los sempre que solicitado pela municipalidade, através de emissão da Autorização de Fornecimento, no prazo estabelecido neste contrato, de acordo com as especificações ali descritas;</w:t>
      </w:r>
    </w:p>
    <w:p w:rsidR="00780BE7" w:rsidRPr="00780BE7" w:rsidRDefault="00780BE7" w:rsidP="009E5C8F">
      <w:pPr>
        <w:jc w:val="both"/>
        <w:rPr>
          <w:rFonts w:ascii="Arial" w:hAnsi="Arial" w:cs="Arial"/>
          <w:sz w:val="18"/>
          <w:szCs w:val="18"/>
        </w:rPr>
      </w:pPr>
      <w:r w:rsidRPr="00780BE7">
        <w:rPr>
          <w:rFonts w:ascii="Arial" w:hAnsi="Arial" w:cs="Arial"/>
          <w:sz w:val="18"/>
          <w:szCs w:val="18"/>
        </w:rPr>
        <w:t>b) realizar os serviços novamente, sempre que comprovado falhas ou defeitos;</w:t>
      </w:r>
    </w:p>
    <w:p w:rsidR="00780BE7" w:rsidRPr="00780BE7" w:rsidRDefault="00780BE7" w:rsidP="009E5C8F">
      <w:pPr>
        <w:jc w:val="both"/>
        <w:rPr>
          <w:rFonts w:ascii="Arial" w:hAnsi="Arial" w:cs="Arial"/>
          <w:sz w:val="18"/>
          <w:szCs w:val="18"/>
        </w:rPr>
      </w:pPr>
      <w:r w:rsidRPr="00780BE7">
        <w:rPr>
          <w:rFonts w:ascii="Arial" w:hAnsi="Arial" w:cs="Arial"/>
          <w:sz w:val="18"/>
          <w:szCs w:val="18"/>
        </w:rPr>
        <w:t>c) manter, durante toda execução da Ata, em compatibilidade com as obrigações por ela assumidas, todas as condições de habilitação e qualificação exigidas na licitação;</w:t>
      </w:r>
    </w:p>
    <w:p w:rsidR="00780BE7" w:rsidRPr="00780BE7" w:rsidRDefault="00780BE7" w:rsidP="009E5C8F">
      <w:pPr>
        <w:jc w:val="both"/>
        <w:rPr>
          <w:rFonts w:ascii="Arial" w:hAnsi="Arial" w:cs="Arial"/>
          <w:b/>
          <w:bCs/>
          <w:sz w:val="18"/>
          <w:szCs w:val="18"/>
        </w:rPr>
      </w:pPr>
    </w:p>
    <w:p w:rsidR="00FD3C69" w:rsidRPr="00630AE4" w:rsidRDefault="00FD3C69" w:rsidP="009E5C8F">
      <w:pPr>
        <w:jc w:val="both"/>
        <w:rPr>
          <w:rFonts w:ascii="Arial" w:hAnsi="Arial" w:cs="Arial"/>
          <w:b/>
          <w:sz w:val="18"/>
          <w:szCs w:val="18"/>
        </w:rPr>
      </w:pPr>
      <w:r w:rsidRPr="00630AE4">
        <w:rPr>
          <w:rFonts w:ascii="Arial" w:hAnsi="Arial" w:cs="Arial"/>
          <w:b/>
          <w:sz w:val="18"/>
          <w:szCs w:val="18"/>
        </w:rPr>
        <w:t>Obrigações da Contratante:</w:t>
      </w:r>
    </w:p>
    <w:p w:rsidR="00F424CB" w:rsidRPr="00F424CB" w:rsidRDefault="00F424CB" w:rsidP="009E5C8F">
      <w:pPr>
        <w:numPr>
          <w:ilvl w:val="0"/>
          <w:numId w:val="25"/>
        </w:numPr>
        <w:ind w:firstLine="0"/>
        <w:jc w:val="both"/>
        <w:rPr>
          <w:rFonts w:ascii="Arial" w:hAnsi="Arial" w:cs="Arial"/>
          <w:sz w:val="18"/>
          <w:szCs w:val="18"/>
        </w:rPr>
      </w:pPr>
      <w:r w:rsidRPr="00F424CB">
        <w:rPr>
          <w:rFonts w:ascii="Arial" w:hAnsi="Arial" w:cs="Arial"/>
          <w:sz w:val="18"/>
          <w:szCs w:val="18"/>
        </w:rPr>
        <w:t>Fi</w:t>
      </w:r>
      <w:r w:rsidR="00D3128D">
        <w:rPr>
          <w:rFonts w:ascii="Arial" w:hAnsi="Arial" w:cs="Arial"/>
          <w:sz w:val="18"/>
          <w:szCs w:val="18"/>
        </w:rPr>
        <w:t>scalizar e receber os serviços</w:t>
      </w:r>
      <w:r w:rsidRPr="00F424CB">
        <w:rPr>
          <w:rFonts w:ascii="Arial" w:hAnsi="Arial" w:cs="Arial"/>
          <w:sz w:val="18"/>
          <w:szCs w:val="18"/>
        </w:rPr>
        <w:t xml:space="preserve"> de acordo com o presente certame;</w:t>
      </w:r>
    </w:p>
    <w:p w:rsidR="00F424CB" w:rsidRPr="00F424CB" w:rsidRDefault="00F424CB" w:rsidP="009E5C8F">
      <w:pPr>
        <w:numPr>
          <w:ilvl w:val="0"/>
          <w:numId w:val="25"/>
        </w:numPr>
        <w:ind w:firstLine="0"/>
        <w:jc w:val="both"/>
        <w:rPr>
          <w:rFonts w:ascii="Arial" w:hAnsi="Arial" w:cs="Arial"/>
          <w:sz w:val="18"/>
          <w:szCs w:val="18"/>
        </w:rPr>
      </w:pPr>
      <w:proofErr w:type="gramStart"/>
      <w:r w:rsidRPr="00F424CB">
        <w:rPr>
          <w:rFonts w:ascii="Arial" w:hAnsi="Arial" w:cs="Arial"/>
          <w:sz w:val="18"/>
          <w:szCs w:val="18"/>
        </w:rPr>
        <w:t>notificar</w:t>
      </w:r>
      <w:proofErr w:type="gramEnd"/>
      <w:r w:rsidRPr="00F424CB">
        <w:rPr>
          <w:rFonts w:ascii="Arial" w:hAnsi="Arial" w:cs="Arial"/>
          <w:sz w:val="18"/>
          <w:szCs w:val="18"/>
        </w:rPr>
        <w:t xml:space="preserve"> o fornecedor </w:t>
      </w:r>
      <w:r w:rsidR="00D3128D">
        <w:rPr>
          <w:rFonts w:ascii="Arial" w:hAnsi="Arial" w:cs="Arial"/>
          <w:sz w:val="18"/>
          <w:szCs w:val="18"/>
        </w:rPr>
        <w:t>em</w:t>
      </w:r>
      <w:r w:rsidRPr="00F424CB">
        <w:rPr>
          <w:rFonts w:ascii="Arial" w:hAnsi="Arial" w:cs="Arial"/>
          <w:sz w:val="18"/>
          <w:szCs w:val="18"/>
        </w:rPr>
        <w:t xml:space="preserve"> caso entregue em desacordo;</w:t>
      </w:r>
    </w:p>
    <w:p w:rsidR="00FD3C69" w:rsidRPr="00630AE4" w:rsidRDefault="00FD3C69" w:rsidP="009E5C8F">
      <w:pPr>
        <w:jc w:val="both"/>
        <w:rPr>
          <w:rFonts w:ascii="Arial" w:hAnsi="Arial" w:cs="Arial"/>
          <w:sz w:val="18"/>
          <w:szCs w:val="18"/>
          <w:highlight w:val="yellow"/>
        </w:rPr>
      </w:pPr>
    </w:p>
    <w:p w:rsidR="00FD3C69" w:rsidRPr="00630AE4" w:rsidRDefault="00FD3C69" w:rsidP="009E5C8F">
      <w:pPr>
        <w:jc w:val="both"/>
        <w:rPr>
          <w:rFonts w:ascii="Arial" w:hAnsi="Arial" w:cs="Arial"/>
          <w:sz w:val="18"/>
          <w:szCs w:val="18"/>
        </w:rPr>
      </w:pPr>
      <w:r w:rsidRPr="00630AE4">
        <w:rPr>
          <w:rFonts w:ascii="Arial" w:hAnsi="Arial" w:cs="Arial"/>
          <w:b/>
          <w:sz w:val="18"/>
          <w:szCs w:val="18"/>
        </w:rPr>
        <w:t>Fiscalização:</w:t>
      </w:r>
      <w:r w:rsidRPr="00630AE4">
        <w:rPr>
          <w:rFonts w:ascii="Arial" w:hAnsi="Arial" w:cs="Arial"/>
          <w:sz w:val="18"/>
          <w:szCs w:val="18"/>
        </w:rPr>
        <w:t xml:space="preserve"> </w:t>
      </w:r>
      <w:r w:rsidR="00DD4DD9">
        <w:rPr>
          <w:rFonts w:ascii="Arial" w:hAnsi="Arial" w:cs="Arial"/>
          <w:sz w:val="18"/>
          <w:szCs w:val="18"/>
        </w:rPr>
        <w:t>A fiscalização</w:t>
      </w:r>
      <w:r w:rsidR="00D3128D">
        <w:rPr>
          <w:rFonts w:ascii="Arial" w:hAnsi="Arial" w:cs="Arial"/>
          <w:sz w:val="18"/>
          <w:szCs w:val="18"/>
        </w:rPr>
        <w:t xml:space="preserve"> será de responsabilidade dos Secretários Municipais de Agricultura e Infraestrutura</w:t>
      </w:r>
      <w:r w:rsidRPr="00630AE4">
        <w:rPr>
          <w:rFonts w:ascii="Arial" w:hAnsi="Arial" w:cs="Arial"/>
          <w:sz w:val="18"/>
          <w:szCs w:val="18"/>
        </w:rPr>
        <w:t xml:space="preserve">. </w:t>
      </w:r>
    </w:p>
    <w:p w:rsidR="00FD3C69" w:rsidRPr="008F5DF9" w:rsidRDefault="00FD3C69" w:rsidP="00FD3C69">
      <w:pPr>
        <w:jc w:val="both"/>
        <w:rPr>
          <w:rFonts w:ascii="Arial" w:hAnsi="Arial" w:cs="Arial"/>
          <w:color w:val="FF0000"/>
          <w:sz w:val="18"/>
          <w:szCs w:val="18"/>
        </w:rPr>
      </w:pPr>
    </w:p>
    <w:p w:rsidR="00FD3C69" w:rsidRPr="00630AE4" w:rsidRDefault="00FD3C69" w:rsidP="00FD3C69">
      <w:pPr>
        <w:autoSpaceDE w:val="0"/>
        <w:autoSpaceDN w:val="0"/>
        <w:adjustRightInd w:val="0"/>
        <w:jc w:val="both"/>
        <w:rPr>
          <w:rFonts w:ascii="Arial" w:hAnsi="Arial" w:cs="Arial"/>
          <w:b/>
          <w:bCs/>
          <w:sz w:val="18"/>
          <w:szCs w:val="18"/>
        </w:rPr>
      </w:pPr>
      <w:r w:rsidRPr="00630AE4">
        <w:rPr>
          <w:rFonts w:ascii="Arial" w:hAnsi="Arial" w:cs="Arial"/>
          <w:b/>
          <w:sz w:val="18"/>
          <w:szCs w:val="18"/>
        </w:rPr>
        <w:t>Sanções:</w:t>
      </w:r>
      <w:r w:rsidRPr="00630AE4">
        <w:rPr>
          <w:rFonts w:ascii="Arial" w:hAnsi="Arial" w:cs="Arial"/>
          <w:sz w:val="18"/>
          <w:szCs w:val="18"/>
        </w:rPr>
        <w:t xml:space="preserve"> Pela inexecução total ou parcial de cada ajuste (representada pela Nota de Empenho ou instrumento equivalente), o Município poderá aplicar ao FORNECEDOR as seguintes penalidades, sem prejuízo das demais sanções legalmente estabelecidas:</w:t>
      </w:r>
    </w:p>
    <w:p w:rsidR="00FD3C69" w:rsidRPr="00630AE4" w:rsidRDefault="00FD3C69" w:rsidP="00FD3C69">
      <w:pPr>
        <w:ind w:right="71"/>
        <w:jc w:val="both"/>
        <w:rPr>
          <w:rFonts w:ascii="Arial" w:hAnsi="Arial" w:cs="Arial"/>
          <w:sz w:val="18"/>
          <w:szCs w:val="18"/>
        </w:rPr>
      </w:pPr>
      <w:r w:rsidRPr="00630AE4">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FD3C69" w:rsidRPr="00630AE4" w:rsidRDefault="00FD3C69" w:rsidP="00FD3C69">
      <w:pPr>
        <w:ind w:right="71"/>
        <w:jc w:val="both"/>
        <w:rPr>
          <w:rFonts w:ascii="Arial" w:hAnsi="Arial" w:cs="Arial"/>
          <w:sz w:val="18"/>
          <w:szCs w:val="18"/>
        </w:rPr>
      </w:pPr>
      <w:r w:rsidRPr="00630AE4">
        <w:rPr>
          <w:rFonts w:ascii="Arial" w:hAnsi="Arial" w:cs="Arial"/>
          <w:sz w:val="18"/>
          <w:szCs w:val="18"/>
        </w:rPr>
        <w:t>b) Em caso de inexecução parcial ou de qualquer outra irregularidade do objeto poderá ser aplicada multa de 10% (dez por cento) calculada sobre o valor da Nota de Empenho;</w:t>
      </w:r>
    </w:p>
    <w:p w:rsidR="00FD3C69" w:rsidRPr="00630AE4" w:rsidRDefault="00FD3C69" w:rsidP="00FD3C69">
      <w:pPr>
        <w:ind w:right="71"/>
        <w:jc w:val="both"/>
        <w:rPr>
          <w:rFonts w:ascii="Arial" w:hAnsi="Arial" w:cs="Arial"/>
          <w:sz w:val="18"/>
          <w:szCs w:val="18"/>
        </w:rPr>
      </w:pPr>
      <w:r w:rsidRPr="00630AE4">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FD3C69" w:rsidRPr="00EC5CA1" w:rsidRDefault="00FD3C69" w:rsidP="00EC5CA1">
      <w:pPr>
        <w:ind w:right="71"/>
        <w:jc w:val="both"/>
        <w:rPr>
          <w:rFonts w:ascii="Arial" w:hAnsi="Arial" w:cs="Arial"/>
          <w:sz w:val="18"/>
          <w:szCs w:val="18"/>
        </w:rPr>
      </w:pPr>
      <w:r w:rsidRPr="00630AE4">
        <w:rPr>
          <w:rFonts w:ascii="Arial" w:hAnsi="Arial" w:cs="Arial"/>
          <w:sz w:val="18"/>
          <w:szCs w:val="18"/>
        </w:rPr>
        <w:t xml:space="preserve"> </w:t>
      </w:r>
    </w:p>
    <w:p w:rsidR="00FD0907" w:rsidRPr="00D3128D" w:rsidRDefault="00FD0907" w:rsidP="001E62C8">
      <w:pPr>
        <w:jc w:val="center"/>
        <w:rPr>
          <w:rFonts w:ascii="Arial" w:hAnsi="Arial" w:cs="Arial"/>
          <w:b/>
          <w:sz w:val="18"/>
          <w:szCs w:val="18"/>
        </w:rPr>
      </w:pPr>
    </w:p>
    <w:p w:rsidR="00057FE6" w:rsidRPr="00D3128D" w:rsidRDefault="00057FE6" w:rsidP="00A64797">
      <w:pPr>
        <w:jc w:val="center"/>
        <w:rPr>
          <w:rFonts w:ascii="Arial" w:hAnsi="Arial" w:cs="Arial"/>
          <w:b/>
          <w:sz w:val="18"/>
          <w:szCs w:val="18"/>
        </w:rPr>
      </w:pPr>
      <w:r w:rsidRPr="00D3128D">
        <w:rPr>
          <w:rFonts w:ascii="Arial" w:hAnsi="Arial" w:cs="Arial"/>
          <w:b/>
          <w:sz w:val="18"/>
          <w:szCs w:val="18"/>
        </w:rPr>
        <w:t>ANEXO II</w:t>
      </w:r>
    </w:p>
    <w:p w:rsidR="00642F3D" w:rsidRPr="004F42EC" w:rsidRDefault="00642F3D" w:rsidP="00642F3D">
      <w:pPr>
        <w:pStyle w:val="Ttulo3"/>
        <w:rPr>
          <w:rFonts w:ascii="Arial" w:hAnsi="Arial" w:cs="Arial"/>
          <w:sz w:val="18"/>
          <w:szCs w:val="18"/>
        </w:rPr>
      </w:pPr>
      <w:r w:rsidRPr="004F42EC">
        <w:rPr>
          <w:rFonts w:ascii="Arial" w:hAnsi="Arial" w:cs="Arial"/>
          <w:sz w:val="18"/>
          <w:szCs w:val="18"/>
        </w:rPr>
        <w:t>P</w:t>
      </w:r>
      <w:r>
        <w:rPr>
          <w:rFonts w:ascii="Arial" w:hAnsi="Arial" w:cs="Arial"/>
          <w:sz w:val="18"/>
          <w:szCs w:val="18"/>
        </w:rPr>
        <w:t>ROCESSO LICITATÓRIO</w:t>
      </w:r>
      <w:r w:rsidRPr="004F42EC">
        <w:rPr>
          <w:rFonts w:ascii="Arial" w:hAnsi="Arial" w:cs="Arial"/>
          <w:sz w:val="18"/>
          <w:szCs w:val="18"/>
        </w:rPr>
        <w:t xml:space="preserve"> Nº 00</w:t>
      </w:r>
      <w:r>
        <w:rPr>
          <w:rFonts w:ascii="Arial" w:hAnsi="Arial" w:cs="Arial"/>
          <w:sz w:val="18"/>
          <w:szCs w:val="18"/>
        </w:rPr>
        <w:t>19</w:t>
      </w:r>
      <w:r w:rsidRPr="004F42EC">
        <w:rPr>
          <w:rFonts w:ascii="Arial" w:hAnsi="Arial" w:cs="Arial"/>
          <w:sz w:val="18"/>
          <w:szCs w:val="18"/>
        </w:rPr>
        <w:t>/2020</w:t>
      </w:r>
    </w:p>
    <w:p w:rsidR="00642F3D" w:rsidRPr="004F42EC" w:rsidRDefault="00642F3D" w:rsidP="00642F3D">
      <w:pPr>
        <w:pStyle w:val="Ttulo3"/>
        <w:rPr>
          <w:rFonts w:ascii="Arial" w:hAnsi="Arial" w:cs="Arial"/>
          <w:sz w:val="18"/>
          <w:szCs w:val="18"/>
        </w:rPr>
      </w:pPr>
      <w:r w:rsidRPr="004F42EC">
        <w:rPr>
          <w:rFonts w:ascii="Arial" w:hAnsi="Arial" w:cs="Arial"/>
          <w:sz w:val="18"/>
          <w:szCs w:val="18"/>
        </w:rPr>
        <w:t>PREGÃO ELETRONICO N° 00</w:t>
      </w:r>
      <w:r>
        <w:rPr>
          <w:rFonts w:ascii="Arial" w:hAnsi="Arial" w:cs="Arial"/>
          <w:sz w:val="18"/>
          <w:szCs w:val="18"/>
        </w:rPr>
        <w:t>09</w:t>
      </w:r>
      <w:r w:rsidRPr="004F42EC">
        <w:rPr>
          <w:rFonts w:ascii="Arial" w:hAnsi="Arial" w:cs="Arial"/>
          <w:sz w:val="18"/>
          <w:szCs w:val="18"/>
        </w:rPr>
        <w:t>/2020</w:t>
      </w:r>
    </w:p>
    <w:p w:rsidR="00FD0907" w:rsidRPr="00D3128D" w:rsidRDefault="00642F3D" w:rsidP="00DD1904">
      <w:pPr>
        <w:tabs>
          <w:tab w:val="left" w:pos="5400"/>
        </w:tabs>
        <w:spacing w:after="240"/>
        <w:jc w:val="center"/>
        <w:rPr>
          <w:rFonts w:ascii="Arial" w:hAnsi="Arial" w:cs="Arial"/>
          <w:b/>
          <w:sz w:val="18"/>
          <w:szCs w:val="18"/>
        </w:rPr>
      </w:pPr>
      <w:r>
        <w:rPr>
          <w:rFonts w:ascii="Arial" w:hAnsi="Arial" w:cs="Arial"/>
          <w:b/>
          <w:sz w:val="18"/>
          <w:szCs w:val="18"/>
        </w:rPr>
        <w:t>REGISTRO DE PREÇOS Nº 0005</w:t>
      </w:r>
      <w:r w:rsidR="00A64797" w:rsidRPr="00A64797">
        <w:rPr>
          <w:rFonts w:ascii="Arial" w:hAnsi="Arial" w:cs="Arial"/>
          <w:b/>
          <w:sz w:val="18"/>
          <w:szCs w:val="18"/>
        </w:rPr>
        <w:t>/2020</w:t>
      </w:r>
    </w:p>
    <w:p w:rsidR="00FD0907" w:rsidRPr="00630AE4" w:rsidRDefault="00FD0907" w:rsidP="001E62C8">
      <w:pPr>
        <w:jc w:val="center"/>
        <w:rPr>
          <w:rFonts w:ascii="Arial" w:hAnsi="Arial" w:cs="Arial"/>
          <w:b/>
          <w:sz w:val="18"/>
          <w:szCs w:val="18"/>
        </w:rPr>
      </w:pPr>
      <w:r w:rsidRPr="00D3128D">
        <w:rPr>
          <w:rFonts w:ascii="Arial" w:hAnsi="Arial" w:cs="Arial"/>
          <w:b/>
          <w:sz w:val="18"/>
          <w:szCs w:val="18"/>
        </w:rPr>
        <w:t>DOCUMENTO DE HABILITAÇÃO</w:t>
      </w:r>
    </w:p>
    <w:p w:rsidR="00FD0907" w:rsidRPr="00630AE4" w:rsidRDefault="00FD0907" w:rsidP="00FD0907">
      <w:pPr>
        <w:jc w:val="both"/>
        <w:rPr>
          <w:rFonts w:ascii="Arial" w:hAnsi="Arial" w:cs="Arial"/>
          <w:b/>
          <w:sz w:val="18"/>
          <w:szCs w:val="18"/>
        </w:rPr>
      </w:pPr>
    </w:p>
    <w:p w:rsidR="00DF1506" w:rsidRPr="005E6649" w:rsidRDefault="00DF1506" w:rsidP="00DF1506">
      <w:pPr>
        <w:pStyle w:val="Default"/>
        <w:numPr>
          <w:ilvl w:val="0"/>
          <w:numId w:val="27"/>
        </w:numPr>
        <w:ind w:left="0" w:firstLine="0"/>
        <w:jc w:val="both"/>
        <w:rPr>
          <w:b/>
          <w:bCs/>
          <w:color w:val="auto"/>
          <w:sz w:val="18"/>
          <w:szCs w:val="18"/>
        </w:rPr>
      </w:pPr>
      <w:r w:rsidRPr="005E6649">
        <w:rPr>
          <w:b/>
          <w:bCs/>
          <w:color w:val="auto"/>
          <w:sz w:val="18"/>
          <w:szCs w:val="18"/>
        </w:rPr>
        <w:t xml:space="preserve">Para comprovação da habilitação jurídica: </w:t>
      </w:r>
    </w:p>
    <w:p w:rsidR="00DF1506" w:rsidRPr="005E6649" w:rsidRDefault="00DF1506" w:rsidP="00DF1506">
      <w:pPr>
        <w:pStyle w:val="Default"/>
        <w:jc w:val="both"/>
        <w:rPr>
          <w:color w:val="auto"/>
          <w:sz w:val="18"/>
          <w:szCs w:val="18"/>
        </w:rPr>
      </w:pPr>
      <w:r>
        <w:rPr>
          <w:b/>
          <w:bCs/>
          <w:color w:val="auto"/>
          <w:sz w:val="18"/>
          <w:szCs w:val="18"/>
        </w:rPr>
        <w:t>I</w:t>
      </w:r>
      <w:r w:rsidRPr="005E6649">
        <w:rPr>
          <w:b/>
          <w:bCs/>
          <w:color w:val="auto"/>
          <w:sz w:val="18"/>
          <w:szCs w:val="18"/>
        </w:rPr>
        <w:t xml:space="preserve">) </w:t>
      </w:r>
      <w:r w:rsidRPr="005E6649">
        <w:rPr>
          <w:color w:val="auto"/>
          <w:sz w:val="18"/>
          <w:szCs w:val="18"/>
        </w:rPr>
        <w:t xml:space="preserve">ato constitutivo, estatuto ou contrato social em vigor e última alteração, devidamente registrado, em se tratando de sociedades comerciais, e acompanhado, no caso de sociedade por ações, dos documentos de eleição de seus atuais administradores; </w:t>
      </w:r>
    </w:p>
    <w:p w:rsidR="00DF1506" w:rsidRPr="005E6649" w:rsidRDefault="00DF1506" w:rsidP="00DF1506">
      <w:pPr>
        <w:pStyle w:val="Default"/>
        <w:jc w:val="both"/>
        <w:rPr>
          <w:color w:val="auto"/>
          <w:sz w:val="18"/>
          <w:szCs w:val="18"/>
        </w:rPr>
      </w:pPr>
    </w:p>
    <w:p w:rsidR="00DF1506" w:rsidRPr="005E6649" w:rsidRDefault="00DF1506" w:rsidP="00DF1506">
      <w:pPr>
        <w:pStyle w:val="Default"/>
        <w:jc w:val="both"/>
        <w:rPr>
          <w:color w:val="auto"/>
          <w:sz w:val="18"/>
          <w:szCs w:val="18"/>
        </w:rPr>
      </w:pPr>
      <w:proofErr w:type="gramStart"/>
      <w:r>
        <w:rPr>
          <w:b/>
          <w:bCs/>
          <w:color w:val="auto"/>
          <w:sz w:val="18"/>
          <w:szCs w:val="18"/>
        </w:rPr>
        <w:t>II</w:t>
      </w:r>
      <w:r w:rsidRPr="005E6649">
        <w:rPr>
          <w:b/>
          <w:bCs/>
          <w:color w:val="auto"/>
          <w:sz w:val="18"/>
          <w:szCs w:val="18"/>
        </w:rPr>
        <w:t>)</w:t>
      </w:r>
      <w:proofErr w:type="gramEnd"/>
      <w:r w:rsidRPr="005E6649">
        <w:rPr>
          <w:b/>
          <w:bCs/>
          <w:color w:val="auto"/>
          <w:sz w:val="18"/>
          <w:szCs w:val="18"/>
        </w:rPr>
        <w:t xml:space="preserve"> </w:t>
      </w:r>
      <w:r w:rsidRPr="005E6649">
        <w:rPr>
          <w:color w:val="auto"/>
          <w:sz w:val="18"/>
          <w:szCs w:val="18"/>
        </w:rPr>
        <w:t xml:space="preserve">inscrição do ato constitutivo, no caso de sociedade civil, acompanhada de prova da diretoria em exercício; </w:t>
      </w:r>
    </w:p>
    <w:p w:rsidR="00DF1506" w:rsidRPr="005E6649" w:rsidRDefault="00DF1506" w:rsidP="00DF1506">
      <w:pPr>
        <w:pStyle w:val="Default"/>
        <w:jc w:val="both"/>
        <w:rPr>
          <w:color w:val="auto"/>
          <w:sz w:val="18"/>
          <w:szCs w:val="18"/>
        </w:rPr>
      </w:pPr>
    </w:p>
    <w:p w:rsidR="00DF1506" w:rsidRPr="005E6649" w:rsidRDefault="00DF1506" w:rsidP="00DF1506">
      <w:pPr>
        <w:pStyle w:val="Default"/>
        <w:jc w:val="both"/>
        <w:rPr>
          <w:color w:val="auto"/>
          <w:sz w:val="18"/>
          <w:szCs w:val="18"/>
        </w:rPr>
      </w:pPr>
      <w:r>
        <w:rPr>
          <w:b/>
          <w:bCs/>
          <w:color w:val="auto"/>
          <w:sz w:val="18"/>
          <w:szCs w:val="18"/>
        </w:rPr>
        <w:t>IV</w:t>
      </w:r>
      <w:r w:rsidRPr="005E6649">
        <w:rPr>
          <w:b/>
          <w:bCs/>
          <w:color w:val="auto"/>
          <w:sz w:val="18"/>
          <w:szCs w:val="18"/>
        </w:rPr>
        <w:t xml:space="preserve">) </w:t>
      </w:r>
      <w:r w:rsidRPr="005E6649">
        <w:rPr>
          <w:color w:val="auto"/>
          <w:sz w:val="18"/>
          <w:szCs w:val="18"/>
        </w:rPr>
        <w:t xml:space="preserve">Decreto de autorização, em se tratando de empresa ou sociedade estrangeira em funcionamento no País; </w:t>
      </w:r>
    </w:p>
    <w:p w:rsidR="00DF1506" w:rsidRPr="005E6649" w:rsidRDefault="00DF1506" w:rsidP="00DF1506">
      <w:pPr>
        <w:pStyle w:val="Default"/>
        <w:jc w:val="both"/>
        <w:rPr>
          <w:color w:val="auto"/>
          <w:sz w:val="18"/>
          <w:szCs w:val="18"/>
        </w:rPr>
      </w:pPr>
    </w:p>
    <w:p w:rsidR="00DF1506" w:rsidRPr="005E6649" w:rsidRDefault="00DF1506" w:rsidP="00DF1506">
      <w:pPr>
        <w:pStyle w:val="Default"/>
        <w:jc w:val="both"/>
        <w:rPr>
          <w:color w:val="auto"/>
          <w:sz w:val="18"/>
          <w:szCs w:val="18"/>
        </w:rPr>
      </w:pPr>
      <w:r>
        <w:rPr>
          <w:b/>
          <w:bCs/>
          <w:color w:val="auto"/>
          <w:sz w:val="18"/>
          <w:szCs w:val="18"/>
        </w:rPr>
        <w:t>V</w:t>
      </w:r>
      <w:r w:rsidRPr="005E6649">
        <w:rPr>
          <w:b/>
          <w:bCs/>
          <w:color w:val="auto"/>
          <w:sz w:val="18"/>
          <w:szCs w:val="18"/>
        </w:rPr>
        <w:t xml:space="preserve">) </w:t>
      </w:r>
      <w:r w:rsidRPr="005E6649">
        <w:rPr>
          <w:color w:val="auto"/>
          <w:sz w:val="18"/>
          <w:szCs w:val="18"/>
        </w:rPr>
        <w:t xml:space="preserve">Declaração de Situação de Regularidade apresentada de acordo com o modelo constante no </w:t>
      </w:r>
      <w:proofErr w:type="gramStart"/>
      <w:r w:rsidRPr="005E6649">
        <w:rPr>
          <w:color w:val="auto"/>
          <w:sz w:val="18"/>
          <w:szCs w:val="18"/>
        </w:rPr>
        <w:t>Anexo 03</w:t>
      </w:r>
      <w:proofErr w:type="gramEnd"/>
      <w:r w:rsidRPr="005E6649">
        <w:rPr>
          <w:color w:val="auto"/>
          <w:sz w:val="18"/>
          <w:szCs w:val="18"/>
        </w:rPr>
        <w:t xml:space="preserve">. </w:t>
      </w:r>
    </w:p>
    <w:p w:rsidR="00DF1506" w:rsidRPr="005E6649" w:rsidRDefault="00DF1506" w:rsidP="00DF1506">
      <w:pPr>
        <w:pStyle w:val="Default"/>
        <w:jc w:val="both"/>
        <w:rPr>
          <w:color w:val="auto"/>
          <w:sz w:val="18"/>
          <w:szCs w:val="18"/>
        </w:rPr>
      </w:pPr>
    </w:p>
    <w:p w:rsidR="00DF1506" w:rsidRPr="005E6649" w:rsidRDefault="00DF1506" w:rsidP="00DF1506">
      <w:pPr>
        <w:pStyle w:val="Default"/>
        <w:jc w:val="both"/>
        <w:rPr>
          <w:color w:val="auto"/>
          <w:sz w:val="18"/>
          <w:szCs w:val="18"/>
        </w:rPr>
      </w:pPr>
      <w:r>
        <w:rPr>
          <w:b/>
          <w:bCs/>
          <w:color w:val="auto"/>
          <w:sz w:val="18"/>
          <w:szCs w:val="18"/>
        </w:rPr>
        <w:t>b</w:t>
      </w:r>
      <w:r w:rsidRPr="005E6649">
        <w:rPr>
          <w:b/>
          <w:bCs/>
          <w:color w:val="auto"/>
          <w:sz w:val="18"/>
          <w:szCs w:val="18"/>
        </w:rPr>
        <w:t xml:space="preserve">) </w:t>
      </w:r>
      <w:r w:rsidRPr="005E6649">
        <w:rPr>
          <w:color w:val="auto"/>
          <w:sz w:val="18"/>
          <w:szCs w:val="18"/>
        </w:rPr>
        <w:t>Declaração de Situação de Regularidade, comprovando o cumprimento dos requisitos de habilitação exigidos neste Edital; ao estabelecido no inciso VII, do artigo 4º da Lei Federal nº 10.520 de 17.07.2002, consoante o art. 7º, inc. XXXIII, da Constituição da República, conforme modelo</w:t>
      </w:r>
      <w:r w:rsidR="00D135DD">
        <w:rPr>
          <w:color w:val="auto"/>
          <w:sz w:val="18"/>
          <w:szCs w:val="18"/>
        </w:rPr>
        <w:t xml:space="preserve"> constante do Anexo IV.</w:t>
      </w:r>
    </w:p>
    <w:p w:rsidR="00DF1506" w:rsidRPr="005E6649" w:rsidRDefault="00DF1506" w:rsidP="00DF1506">
      <w:pPr>
        <w:pStyle w:val="Default"/>
        <w:jc w:val="both"/>
        <w:rPr>
          <w:color w:val="auto"/>
          <w:sz w:val="18"/>
          <w:szCs w:val="18"/>
        </w:rPr>
      </w:pPr>
    </w:p>
    <w:p w:rsidR="00DF1506" w:rsidRPr="005E6649" w:rsidRDefault="00DF1506" w:rsidP="00DF1506">
      <w:pPr>
        <w:pStyle w:val="Default"/>
        <w:jc w:val="both"/>
        <w:rPr>
          <w:color w:val="auto"/>
          <w:sz w:val="18"/>
          <w:szCs w:val="18"/>
        </w:rPr>
      </w:pPr>
      <w:r>
        <w:rPr>
          <w:b/>
          <w:bCs/>
          <w:color w:val="auto"/>
          <w:sz w:val="18"/>
          <w:szCs w:val="18"/>
        </w:rPr>
        <w:t>c</w:t>
      </w:r>
      <w:r w:rsidRPr="005E6649">
        <w:rPr>
          <w:b/>
          <w:bCs/>
          <w:color w:val="auto"/>
          <w:sz w:val="18"/>
          <w:szCs w:val="18"/>
        </w:rPr>
        <w:t xml:space="preserve">) </w:t>
      </w:r>
      <w:r w:rsidRPr="005E6649">
        <w:rPr>
          <w:color w:val="auto"/>
          <w:sz w:val="18"/>
          <w:szCs w:val="18"/>
        </w:rPr>
        <w:t xml:space="preserve">Certidão Simplificada da Junta Comercial, em se tratando de Microempresa ou Empresa de Pequeno Porte, </w:t>
      </w:r>
      <w:r w:rsidRPr="005E6649">
        <w:rPr>
          <w:b/>
          <w:bCs/>
          <w:color w:val="auto"/>
          <w:sz w:val="18"/>
          <w:szCs w:val="18"/>
        </w:rPr>
        <w:t xml:space="preserve">emitida com antecedência máxima de 60 (sessenta) dias contados a partir de suas respectivas emissões, devendo estar válidas na data do recebimento dos documentos de habilitação. </w:t>
      </w:r>
      <w:r w:rsidRPr="005E6649">
        <w:rPr>
          <w:color w:val="auto"/>
          <w:sz w:val="18"/>
          <w:szCs w:val="18"/>
        </w:rPr>
        <w:t>No caso de sociedade civil, apresentar Certidão do Cartório de Títulos e Documentos com mesmo pr</w:t>
      </w:r>
      <w:r>
        <w:rPr>
          <w:color w:val="auto"/>
          <w:sz w:val="18"/>
          <w:szCs w:val="18"/>
        </w:rPr>
        <w:t>azo de antecedência de emissão.</w:t>
      </w:r>
    </w:p>
    <w:p w:rsidR="00DF1506" w:rsidRPr="005E6649" w:rsidRDefault="00DF1506" w:rsidP="00DF1506">
      <w:pPr>
        <w:pStyle w:val="Default"/>
        <w:jc w:val="both"/>
        <w:rPr>
          <w:color w:val="auto"/>
          <w:sz w:val="18"/>
          <w:szCs w:val="18"/>
        </w:rPr>
      </w:pPr>
    </w:p>
    <w:p w:rsidR="00DF1506" w:rsidRDefault="00DF1506" w:rsidP="00DF1506">
      <w:pPr>
        <w:pStyle w:val="Default"/>
        <w:numPr>
          <w:ilvl w:val="0"/>
          <w:numId w:val="25"/>
        </w:numPr>
        <w:ind w:firstLine="0"/>
        <w:jc w:val="both"/>
        <w:rPr>
          <w:color w:val="auto"/>
          <w:sz w:val="18"/>
          <w:szCs w:val="18"/>
        </w:rPr>
      </w:pPr>
      <w:r w:rsidRPr="005E6649">
        <w:rPr>
          <w:color w:val="auto"/>
          <w:sz w:val="18"/>
          <w:szCs w:val="18"/>
        </w:rPr>
        <w:t>Declaração da empresa, emitida por seu representante legal, de que é microempresa (ME) ou empresa de pequeno porte (EPP), constituída na forma da Lei Complementar nº 123/2006 e suas alterações, confo</w:t>
      </w:r>
      <w:r>
        <w:rPr>
          <w:color w:val="auto"/>
          <w:sz w:val="18"/>
          <w:szCs w:val="18"/>
        </w:rPr>
        <w:t>rme modelo constante no Anexo V</w:t>
      </w:r>
      <w:r w:rsidRPr="005E6649">
        <w:rPr>
          <w:color w:val="auto"/>
          <w:sz w:val="18"/>
          <w:szCs w:val="18"/>
        </w:rPr>
        <w:t xml:space="preserve">. </w:t>
      </w:r>
    </w:p>
    <w:p w:rsidR="00DF1506" w:rsidRDefault="00DF1506" w:rsidP="00DF1506">
      <w:pPr>
        <w:pStyle w:val="Default"/>
        <w:jc w:val="both"/>
        <w:rPr>
          <w:color w:val="auto"/>
          <w:sz w:val="18"/>
          <w:szCs w:val="18"/>
        </w:rPr>
      </w:pPr>
    </w:p>
    <w:p w:rsidR="00DF1506" w:rsidRPr="005E6649" w:rsidRDefault="00DF1506" w:rsidP="00DF1506">
      <w:pPr>
        <w:pStyle w:val="Default"/>
        <w:jc w:val="both"/>
        <w:rPr>
          <w:color w:val="auto"/>
          <w:sz w:val="18"/>
          <w:szCs w:val="18"/>
        </w:rPr>
      </w:pPr>
      <w:r w:rsidRPr="00EC5CA1">
        <w:rPr>
          <w:color w:val="auto"/>
          <w:sz w:val="18"/>
          <w:szCs w:val="18"/>
        </w:rPr>
        <w:t>e</w:t>
      </w:r>
      <w:r w:rsidRPr="00EC5CA1">
        <w:rPr>
          <w:b/>
          <w:sz w:val="18"/>
          <w:szCs w:val="18"/>
        </w:rPr>
        <w:t>)</w:t>
      </w:r>
      <w:r w:rsidRPr="00EC5CA1">
        <w:rPr>
          <w:sz w:val="18"/>
          <w:szCs w:val="18"/>
        </w:rPr>
        <w:t xml:space="preserve"> Declaração assinada pelo representante legal </w:t>
      </w:r>
      <w:r w:rsidRPr="00EC5CA1">
        <w:rPr>
          <w:b/>
          <w:sz w:val="18"/>
          <w:szCs w:val="18"/>
          <w:u w:val="single"/>
        </w:rPr>
        <w:t>que nenhum dos sócios ocupa qualquer cargo político, nas três esferas de governo (Municipal, Estadual e Federal</w:t>
      </w:r>
      <w:r w:rsidRPr="00EC5CA1">
        <w:rPr>
          <w:sz w:val="18"/>
          <w:szCs w:val="18"/>
          <w:u w:val="single"/>
        </w:rPr>
        <w:t>)</w:t>
      </w:r>
      <w:r w:rsidRPr="00EC5CA1">
        <w:rPr>
          <w:sz w:val="18"/>
          <w:szCs w:val="18"/>
        </w:rPr>
        <w:t>, considerando recomendação n° 0022/2019/02OJ/CAC do Ministério Público de Santa Catarina (</w:t>
      </w:r>
      <w:r w:rsidRPr="00EC5CA1">
        <w:rPr>
          <w:sz w:val="18"/>
          <w:szCs w:val="18"/>
          <w:u w:val="single"/>
        </w:rPr>
        <w:t>De acordo com modelo constante no Anexo VIII deste Edital</w:t>
      </w:r>
      <w:r w:rsidRPr="00EC5CA1">
        <w:rPr>
          <w:sz w:val="18"/>
          <w:szCs w:val="18"/>
        </w:rPr>
        <w:t>).</w:t>
      </w:r>
      <w:r w:rsidRPr="005E6649">
        <w:rPr>
          <w:sz w:val="18"/>
          <w:szCs w:val="18"/>
        </w:rPr>
        <w:t xml:space="preserve"> </w:t>
      </w:r>
    </w:p>
    <w:p w:rsidR="00DF1506" w:rsidRDefault="00DF1506" w:rsidP="00DF1506">
      <w:pPr>
        <w:pStyle w:val="Padro"/>
        <w:jc w:val="both"/>
        <w:rPr>
          <w:rFonts w:ascii="Arial" w:hAnsi="Arial" w:cs="Arial"/>
          <w:sz w:val="18"/>
          <w:szCs w:val="18"/>
        </w:rPr>
      </w:pPr>
    </w:p>
    <w:p w:rsidR="00DF1506" w:rsidRPr="005E6649" w:rsidRDefault="00DF1506" w:rsidP="00DF1506">
      <w:pPr>
        <w:pStyle w:val="Padro"/>
        <w:jc w:val="both"/>
        <w:rPr>
          <w:rFonts w:ascii="Arial" w:hAnsi="Arial" w:cs="Arial"/>
          <w:sz w:val="18"/>
          <w:szCs w:val="18"/>
        </w:rPr>
      </w:pPr>
      <w:r w:rsidRPr="005E6649">
        <w:rPr>
          <w:rFonts w:ascii="Arial" w:hAnsi="Arial" w:cs="Arial"/>
          <w:b/>
          <w:sz w:val="18"/>
          <w:szCs w:val="18"/>
        </w:rPr>
        <w:t xml:space="preserve">f) </w:t>
      </w:r>
      <w:r w:rsidRPr="005E6649">
        <w:rPr>
          <w:rFonts w:ascii="Arial" w:hAnsi="Arial" w:cs="Arial"/>
          <w:sz w:val="18"/>
          <w:szCs w:val="18"/>
        </w:rPr>
        <w:t>Espelho do site do</w:t>
      </w:r>
      <w:r w:rsidRPr="005E6649">
        <w:rPr>
          <w:rFonts w:ascii="Arial" w:hAnsi="Arial" w:cs="Arial"/>
          <w:b/>
          <w:sz w:val="18"/>
          <w:szCs w:val="18"/>
        </w:rPr>
        <w:t xml:space="preserve"> CEIS </w:t>
      </w:r>
      <w:r w:rsidRPr="005E6649">
        <w:rPr>
          <w:rFonts w:ascii="Arial" w:hAnsi="Arial" w:cs="Arial"/>
          <w:sz w:val="18"/>
          <w:szCs w:val="18"/>
        </w:rPr>
        <w:t xml:space="preserve">(Cadastro Nacional de Empresas Inidôneas e Suspensas), impresso demonstrando inexistência e impedimento em participar de licitações, podendo ser emitido através do link </w:t>
      </w:r>
      <w:r w:rsidRPr="005E6649">
        <w:rPr>
          <w:rFonts w:ascii="Arial" w:hAnsi="Arial" w:cs="Arial"/>
          <w:sz w:val="18"/>
          <w:szCs w:val="18"/>
          <w:u w:val="single"/>
        </w:rPr>
        <w:t>(</w:t>
      </w:r>
      <w:hyperlink r:id="rId11" w:history="1">
        <w:r w:rsidRPr="005E6649">
          <w:rPr>
            <w:rStyle w:val="Hyperlink"/>
            <w:rFonts w:ascii="Arial" w:hAnsi="Arial" w:cs="Arial"/>
            <w:sz w:val="18"/>
            <w:szCs w:val="18"/>
          </w:rPr>
          <w:t>www.portaldatransparencia.gov.br/ceis</w:t>
        </w:r>
      </w:hyperlink>
      <w:r w:rsidRPr="005E6649">
        <w:rPr>
          <w:rFonts w:ascii="Arial" w:hAnsi="Arial" w:cs="Arial"/>
          <w:sz w:val="18"/>
          <w:szCs w:val="18"/>
          <w:u w:val="single"/>
        </w:rPr>
        <w:t>.</w:t>
      </w:r>
    </w:p>
    <w:p w:rsidR="00DF1506" w:rsidRPr="005E6649" w:rsidRDefault="00DF1506" w:rsidP="00DF1506">
      <w:pPr>
        <w:pStyle w:val="Default"/>
        <w:jc w:val="both"/>
        <w:rPr>
          <w:color w:val="auto"/>
          <w:sz w:val="18"/>
          <w:szCs w:val="18"/>
        </w:rPr>
      </w:pPr>
    </w:p>
    <w:p w:rsidR="00DF1506" w:rsidRPr="005E6649" w:rsidRDefault="00DF1506" w:rsidP="00DF1506">
      <w:pPr>
        <w:pStyle w:val="Default"/>
        <w:spacing w:after="20"/>
        <w:jc w:val="both"/>
        <w:rPr>
          <w:color w:val="auto"/>
          <w:sz w:val="18"/>
          <w:szCs w:val="18"/>
        </w:rPr>
      </w:pPr>
      <w:r w:rsidRPr="005E6649">
        <w:rPr>
          <w:b/>
          <w:bCs/>
          <w:color w:val="auto"/>
          <w:sz w:val="18"/>
          <w:szCs w:val="18"/>
        </w:rPr>
        <w:t xml:space="preserve">2. Para comprovação da regularidade fiscal e trabalhista: </w:t>
      </w:r>
    </w:p>
    <w:p w:rsidR="00DF1506" w:rsidRPr="005E6649" w:rsidRDefault="00DF1506" w:rsidP="00DF1506">
      <w:pPr>
        <w:pStyle w:val="Default"/>
        <w:jc w:val="both"/>
        <w:rPr>
          <w:color w:val="auto"/>
          <w:sz w:val="18"/>
          <w:szCs w:val="18"/>
        </w:rPr>
      </w:pPr>
      <w:r w:rsidRPr="005E6649">
        <w:rPr>
          <w:b/>
          <w:bCs/>
          <w:color w:val="auto"/>
          <w:sz w:val="18"/>
          <w:szCs w:val="18"/>
        </w:rPr>
        <w:t xml:space="preserve">a) </w:t>
      </w:r>
      <w:r w:rsidRPr="005E6649">
        <w:rPr>
          <w:color w:val="auto"/>
          <w:sz w:val="18"/>
          <w:szCs w:val="18"/>
        </w:rPr>
        <w:t xml:space="preserve">Prova de regularidade com a Fazenda Nacional, mediante a apresentação de certidão expedida conjuntamente pela Secretaria da Receita Federal do Brasil (RFB)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 dentro do prazo de validade. </w:t>
      </w:r>
    </w:p>
    <w:p w:rsidR="00DF1506" w:rsidRPr="005E6649" w:rsidRDefault="00DF1506" w:rsidP="00DF1506">
      <w:pPr>
        <w:pStyle w:val="Default"/>
        <w:jc w:val="both"/>
        <w:rPr>
          <w:color w:val="auto"/>
          <w:sz w:val="18"/>
          <w:szCs w:val="18"/>
        </w:rPr>
      </w:pPr>
    </w:p>
    <w:p w:rsidR="00DF1506" w:rsidRPr="005E6649" w:rsidRDefault="00DF1506" w:rsidP="00DF1506">
      <w:pPr>
        <w:pStyle w:val="Default"/>
        <w:jc w:val="both"/>
        <w:rPr>
          <w:color w:val="auto"/>
          <w:sz w:val="18"/>
          <w:szCs w:val="18"/>
        </w:rPr>
      </w:pPr>
      <w:r w:rsidRPr="005E6649">
        <w:rPr>
          <w:b/>
          <w:bCs/>
          <w:color w:val="auto"/>
          <w:sz w:val="18"/>
          <w:szCs w:val="18"/>
        </w:rPr>
        <w:t xml:space="preserve">b) </w:t>
      </w:r>
      <w:r w:rsidRPr="005E6649">
        <w:rPr>
          <w:color w:val="auto"/>
          <w:sz w:val="18"/>
          <w:szCs w:val="18"/>
        </w:rPr>
        <w:t xml:space="preserve">Certidão Negativa de Débito ou Certidão Positiva com efeitos de Negativa de Débito com a </w:t>
      </w:r>
      <w:r w:rsidRPr="005E6649">
        <w:rPr>
          <w:b/>
          <w:bCs/>
          <w:color w:val="auto"/>
          <w:sz w:val="18"/>
          <w:szCs w:val="18"/>
        </w:rPr>
        <w:t>Fazenda Estadual</w:t>
      </w:r>
      <w:r w:rsidRPr="005E6649">
        <w:rPr>
          <w:color w:val="auto"/>
          <w:sz w:val="18"/>
          <w:szCs w:val="18"/>
        </w:rPr>
        <w:t xml:space="preserve">, da sede da licitante, dentro do prazo de validade. </w:t>
      </w:r>
    </w:p>
    <w:p w:rsidR="00DF1506" w:rsidRPr="005E6649" w:rsidRDefault="00DF1506" w:rsidP="00DF1506">
      <w:pPr>
        <w:pStyle w:val="Default"/>
        <w:jc w:val="both"/>
        <w:rPr>
          <w:color w:val="auto"/>
          <w:sz w:val="18"/>
          <w:szCs w:val="18"/>
        </w:rPr>
      </w:pPr>
    </w:p>
    <w:p w:rsidR="00DF1506" w:rsidRPr="005E6649" w:rsidRDefault="00DF1506" w:rsidP="00DF1506">
      <w:pPr>
        <w:pStyle w:val="Default"/>
        <w:jc w:val="both"/>
        <w:rPr>
          <w:color w:val="auto"/>
          <w:sz w:val="18"/>
          <w:szCs w:val="18"/>
        </w:rPr>
      </w:pPr>
      <w:r w:rsidRPr="005E6649">
        <w:rPr>
          <w:b/>
          <w:bCs/>
          <w:color w:val="auto"/>
          <w:sz w:val="18"/>
          <w:szCs w:val="18"/>
        </w:rPr>
        <w:t xml:space="preserve">c) </w:t>
      </w:r>
      <w:r w:rsidRPr="005E6649">
        <w:rPr>
          <w:color w:val="auto"/>
          <w:sz w:val="18"/>
          <w:szCs w:val="18"/>
        </w:rPr>
        <w:t xml:space="preserve">Certidão Negativa de Débito ou Certidão Positiva com efeitos de Negativa de Débito com a </w:t>
      </w:r>
      <w:r w:rsidRPr="005E6649">
        <w:rPr>
          <w:b/>
          <w:bCs/>
          <w:color w:val="auto"/>
          <w:sz w:val="18"/>
          <w:szCs w:val="18"/>
        </w:rPr>
        <w:t>Fazenda Municipal (Mobiliários e Imobiliários)</w:t>
      </w:r>
      <w:r w:rsidRPr="005E6649">
        <w:rPr>
          <w:color w:val="auto"/>
          <w:sz w:val="18"/>
          <w:szCs w:val="18"/>
        </w:rPr>
        <w:t xml:space="preserve">, da sede da licitante, dentro do prazo de validade. </w:t>
      </w:r>
    </w:p>
    <w:p w:rsidR="00DF1506" w:rsidRPr="005E6649" w:rsidRDefault="00DF1506" w:rsidP="00DF1506">
      <w:pPr>
        <w:pStyle w:val="Default"/>
        <w:rPr>
          <w:color w:val="auto"/>
          <w:sz w:val="23"/>
          <w:szCs w:val="23"/>
        </w:rPr>
      </w:pPr>
    </w:p>
    <w:p w:rsidR="00DF1506" w:rsidRPr="005E6649" w:rsidRDefault="00DF1506" w:rsidP="00DF1506">
      <w:pPr>
        <w:pStyle w:val="Default"/>
        <w:rPr>
          <w:color w:val="auto"/>
          <w:sz w:val="18"/>
          <w:szCs w:val="18"/>
        </w:rPr>
      </w:pPr>
      <w:r w:rsidRPr="005E6649">
        <w:rPr>
          <w:b/>
          <w:bCs/>
          <w:color w:val="auto"/>
          <w:sz w:val="18"/>
          <w:szCs w:val="18"/>
        </w:rPr>
        <w:t xml:space="preserve">d) </w:t>
      </w:r>
      <w:r w:rsidRPr="005E6649">
        <w:rPr>
          <w:color w:val="auto"/>
          <w:sz w:val="18"/>
          <w:szCs w:val="18"/>
        </w:rPr>
        <w:t xml:space="preserve">Certificado de Regularidade junto ao </w:t>
      </w:r>
      <w:r w:rsidRPr="005E6649">
        <w:rPr>
          <w:b/>
          <w:bCs/>
          <w:color w:val="auto"/>
          <w:sz w:val="18"/>
          <w:szCs w:val="18"/>
        </w:rPr>
        <w:t>Fundo de Garantia por Tempo de Serviço – FGTS</w:t>
      </w:r>
      <w:r w:rsidRPr="005E6649">
        <w:rPr>
          <w:color w:val="auto"/>
          <w:sz w:val="18"/>
          <w:szCs w:val="18"/>
        </w:rPr>
        <w:t xml:space="preserve">, dentro do prazo de validade. </w:t>
      </w:r>
    </w:p>
    <w:p w:rsidR="00DF1506" w:rsidRPr="005E6649" w:rsidRDefault="00DF1506" w:rsidP="00DF1506">
      <w:pPr>
        <w:pStyle w:val="Default"/>
        <w:rPr>
          <w:color w:val="auto"/>
          <w:sz w:val="18"/>
          <w:szCs w:val="18"/>
        </w:rPr>
      </w:pPr>
    </w:p>
    <w:p w:rsidR="00DF1506" w:rsidRPr="005E6649" w:rsidRDefault="00DF1506" w:rsidP="00DF1506">
      <w:pPr>
        <w:pStyle w:val="Default"/>
        <w:rPr>
          <w:color w:val="auto"/>
          <w:sz w:val="18"/>
          <w:szCs w:val="18"/>
        </w:rPr>
      </w:pPr>
      <w:r w:rsidRPr="005E6649">
        <w:rPr>
          <w:b/>
          <w:bCs/>
          <w:color w:val="auto"/>
          <w:sz w:val="18"/>
          <w:szCs w:val="18"/>
        </w:rPr>
        <w:t xml:space="preserve">e) </w:t>
      </w:r>
      <w:r w:rsidRPr="005E6649">
        <w:rPr>
          <w:color w:val="auto"/>
          <w:sz w:val="18"/>
          <w:szCs w:val="18"/>
        </w:rPr>
        <w:t xml:space="preserve">Prova de inscrição no Cadastro Nacional de Pessoas Jurídicas </w:t>
      </w:r>
      <w:r w:rsidRPr="005E6649">
        <w:rPr>
          <w:b/>
          <w:bCs/>
          <w:color w:val="auto"/>
          <w:sz w:val="18"/>
          <w:szCs w:val="18"/>
        </w:rPr>
        <w:t>(cartão CNPJ)</w:t>
      </w:r>
      <w:r w:rsidRPr="005E6649">
        <w:rPr>
          <w:color w:val="auto"/>
          <w:sz w:val="18"/>
          <w:szCs w:val="18"/>
        </w:rPr>
        <w:t xml:space="preserve">. </w:t>
      </w:r>
    </w:p>
    <w:p w:rsidR="00DF1506" w:rsidRPr="005E6649" w:rsidRDefault="00DF1506" w:rsidP="00DF1506">
      <w:pPr>
        <w:pStyle w:val="Default"/>
        <w:rPr>
          <w:color w:val="auto"/>
          <w:sz w:val="18"/>
          <w:szCs w:val="18"/>
        </w:rPr>
      </w:pPr>
    </w:p>
    <w:p w:rsidR="00DF1506" w:rsidRPr="005E6649" w:rsidRDefault="00DF1506" w:rsidP="00DF1506">
      <w:pPr>
        <w:pStyle w:val="Default"/>
        <w:rPr>
          <w:color w:val="auto"/>
          <w:sz w:val="18"/>
          <w:szCs w:val="18"/>
        </w:rPr>
      </w:pPr>
      <w:r w:rsidRPr="005E6649">
        <w:rPr>
          <w:b/>
          <w:bCs/>
          <w:color w:val="auto"/>
          <w:sz w:val="18"/>
          <w:szCs w:val="18"/>
        </w:rPr>
        <w:t xml:space="preserve">f) </w:t>
      </w:r>
      <w:r w:rsidRPr="005E6649">
        <w:rPr>
          <w:color w:val="auto"/>
          <w:sz w:val="18"/>
          <w:szCs w:val="18"/>
        </w:rPr>
        <w:t xml:space="preserve">Prova de inexistência de débitos inadimplidos perante a Justiça do Trabalho, mediante a apresentação de Certidão Negativa ou Positiva com efeitos de Negativa de </w:t>
      </w:r>
      <w:r w:rsidRPr="005E6649">
        <w:rPr>
          <w:b/>
          <w:bCs/>
          <w:color w:val="auto"/>
          <w:sz w:val="18"/>
          <w:szCs w:val="18"/>
        </w:rPr>
        <w:t>Débitos Trabalhistas (CNDT)</w:t>
      </w:r>
      <w:r w:rsidRPr="005E6649">
        <w:rPr>
          <w:color w:val="auto"/>
          <w:sz w:val="18"/>
          <w:szCs w:val="18"/>
        </w:rPr>
        <w:t xml:space="preserve">, conforme Lei nº 12.440, de 07 de julho de 2011, dentro do prazo de validade. </w:t>
      </w:r>
    </w:p>
    <w:p w:rsidR="00DF1506" w:rsidRPr="005E6649" w:rsidRDefault="00DF1506" w:rsidP="00DF1506">
      <w:pPr>
        <w:pStyle w:val="Default"/>
        <w:rPr>
          <w:color w:val="auto"/>
          <w:sz w:val="18"/>
          <w:szCs w:val="18"/>
        </w:rPr>
      </w:pPr>
    </w:p>
    <w:p w:rsidR="00DF1506" w:rsidRPr="00EC5CA1" w:rsidRDefault="00DF1506" w:rsidP="00DF1506">
      <w:pPr>
        <w:pStyle w:val="Default"/>
        <w:spacing w:after="20"/>
        <w:jc w:val="both"/>
        <w:rPr>
          <w:color w:val="auto"/>
          <w:sz w:val="18"/>
          <w:szCs w:val="18"/>
        </w:rPr>
      </w:pPr>
      <w:r w:rsidRPr="005E6649">
        <w:rPr>
          <w:b/>
          <w:bCs/>
          <w:color w:val="auto"/>
          <w:sz w:val="18"/>
          <w:szCs w:val="18"/>
        </w:rPr>
        <w:t>3</w:t>
      </w:r>
      <w:r w:rsidRPr="00EC5CA1">
        <w:rPr>
          <w:b/>
          <w:bCs/>
          <w:color w:val="auto"/>
          <w:sz w:val="18"/>
          <w:szCs w:val="18"/>
        </w:rPr>
        <w:t xml:space="preserve">. Para comprovação da qualificação técnica: </w:t>
      </w:r>
    </w:p>
    <w:p w:rsidR="00DF1506" w:rsidRPr="005E6649" w:rsidRDefault="00DF1506" w:rsidP="00DF1506">
      <w:pPr>
        <w:pStyle w:val="Default"/>
        <w:jc w:val="both"/>
        <w:rPr>
          <w:color w:val="auto"/>
          <w:sz w:val="18"/>
          <w:szCs w:val="18"/>
        </w:rPr>
      </w:pPr>
      <w:r w:rsidRPr="00EC5CA1">
        <w:rPr>
          <w:b/>
          <w:bCs/>
          <w:color w:val="auto"/>
          <w:sz w:val="18"/>
          <w:szCs w:val="18"/>
        </w:rPr>
        <w:t>a) Não há exigências para o objeto desta licitação.</w:t>
      </w:r>
      <w:r w:rsidRPr="005E6649">
        <w:rPr>
          <w:b/>
          <w:bCs/>
          <w:color w:val="auto"/>
          <w:sz w:val="18"/>
          <w:szCs w:val="18"/>
        </w:rPr>
        <w:t xml:space="preserve"> </w:t>
      </w:r>
    </w:p>
    <w:p w:rsidR="00DF1506" w:rsidRPr="005E6649" w:rsidRDefault="00DF1506" w:rsidP="00DF1506">
      <w:pPr>
        <w:pStyle w:val="Default"/>
        <w:jc w:val="both"/>
        <w:rPr>
          <w:color w:val="auto"/>
          <w:sz w:val="18"/>
          <w:szCs w:val="18"/>
        </w:rPr>
      </w:pPr>
    </w:p>
    <w:p w:rsidR="00FD0907" w:rsidRPr="00C57B88" w:rsidRDefault="00FD0907" w:rsidP="00FD0907">
      <w:pPr>
        <w:pStyle w:val="Default"/>
        <w:jc w:val="both"/>
        <w:rPr>
          <w:color w:val="auto"/>
          <w:sz w:val="18"/>
          <w:szCs w:val="18"/>
        </w:rPr>
      </w:pPr>
      <w:r w:rsidRPr="00C57B88">
        <w:rPr>
          <w:b/>
          <w:bCs/>
          <w:color w:val="auto"/>
          <w:sz w:val="18"/>
          <w:szCs w:val="18"/>
        </w:rPr>
        <w:t xml:space="preserve">4. Para comprovação da qualificação econômico-financeira: </w:t>
      </w:r>
    </w:p>
    <w:p w:rsidR="00C57B88" w:rsidRPr="00C57B88" w:rsidRDefault="00FD0907" w:rsidP="00C57B88">
      <w:pPr>
        <w:adjustRightInd w:val="0"/>
        <w:ind w:right="71"/>
        <w:jc w:val="both"/>
        <w:rPr>
          <w:rFonts w:ascii="Arial" w:hAnsi="Arial" w:cs="Arial"/>
          <w:sz w:val="18"/>
          <w:szCs w:val="18"/>
        </w:rPr>
      </w:pPr>
      <w:r w:rsidRPr="00C57B88">
        <w:rPr>
          <w:rFonts w:ascii="Arial" w:hAnsi="Arial" w:cs="Arial"/>
          <w:b/>
          <w:bCs/>
          <w:sz w:val="18"/>
          <w:szCs w:val="18"/>
        </w:rPr>
        <w:t xml:space="preserve">a) </w:t>
      </w:r>
      <w:r w:rsidR="00C57B88" w:rsidRPr="00C57B88">
        <w:rPr>
          <w:rFonts w:ascii="Arial" w:hAnsi="Arial" w:cs="Arial"/>
          <w:sz w:val="18"/>
          <w:szCs w:val="18"/>
        </w:rPr>
        <w:t xml:space="preserve">Certidão (ões) de Falência ou Concordata expedida pelo distribuidor da sede da pessoa jurídica, em plena validade, devendo ser apresentada </w:t>
      </w:r>
      <w:r w:rsidR="00C57B88" w:rsidRPr="00C57B88">
        <w:rPr>
          <w:rFonts w:ascii="Arial" w:hAnsi="Arial" w:cs="Arial"/>
          <w:sz w:val="18"/>
          <w:szCs w:val="18"/>
          <w:u w:val="single"/>
        </w:rPr>
        <w:t xml:space="preserve">tanto no Sistema E-SAJ quanto no Sistema </w:t>
      </w:r>
      <w:proofErr w:type="spellStart"/>
      <w:r w:rsidR="00C57B88" w:rsidRPr="00C57B88">
        <w:rPr>
          <w:rFonts w:ascii="Arial" w:hAnsi="Arial" w:cs="Arial"/>
          <w:sz w:val="18"/>
          <w:szCs w:val="18"/>
          <w:u w:val="single"/>
        </w:rPr>
        <w:t>E-Proc</w:t>
      </w:r>
      <w:proofErr w:type="spellEnd"/>
      <w:r w:rsidR="00C57B88" w:rsidRPr="00C57B88">
        <w:rPr>
          <w:rFonts w:ascii="Arial" w:hAnsi="Arial" w:cs="Arial"/>
          <w:sz w:val="18"/>
          <w:szCs w:val="18"/>
        </w:rPr>
        <w:t>, considerando a implantação do Sistema no Poder Judiciário no Estado de Santa Catarina;</w:t>
      </w:r>
    </w:p>
    <w:p w:rsidR="00FD0907" w:rsidRPr="008F5DF9" w:rsidRDefault="00FD0907" w:rsidP="00FD0907">
      <w:pPr>
        <w:pStyle w:val="Default"/>
        <w:jc w:val="both"/>
        <w:rPr>
          <w:color w:val="FF0000"/>
          <w:sz w:val="18"/>
          <w:szCs w:val="18"/>
        </w:rPr>
      </w:pPr>
    </w:p>
    <w:p w:rsidR="00FD0907" w:rsidRPr="00C57B88" w:rsidRDefault="00FD0907" w:rsidP="00FD0907">
      <w:pPr>
        <w:pStyle w:val="Default"/>
        <w:spacing w:after="19"/>
        <w:jc w:val="both"/>
        <w:rPr>
          <w:color w:val="auto"/>
          <w:sz w:val="18"/>
          <w:szCs w:val="18"/>
        </w:rPr>
      </w:pPr>
      <w:r w:rsidRPr="00C57B88">
        <w:rPr>
          <w:b/>
          <w:bCs/>
          <w:color w:val="auto"/>
          <w:sz w:val="18"/>
          <w:szCs w:val="18"/>
        </w:rPr>
        <w:t xml:space="preserve">5. Disposições Gerais da Habilitação: </w:t>
      </w:r>
    </w:p>
    <w:p w:rsidR="00FD0907" w:rsidRPr="00C57B88" w:rsidRDefault="00FD0907" w:rsidP="00FD0907">
      <w:pPr>
        <w:pStyle w:val="Default"/>
        <w:jc w:val="both"/>
        <w:rPr>
          <w:color w:val="auto"/>
          <w:sz w:val="18"/>
          <w:szCs w:val="18"/>
        </w:rPr>
      </w:pPr>
      <w:r w:rsidRPr="00C57B88">
        <w:rPr>
          <w:b/>
          <w:bCs/>
          <w:color w:val="auto"/>
          <w:sz w:val="18"/>
          <w:szCs w:val="18"/>
        </w:rPr>
        <w:t xml:space="preserve">a) </w:t>
      </w:r>
      <w:r w:rsidRPr="00C57B88">
        <w:rPr>
          <w:color w:val="auto"/>
          <w:sz w:val="18"/>
          <w:szCs w:val="18"/>
        </w:rPr>
        <w:t xml:space="preserve">Os documentos necessários à habilitação da proponente poderão ser apresentados em original, por qualquer processo de cópia autenticada por cartório competente ou por servidor da Administração ou publicação em órgão de imprensa oficial. Os documentos deverão estar em plena vigência, ficando, porém, a critério da Comissão solicitar as vias originais de quaisquer dos documentos, caso haja constatação de fatos supervenientes. A aceitação das certidões, quando emitidas através da </w:t>
      </w:r>
      <w:r w:rsidRPr="00C57B88">
        <w:rPr>
          <w:i/>
          <w:iCs/>
          <w:color w:val="auto"/>
          <w:sz w:val="18"/>
          <w:szCs w:val="18"/>
        </w:rPr>
        <w:t xml:space="preserve">Internet </w:t>
      </w:r>
      <w:r w:rsidRPr="00C57B88">
        <w:rPr>
          <w:color w:val="auto"/>
          <w:sz w:val="18"/>
          <w:szCs w:val="18"/>
        </w:rPr>
        <w:t xml:space="preserve">ficam condicionadas à verificação de sua validade e dispensam a autenticação. </w:t>
      </w:r>
    </w:p>
    <w:p w:rsidR="00FD0907" w:rsidRPr="00C57B88" w:rsidRDefault="00FD0907" w:rsidP="00FD0907">
      <w:pPr>
        <w:pStyle w:val="Default"/>
        <w:jc w:val="both"/>
        <w:rPr>
          <w:color w:val="auto"/>
          <w:sz w:val="18"/>
          <w:szCs w:val="18"/>
        </w:rPr>
      </w:pPr>
    </w:p>
    <w:p w:rsidR="00FD0907" w:rsidRPr="00C57B88" w:rsidRDefault="00FD0907" w:rsidP="00FD0907">
      <w:pPr>
        <w:pStyle w:val="Default"/>
        <w:jc w:val="both"/>
        <w:rPr>
          <w:color w:val="auto"/>
          <w:sz w:val="18"/>
          <w:szCs w:val="18"/>
        </w:rPr>
      </w:pPr>
      <w:r w:rsidRPr="00C57B88">
        <w:rPr>
          <w:b/>
          <w:bCs/>
          <w:color w:val="auto"/>
          <w:sz w:val="18"/>
          <w:szCs w:val="18"/>
        </w:rPr>
        <w:t xml:space="preserve">b) </w:t>
      </w:r>
      <w:r w:rsidRPr="00C57B88">
        <w:rPr>
          <w:color w:val="auto"/>
          <w:sz w:val="18"/>
          <w:szCs w:val="18"/>
        </w:rPr>
        <w:t xml:space="preserve">Em se tratando de microempresa ou empresa de pequeno porte, havendo alguma restrição na comprovação da regularidade fiscal, será assegurado o prazo de 05(cinco) dias úteis, cujo termo inicial corresponderá ao momento em que o proponente for </w:t>
      </w:r>
      <w:proofErr w:type="gramStart"/>
      <w:r w:rsidRPr="00C57B88">
        <w:rPr>
          <w:color w:val="auto"/>
          <w:sz w:val="18"/>
          <w:szCs w:val="18"/>
        </w:rPr>
        <w:t>declarada vencedora do certame</w:t>
      </w:r>
      <w:proofErr w:type="gramEnd"/>
      <w:r w:rsidRPr="00C57B88">
        <w:rPr>
          <w:color w:val="auto"/>
          <w:sz w:val="18"/>
          <w:szCs w:val="18"/>
        </w:rPr>
        <w:t xml:space="preserve">, prorrogáveis por igual período, a critério da Administração, para regularização da documentação, pagamento ou parcelamento do débito, e emissão de eventuais certidões negativas ou positivas com efeito de certidão negativa. </w:t>
      </w:r>
    </w:p>
    <w:p w:rsidR="00FD0907" w:rsidRPr="00C57B88" w:rsidRDefault="00FD0907" w:rsidP="00FD0907">
      <w:pPr>
        <w:pStyle w:val="Default"/>
        <w:jc w:val="both"/>
        <w:rPr>
          <w:color w:val="auto"/>
          <w:sz w:val="18"/>
          <w:szCs w:val="18"/>
        </w:rPr>
      </w:pPr>
    </w:p>
    <w:p w:rsidR="00FD0907" w:rsidRPr="00C57B88" w:rsidRDefault="00FD0907" w:rsidP="00FD0907">
      <w:pPr>
        <w:pStyle w:val="Default"/>
        <w:jc w:val="both"/>
        <w:rPr>
          <w:color w:val="auto"/>
          <w:sz w:val="18"/>
          <w:szCs w:val="18"/>
        </w:rPr>
      </w:pPr>
      <w:r w:rsidRPr="00C57B88">
        <w:rPr>
          <w:b/>
          <w:bCs/>
          <w:color w:val="auto"/>
          <w:sz w:val="18"/>
          <w:szCs w:val="18"/>
        </w:rPr>
        <w:t xml:space="preserve">c) </w:t>
      </w:r>
      <w:r w:rsidRPr="00C57B88">
        <w:rPr>
          <w:color w:val="auto"/>
          <w:sz w:val="18"/>
          <w:szCs w:val="18"/>
        </w:rPr>
        <w:t xml:space="preserve">As microempresas e as empresas de pequeno porte deverão apresentar toda a documentação exigida para efeito de comprovação de regularidade fiscal, mesmo que esta apresente alguma restrição. </w:t>
      </w:r>
    </w:p>
    <w:p w:rsidR="00FD0907" w:rsidRPr="00C57B88" w:rsidRDefault="00FD0907" w:rsidP="00FD0907">
      <w:pPr>
        <w:pStyle w:val="Default"/>
        <w:jc w:val="both"/>
        <w:rPr>
          <w:color w:val="auto"/>
          <w:sz w:val="18"/>
          <w:szCs w:val="18"/>
        </w:rPr>
      </w:pPr>
    </w:p>
    <w:p w:rsidR="00FD0907" w:rsidRPr="00C57B88" w:rsidRDefault="00FD0907" w:rsidP="00FD0907">
      <w:pPr>
        <w:pStyle w:val="Default"/>
        <w:jc w:val="both"/>
        <w:rPr>
          <w:color w:val="auto"/>
          <w:sz w:val="18"/>
          <w:szCs w:val="18"/>
        </w:rPr>
      </w:pPr>
      <w:r w:rsidRPr="00C57B88">
        <w:rPr>
          <w:b/>
          <w:bCs/>
          <w:color w:val="auto"/>
          <w:sz w:val="18"/>
          <w:szCs w:val="18"/>
        </w:rPr>
        <w:lastRenderedPageBreak/>
        <w:t xml:space="preserve">d) </w:t>
      </w:r>
      <w:r w:rsidRPr="00C57B88">
        <w:rPr>
          <w:color w:val="auto"/>
          <w:sz w:val="18"/>
          <w:szCs w:val="18"/>
        </w:rPr>
        <w:t xml:space="preserve">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 </w:t>
      </w:r>
    </w:p>
    <w:p w:rsidR="00FD0907" w:rsidRPr="00C57B88" w:rsidRDefault="00FD0907" w:rsidP="00FD0907">
      <w:pPr>
        <w:pStyle w:val="Default"/>
        <w:jc w:val="both"/>
        <w:rPr>
          <w:color w:val="auto"/>
          <w:sz w:val="18"/>
          <w:szCs w:val="18"/>
        </w:rPr>
      </w:pPr>
    </w:p>
    <w:p w:rsidR="00FD0907" w:rsidRPr="00C57B88" w:rsidRDefault="00FD0907" w:rsidP="00FD0907">
      <w:pPr>
        <w:pStyle w:val="Default"/>
        <w:jc w:val="both"/>
        <w:rPr>
          <w:color w:val="auto"/>
          <w:sz w:val="18"/>
          <w:szCs w:val="18"/>
        </w:rPr>
      </w:pPr>
      <w:r w:rsidRPr="00C57B88">
        <w:rPr>
          <w:b/>
          <w:bCs/>
          <w:color w:val="auto"/>
          <w:sz w:val="18"/>
          <w:szCs w:val="18"/>
        </w:rPr>
        <w:t xml:space="preserve">e) </w:t>
      </w:r>
      <w:r w:rsidRPr="00C57B88">
        <w:rPr>
          <w:color w:val="auto"/>
          <w:sz w:val="18"/>
          <w:szCs w:val="18"/>
        </w:rPr>
        <w:t xml:space="preserve">Na hipótese de não constar prazo de validade em certidão, será aceita como válida a expedida até 60 (sessenta) dias do prazo estabelecido para apresentação dos documentos. </w:t>
      </w:r>
    </w:p>
    <w:p w:rsidR="00FD0907" w:rsidRPr="00C57B88" w:rsidRDefault="00FD0907" w:rsidP="00FD0907">
      <w:pPr>
        <w:pStyle w:val="Default"/>
        <w:jc w:val="both"/>
        <w:rPr>
          <w:color w:val="auto"/>
          <w:sz w:val="18"/>
          <w:szCs w:val="18"/>
        </w:rPr>
      </w:pPr>
    </w:p>
    <w:p w:rsidR="00FD0907" w:rsidRPr="00C57B88" w:rsidRDefault="00FD0907" w:rsidP="00FD0907">
      <w:pPr>
        <w:pStyle w:val="Default"/>
        <w:jc w:val="both"/>
        <w:rPr>
          <w:color w:val="auto"/>
          <w:sz w:val="18"/>
          <w:szCs w:val="18"/>
        </w:rPr>
      </w:pPr>
      <w:r w:rsidRPr="00C57B88">
        <w:rPr>
          <w:b/>
          <w:bCs/>
          <w:color w:val="auto"/>
          <w:sz w:val="18"/>
          <w:szCs w:val="18"/>
        </w:rPr>
        <w:t xml:space="preserve">f) </w:t>
      </w:r>
      <w:r w:rsidRPr="00C57B88">
        <w:rPr>
          <w:color w:val="auto"/>
          <w:sz w:val="18"/>
          <w:szCs w:val="18"/>
        </w:rPr>
        <w:t xml:space="preserve">O ramo de atividades da licitante deve ser pertinente ao objeto desta licitação. </w:t>
      </w:r>
    </w:p>
    <w:p w:rsidR="00FD0907" w:rsidRPr="008F5DF9" w:rsidRDefault="00FD0907" w:rsidP="00FD0907">
      <w:pPr>
        <w:jc w:val="both"/>
        <w:rPr>
          <w:rFonts w:ascii="Arial" w:hAnsi="Arial" w:cs="Arial"/>
          <w:b/>
          <w:color w:val="FF0000"/>
          <w:sz w:val="18"/>
          <w:szCs w:val="18"/>
        </w:rPr>
      </w:pPr>
    </w:p>
    <w:p w:rsidR="00FD0907" w:rsidRPr="00D135DD" w:rsidRDefault="00FD0907" w:rsidP="001E62C8">
      <w:pPr>
        <w:jc w:val="center"/>
        <w:rPr>
          <w:rFonts w:ascii="Arial" w:hAnsi="Arial" w:cs="Arial"/>
          <w:b/>
          <w:sz w:val="18"/>
          <w:szCs w:val="18"/>
        </w:rPr>
      </w:pPr>
    </w:p>
    <w:p w:rsidR="00FD0907" w:rsidRPr="00D135DD" w:rsidRDefault="009C71DA" w:rsidP="001E62C8">
      <w:pPr>
        <w:jc w:val="center"/>
        <w:rPr>
          <w:rFonts w:ascii="Arial" w:hAnsi="Arial" w:cs="Arial"/>
          <w:b/>
          <w:sz w:val="18"/>
          <w:szCs w:val="18"/>
        </w:rPr>
      </w:pPr>
      <w:r w:rsidRPr="00D135DD">
        <w:rPr>
          <w:rFonts w:ascii="Arial" w:hAnsi="Arial" w:cs="Arial"/>
          <w:b/>
          <w:sz w:val="18"/>
          <w:szCs w:val="18"/>
        </w:rPr>
        <w:t>ANEXO III</w:t>
      </w:r>
    </w:p>
    <w:p w:rsidR="00642F3D" w:rsidRPr="004F42EC" w:rsidRDefault="00642F3D" w:rsidP="00642F3D">
      <w:pPr>
        <w:pStyle w:val="Ttulo3"/>
        <w:rPr>
          <w:rFonts w:ascii="Arial" w:hAnsi="Arial" w:cs="Arial"/>
          <w:sz w:val="18"/>
          <w:szCs w:val="18"/>
        </w:rPr>
      </w:pPr>
      <w:r w:rsidRPr="004F42EC">
        <w:rPr>
          <w:rFonts w:ascii="Arial" w:hAnsi="Arial" w:cs="Arial"/>
          <w:sz w:val="18"/>
          <w:szCs w:val="18"/>
        </w:rPr>
        <w:t>P</w:t>
      </w:r>
      <w:r>
        <w:rPr>
          <w:rFonts w:ascii="Arial" w:hAnsi="Arial" w:cs="Arial"/>
          <w:sz w:val="18"/>
          <w:szCs w:val="18"/>
        </w:rPr>
        <w:t>ROCESSO LICITATÓRIO</w:t>
      </w:r>
      <w:r w:rsidRPr="004F42EC">
        <w:rPr>
          <w:rFonts w:ascii="Arial" w:hAnsi="Arial" w:cs="Arial"/>
          <w:sz w:val="18"/>
          <w:szCs w:val="18"/>
        </w:rPr>
        <w:t xml:space="preserve"> Nº 00</w:t>
      </w:r>
      <w:r>
        <w:rPr>
          <w:rFonts w:ascii="Arial" w:hAnsi="Arial" w:cs="Arial"/>
          <w:sz w:val="18"/>
          <w:szCs w:val="18"/>
        </w:rPr>
        <w:t>19</w:t>
      </w:r>
      <w:r w:rsidRPr="004F42EC">
        <w:rPr>
          <w:rFonts w:ascii="Arial" w:hAnsi="Arial" w:cs="Arial"/>
          <w:sz w:val="18"/>
          <w:szCs w:val="18"/>
        </w:rPr>
        <w:t>/2020</w:t>
      </w:r>
    </w:p>
    <w:p w:rsidR="00642F3D" w:rsidRPr="004F42EC" w:rsidRDefault="00642F3D" w:rsidP="00642F3D">
      <w:pPr>
        <w:pStyle w:val="Ttulo3"/>
        <w:rPr>
          <w:rFonts w:ascii="Arial" w:hAnsi="Arial" w:cs="Arial"/>
          <w:sz w:val="18"/>
          <w:szCs w:val="18"/>
        </w:rPr>
      </w:pPr>
      <w:r w:rsidRPr="004F42EC">
        <w:rPr>
          <w:rFonts w:ascii="Arial" w:hAnsi="Arial" w:cs="Arial"/>
          <w:sz w:val="18"/>
          <w:szCs w:val="18"/>
        </w:rPr>
        <w:t>PREGÃO ELETRONICO N° 00</w:t>
      </w:r>
      <w:r>
        <w:rPr>
          <w:rFonts w:ascii="Arial" w:hAnsi="Arial" w:cs="Arial"/>
          <w:sz w:val="18"/>
          <w:szCs w:val="18"/>
        </w:rPr>
        <w:t>09</w:t>
      </w:r>
      <w:r w:rsidRPr="004F42EC">
        <w:rPr>
          <w:rFonts w:ascii="Arial" w:hAnsi="Arial" w:cs="Arial"/>
          <w:sz w:val="18"/>
          <w:szCs w:val="18"/>
        </w:rPr>
        <w:t>/2020</w:t>
      </w:r>
    </w:p>
    <w:p w:rsidR="002833CF" w:rsidRPr="00D135DD" w:rsidRDefault="00642F3D" w:rsidP="00642F3D">
      <w:pPr>
        <w:pStyle w:val="Ttulo3"/>
        <w:rPr>
          <w:rFonts w:ascii="Arial" w:hAnsi="Arial" w:cs="Arial"/>
          <w:sz w:val="18"/>
          <w:szCs w:val="18"/>
        </w:rPr>
      </w:pPr>
      <w:r w:rsidRPr="004F42EC">
        <w:rPr>
          <w:rFonts w:ascii="Arial" w:hAnsi="Arial" w:cs="Arial"/>
          <w:sz w:val="18"/>
          <w:szCs w:val="18"/>
        </w:rPr>
        <w:t>REGISTRO DE PREÇOS Nº 000</w:t>
      </w:r>
      <w:r>
        <w:rPr>
          <w:rFonts w:ascii="Arial" w:hAnsi="Arial" w:cs="Arial"/>
          <w:sz w:val="18"/>
          <w:szCs w:val="18"/>
        </w:rPr>
        <w:t>5</w:t>
      </w:r>
      <w:r w:rsidRPr="004F42EC">
        <w:rPr>
          <w:rFonts w:ascii="Arial" w:hAnsi="Arial" w:cs="Arial"/>
          <w:sz w:val="18"/>
          <w:szCs w:val="18"/>
        </w:rPr>
        <w:t>/202</w:t>
      </w:r>
      <w:r w:rsidR="002833CF" w:rsidRPr="00D135DD">
        <w:rPr>
          <w:rFonts w:ascii="Arial" w:hAnsi="Arial" w:cs="Arial"/>
          <w:sz w:val="18"/>
          <w:szCs w:val="18"/>
        </w:rPr>
        <w:t>0</w:t>
      </w:r>
    </w:p>
    <w:p w:rsidR="009C71DA" w:rsidRPr="00D135DD" w:rsidRDefault="009C71DA" w:rsidP="001E62C8">
      <w:pPr>
        <w:jc w:val="center"/>
        <w:rPr>
          <w:rFonts w:ascii="Arial" w:hAnsi="Arial" w:cs="Arial"/>
          <w:b/>
          <w:sz w:val="18"/>
          <w:szCs w:val="18"/>
        </w:rPr>
      </w:pPr>
    </w:p>
    <w:p w:rsidR="009C71DA" w:rsidRPr="00C57B88" w:rsidRDefault="009C71DA" w:rsidP="001E62C8">
      <w:pPr>
        <w:jc w:val="center"/>
        <w:rPr>
          <w:rFonts w:ascii="Arial" w:hAnsi="Arial" w:cs="Arial"/>
          <w:b/>
          <w:sz w:val="18"/>
          <w:szCs w:val="18"/>
        </w:rPr>
      </w:pPr>
      <w:r w:rsidRPr="00C57B88">
        <w:rPr>
          <w:rFonts w:ascii="Arial" w:hAnsi="Arial" w:cs="Arial"/>
          <w:b/>
          <w:sz w:val="18"/>
          <w:szCs w:val="18"/>
        </w:rPr>
        <w:t>MODELO DE DECLARAÇÃO DE SITUAÇÃO DE REGULARIDADE</w:t>
      </w:r>
    </w:p>
    <w:p w:rsidR="00FD0907" w:rsidRPr="00C57B88" w:rsidRDefault="00FD0907" w:rsidP="009C71DA">
      <w:pPr>
        <w:jc w:val="both"/>
        <w:rPr>
          <w:rFonts w:ascii="Arial" w:hAnsi="Arial" w:cs="Arial"/>
          <w:b/>
          <w:sz w:val="18"/>
          <w:szCs w:val="18"/>
        </w:rPr>
      </w:pPr>
    </w:p>
    <w:p w:rsidR="009C71DA" w:rsidRPr="00C57B88" w:rsidRDefault="009C71DA" w:rsidP="009C71DA">
      <w:pPr>
        <w:pStyle w:val="Default"/>
        <w:jc w:val="both"/>
        <w:rPr>
          <w:b/>
          <w:bCs/>
          <w:color w:val="auto"/>
          <w:sz w:val="18"/>
          <w:szCs w:val="18"/>
        </w:rPr>
      </w:pPr>
      <w:r w:rsidRPr="00C57B88">
        <w:rPr>
          <w:b/>
          <w:bCs/>
          <w:color w:val="auto"/>
          <w:sz w:val="18"/>
          <w:szCs w:val="18"/>
        </w:rPr>
        <w:t>Senhora Pregoeira</w:t>
      </w:r>
    </w:p>
    <w:p w:rsidR="009C71DA" w:rsidRPr="00C57B88" w:rsidRDefault="009C71DA" w:rsidP="009C71DA">
      <w:pPr>
        <w:pStyle w:val="Default"/>
        <w:jc w:val="both"/>
        <w:rPr>
          <w:color w:val="auto"/>
          <w:sz w:val="18"/>
          <w:szCs w:val="18"/>
        </w:rPr>
      </w:pPr>
      <w:r w:rsidRPr="00C57B88">
        <w:rPr>
          <w:b/>
          <w:bCs/>
          <w:color w:val="auto"/>
          <w:sz w:val="18"/>
          <w:szCs w:val="18"/>
        </w:rPr>
        <w:t xml:space="preserve"> </w:t>
      </w:r>
    </w:p>
    <w:p w:rsidR="009C71DA" w:rsidRPr="00C57B88" w:rsidRDefault="009C71DA" w:rsidP="009C71DA">
      <w:pPr>
        <w:pStyle w:val="Default"/>
        <w:jc w:val="both"/>
        <w:rPr>
          <w:b/>
          <w:bCs/>
          <w:color w:val="auto"/>
          <w:sz w:val="18"/>
          <w:szCs w:val="18"/>
        </w:rPr>
      </w:pPr>
      <w:r w:rsidRPr="00C57B88">
        <w:rPr>
          <w:b/>
          <w:bCs/>
          <w:color w:val="auto"/>
          <w:sz w:val="18"/>
          <w:szCs w:val="18"/>
        </w:rPr>
        <w:t xml:space="preserve">DECLARAÇÃO SITUAÇÃO DE REGULARIDADE </w:t>
      </w:r>
    </w:p>
    <w:p w:rsidR="009C71DA" w:rsidRPr="00C57B88" w:rsidRDefault="009C71DA" w:rsidP="009C71DA">
      <w:pPr>
        <w:pStyle w:val="Default"/>
        <w:jc w:val="both"/>
        <w:rPr>
          <w:color w:val="auto"/>
          <w:sz w:val="18"/>
          <w:szCs w:val="18"/>
        </w:rPr>
      </w:pPr>
    </w:p>
    <w:p w:rsidR="009C71DA" w:rsidRPr="00C57B88" w:rsidRDefault="009C71DA" w:rsidP="009C71DA">
      <w:pPr>
        <w:pStyle w:val="Default"/>
        <w:jc w:val="both"/>
        <w:rPr>
          <w:color w:val="auto"/>
          <w:sz w:val="18"/>
          <w:szCs w:val="18"/>
        </w:rPr>
      </w:pPr>
      <w:r w:rsidRPr="00C57B88">
        <w:rPr>
          <w:color w:val="auto"/>
          <w:sz w:val="18"/>
          <w:szCs w:val="18"/>
        </w:rPr>
        <w:t>(</w:t>
      </w:r>
      <w:r w:rsidRPr="00C57B88">
        <w:rPr>
          <w:b/>
          <w:bCs/>
          <w:color w:val="auto"/>
          <w:sz w:val="18"/>
          <w:szCs w:val="18"/>
        </w:rPr>
        <w:t>NOME DA EMPRESA</w:t>
      </w:r>
      <w:r w:rsidRPr="00C57B88">
        <w:rPr>
          <w:color w:val="auto"/>
          <w:sz w:val="18"/>
          <w:szCs w:val="18"/>
        </w:rPr>
        <w:t>), CNPJ nº (</w:t>
      </w:r>
      <w:proofErr w:type="spellStart"/>
      <w:r w:rsidRPr="00C57B88">
        <w:rPr>
          <w:color w:val="auto"/>
          <w:sz w:val="18"/>
          <w:szCs w:val="18"/>
        </w:rPr>
        <w:t>xxxxxxxxxx</w:t>
      </w:r>
      <w:proofErr w:type="spellEnd"/>
      <w:r w:rsidRPr="00C57B88">
        <w:rPr>
          <w:color w:val="auto"/>
          <w:sz w:val="18"/>
          <w:szCs w:val="18"/>
        </w:rPr>
        <w:t xml:space="preserve">), sediada (Endereço completo), declara para os fins de direito, na qualidade de Proponente do presente procedimento licitatório, instaurado por este município, que: </w:t>
      </w:r>
    </w:p>
    <w:p w:rsidR="009C71DA" w:rsidRPr="00C57B88" w:rsidRDefault="009C71DA" w:rsidP="009C71DA">
      <w:pPr>
        <w:pStyle w:val="Default"/>
        <w:jc w:val="both"/>
        <w:rPr>
          <w:color w:val="auto"/>
          <w:sz w:val="18"/>
          <w:szCs w:val="18"/>
        </w:rPr>
      </w:pPr>
      <w:r w:rsidRPr="00C57B88">
        <w:rPr>
          <w:b/>
          <w:bCs/>
          <w:color w:val="auto"/>
          <w:sz w:val="18"/>
          <w:szCs w:val="18"/>
        </w:rPr>
        <w:t xml:space="preserve">a) não fomos declarados inidôneos </w:t>
      </w:r>
      <w:r w:rsidRPr="00C57B88">
        <w:rPr>
          <w:color w:val="auto"/>
          <w:sz w:val="18"/>
          <w:szCs w:val="18"/>
        </w:rPr>
        <w:t xml:space="preserve">para licitar ou contratar com o Poder Público, em qualquer de suas esferas e sob as penas da lei, que até a presente </w:t>
      </w:r>
      <w:r w:rsidRPr="00C57B88">
        <w:rPr>
          <w:b/>
          <w:bCs/>
          <w:color w:val="auto"/>
          <w:sz w:val="18"/>
          <w:szCs w:val="18"/>
        </w:rPr>
        <w:t xml:space="preserve">data inexistem qualquer fato </w:t>
      </w:r>
      <w:proofErr w:type="gramStart"/>
      <w:r w:rsidRPr="00C57B88">
        <w:rPr>
          <w:b/>
          <w:bCs/>
          <w:color w:val="auto"/>
          <w:sz w:val="18"/>
          <w:szCs w:val="18"/>
        </w:rPr>
        <w:t>superveniente e impeditivos</w:t>
      </w:r>
      <w:proofErr w:type="gramEnd"/>
      <w:r w:rsidRPr="00C57B88">
        <w:rPr>
          <w:b/>
          <w:bCs/>
          <w:color w:val="auto"/>
          <w:sz w:val="18"/>
          <w:szCs w:val="18"/>
        </w:rPr>
        <w:t xml:space="preserve"> </w:t>
      </w:r>
      <w:r w:rsidRPr="00C57B88">
        <w:rPr>
          <w:color w:val="auto"/>
          <w:sz w:val="18"/>
          <w:szCs w:val="18"/>
        </w:rPr>
        <w:t xml:space="preserve">para a nossa habilitação, ciente da obrigatoriedade de declarar ocorrências posteriores. </w:t>
      </w:r>
    </w:p>
    <w:p w:rsidR="009C71DA" w:rsidRPr="00C57B88" w:rsidRDefault="009C71DA" w:rsidP="009C71DA">
      <w:pPr>
        <w:pStyle w:val="Default"/>
        <w:jc w:val="both"/>
        <w:rPr>
          <w:color w:val="auto"/>
          <w:sz w:val="18"/>
          <w:szCs w:val="18"/>
        </w:rPr>
      </w:pPr>
    </w:p>
    <w:p w:rsidR="009C71DA" w:rsidRPr="00C57B88" w:rsidRDefault="009C71DA" w:rsidP="009C71DA">
      <w:pPr>
        <w:pStyle w:val="Default"/>
        <w:jc w:val="both"/>
        <w:rPr>
          <w:color w:val="auto"/>
          <w:sz w:val="18"/>
          <w:szCs w:val="18"/>
        </w:rPr>
      </w:pPr>
      <w:r w:rsidRPr="00C57B88">
        <w:rPr>
          <w:b/>
          <w:bCs/>
          <w:color w:val="auto"/>
          <w:sz w:val="18"/>
          <w:szCs w:val="18"/>
        </w:rPr>
        <w:t xml:space="preserve">b) </w:t>
      </w:r>
      <w:r w:rsidRPr="00C57B88">
        <w:rPr>
          <w:color w:val="auto"/>
          <w:sz w:val="18"/>
          <w:szCs w:val="18"/>
        </w:rPr>
        <w:t xml:space="preserve">não possuímos em </w:t>
      </w:r>
      <w:proofErr w:type="gramStart"/>
      <w:r w:rsidRPr="00C57B88">
        <w:rPr>
          <w:color w:val="auto"/>
          <w:sz w:val="18"/>
          <w:szCs w:val="18"/>
        </w:rPr>
        <w:t xml:space="preserve">nosso Quadro de Funcional </w:t>
      </w:r>
      <w:r w:rsidRPr="00C57B88">
        <w:rPr>
          <w:b/>
          <w:bCs/>
          <w:color w:val="auto"/>
          <w:sz w:val="18"/>
          <w:szCs w:val="18"/>
        </w:rPr>
        <w:t xml:space="preserve">empregados menores </w:t>
      </w:r>
      <w:r w:rsidRPr="00C57B88">
        <w:rPr>
          <w:color w:val="auto"/>
          <w:sz w:val="18"/>
          <w:szCs w:val="18"/>
        </w:rPr>
        <w:t>de 18 (dezoito)</w:t>
      </w:r>
      <w:proofErr w:type="gramEnd"/>
      <w:r w:rsidRPr="00C57B88">
        <w:rPr>
          <w:color w:val="auto"/>
          <w:sz w:val="18"/>
          <w:szCs w:val="18"/>
        </w:rPr>
        <w:t xml:space="preserve"> anos executando trabalho noturno, perigoso ou insalubre nem menores de 16 (dezesseis) anos em qualquer trabalho, salvo na condição de aprendiz, a partir dos 14 (quatorze) anos idade, em observância ao inciso </w:t>
      </w:r>
      <w:r w:rsidRPr="00C57B88">
        <w:rPr>
          <w:b/>
          <w:bCs/>
          <w:color w:val="auto"/>
          <w:sz w:val="18"/>
          <w:szCs w:val="18"/>
        </w:rPr>
        <w:t>XXXIII, do art. 7º da Constituição Federal</w:t>
      </w:r>
      <w:r w:rsidRPr="00C57B88">
        <w:rPr>
          <w:color w:val="auto"/>
          <w:sz w:val="18"/>
          <w:szCs w:val="18"/>
        </w:rPr>
        <w:t xml:space="preserve">. </w:t>
      </w:r>
    </w:p>
    <w:p w:rsidR="009C71DA" w:rsidRPr="00C57B88" w:rsidRDefault="009C71DA" w:rsidP="009C71DA">
      <w:pPr>
        <w:pStyle w:val="Default"/>
        <w:jc w:val="both"/>
        <w:rPr>
          <w:color w:val="auto"/>
          <w:sz w:val="18"/>
          <w:szCs w:val="18"/>
        </w:rPr>
      </w:pPr>
    </w:p>
    <w:p w:rsidR="009C71DA" w:rsidRPr="00C57B88" w:rsidRDefault="009C71DA" w:rsidP="009C71DA">
      <w:pPr>
        <w:pStyle w:val="Default"/>
        <w:jc w:val="both"/>
        <w:rPr>
          <w:color w:val="auto"/>
          <w:sz w:val="18"/>
          <w:szCs w:val="18"/>
        </w:rPr>
      </w:pPr>
      <w:r w:rsidRPr="00C57B88">
        <w:rPr>
          <w:color w:val="auto"/>
          <w:sz w:val="18"/>
          <w:szCs w:val="18"/>
        </w:rPr>
        <w:t xml:space="preserve">Por ser expressão da verdade, firmamos a presente declaração. </w:t>
      </w:r>
    </w:p>
    <w:p w:rsidR="009C71DA" w:rsidRPr="00C57B88" w:rsidRDefault="009C71DA" w:rsidP="009C71DA">
      <w:pPr>
        <w:pStyle w:val="Default"/>
        <w:jc w:val="both"/>
        <w:rPr>
          <w:color w:val="auto"/>
          <w:sz w:val="18"/>
          <w:szCs w:val="18"/>
        </w:rPr>
      </w:pPr>
    </w:p>
    <w:p w:rsidR="009C71DA" w:rsidRPr="00C57B88" w:rsidRDefault="009C71DA" w:rsidP="009C71DA">
      <w:pPr>
        <w:pStyle w:val="Default"/>
        <w:jc w:val="center"/>
        <w:rPr>
          <w:color w:val="auto"/>
          <w:sz w:val="18"/>
          <w:szCs w:val="18"/>
        </w:rPr>
      </w:pPr>
      <w:r w:rsidRPr="00C57B88">
        <w:rPr>
          <w:color w:val="auto"/>
          <w:sz w:val="18"/>
          <w:szCs w:val="18"/>
        </w:rPr>
        <w:t>_______________, em __</w:t>
      </w:r>
      <w:r w:rsidR="00C57B88">
        <w:rPr>
          <w:color w:val="auto"/>
          <w:sz w:val="18"/>
          <w:szCs w:val="18"/>
        </w:rPr>
        <w:t>________ de ____________ de 2020</w:t>
      </w:r>
      <w:r w:rsidRPr="00C57B88">
        <w:rPr>
          <w:color w:val="auto"/>
          <w:sz w:val="18"/>
          <w:szCs w:val="18"/>
        </w:rPr>
        <w:t>.</w:t>
      </w:r>
    </w:p>
    <w:p w:rsidR="009C71DA" w:rsidRPr="00C57B88" w:rsidRDefault="009C71DA" w:rsidP="009C71DA">
      <w:pPr>
        <w:pStyle w:val="Default"/>
        <w:jc w:val="center"/>
        <w:rPr>
          <w:color w:val="auto"/>
          <w:sz w:val="18"/>
          <w:szCs w:val="18"/>
        </w:rPr>
      </w:pPr>
      <w:r w:rsidRPr="00C57B88">
        <w:rPr>
          <w:iCs/>
          <w:color w:val="auto"/>
          <w:sz w:val="18"/>
          <w:szCs w:val="18"/>
        </w:rPr>
        <w:t>(Assinatura do Representante Legal da Empresa Proponente).</w:t>
      </w:r>
    </w:p>
    <w:p w:rsidR="009C71DA" w:rsidRPr="00C57B88" w:rsidRDefault="009C71DA" w:rsidP="009C71DA">
      <w:pPr>
        <w:pStyle w:val="Default"/>
        <w:jc w:val="center"/>
        <w:rPr>
          <w:color w:val="auto"/>
          <w:sz w:val="18"/>
          <w:szCs w:val="18"/>
        </w:rPr>
      </w:pPr>
      <w:r w:rsidRPr="00C57B88">
        <w:rPr>
          <w:iCs/>
          <w:color w:val="auto"/>
          <w:sz w:val="18"/>
          <w:szCs w:val="18"/>
        </w:rPr>
        <w:t>(apontado no contrato social ou com poderes específicos).</w:t>
      </w:r>
    </w:p>
    <w:p w:rsidR="009C71DA" w:rsidRDefault="009C71DA" w:rsidP="001E62C8">
      <w:pPr>
        <w:rPr>
          <w:rFonts w:ascii="Arial" w:hAnsi="Arial" w:cs="Arial"/>
          <w:b/>
          <w:sz w:val="18"/>
          <w:szCs w:val="18"/>
        </w:rPr>
      </w:pPr>
    </w:p>
    <w:p w:rsidR="00057FE6" w:rsidRPr="00D135DD" w:rsidRDefault="009C71DA" w:rsidP="001E62C8">
      <w:pPr>
        <w:jc w:val="center"/>
        <w:rPr>
          <w:rFonts w:ascii="Arial" w:hAnsi="Arial" w:cs="Arial"/>
          <w:b/>
          <w:i/>
          <w:sz w:val="18"/>
          <w:szCs w:val="18"/>
        </w:rPr>
      </w:pPr>
      <w:r w:rsidRPr="00D135DD">
        <w:rPr>
          <w:rFonts w:ascii="Arial" w:hAnsi="Arial" w:cs="Arial"/>
          <w:b/>
          <w:i/>
          <w:sz w:val="18"/>
          <w:szCs w:val="18"/>
        </w:rPr>
        <w:t>ANEXO IV</w:t>
      </w:r>
    </w:p>
    <w:p w:rsidR="00642F3D" w:rsidRPr="004F42EC" w:rsidRDefault="00642F3D" w:rsidP="00642F3D">
      <w:pPr>
        <w:pStyle w:val="Ttulo3"/>
        <w:rPr>
          <w:rFonts w:ascii="Arial" w:hAnsi="Arial" w:cs="Arial"/>
          <w:sz w:val="18"/>
          <w:szCs w:val="18"/>
        </w:rPr>
      </w:pPr>
      <w:r w:rsidRPr="004F42EC">
        <w:rPr>
          <w:rFonts w:ascii="Arial" w:hAnsi="Arial" w:cs="Arial"/>
          <w:sz w:val="18"/>
          <w:szCs w:val="18"/>
        </w:rPr>
        <w:t>P</w:t>
      </w:r>
      <w:r>
        <w:rPr>
          <w:rFonts w:ascii="Arial" w:hAnsi="Arial" w:cs="Arial"/>
          <w:sz w:val="18"/>
          <w:szCs w:val="18"/>
        </w:rPr>
        <w:t>ROCESSO LICITATÓRIO</w:t>
      </w:r>
      <w:r w:rsidRPr="004F42EC">
        <w:rPr>
          <w:rFonts w:ascii="Arial" w:hAnsi="Arial" w:cs="Arial"/>
          <w:sz w:val="18"/>
          <w:szCs w:val="18"/>
        </w:rPr>
        <w:t xml:space="preserve"> Nº 00</w:t>
      </w:r>
      <w:r>
        <w:rPr>
          <w:rFonts w:ascii="Arial" w:hAnsi="Arial" w:cs="Arial"/>
          <w:sz w:val="18"/>
          <w:szCs w:val="18"/>
        </w:rPr>
        <w:t>19</w:t>
      </w:r>
      <w:r w:rsidRPr="004F42EC">
        <w:rPr>
          <w:rFonts w:ascii="Arial" w:hAnsi="Arial" w:cs="Arial"/>
          <w:sz w:val="18"/>
          <w:szCs w:val="18"/>
        </w:rPr>
        <w:t>/2020</w:t>
      </w:r>
    </w:p>
    <w:p w:rsidR="00642F3D" w:rsidRPr="004F42EC" w:rsidRDefault="00642F3D" w:rsidP="00642F3D">
      <w:pPr>
        <w:pStyle w:val="Ttulo3"/>
        <w:rPr>
          <w:rFonts w:ascii="Arial" w:hAnsi="Arial" w:cs="Arial"/>
          <w:sz w:val="18"/>
          <w:szCs w:val="18"/>
        </w:rPr>
      </w:pPr>
      <w:r w:rsidRPr="004F42EC">
        <w:rPr>
          <w:rFonts w:ascii="Arial" w:hAnsi="Arial" w:cs="Arial"/>
          <w:sz w:val="18"/>
          <w:szCs w:val="18"/>
        </w:rPr>
        <w:t>PREGÃO ELETRONICO N° 00</w:t>
      </w:r>
      <w:r>
        <w:rPr>
          <w:rFonts w:ascii="Arial" w:hAnsi="Arial" w:cs="Arial"/>
          <w:sz w:val="18"/>
          <w:szCs w:val="18"/>
        </w:rPr>
        <w:t>09</w:t>
      </w:r>
      <w:r w:rsidRPr="004F42EC">
        <w:rPr>
          <w:rFonts w:ascii="Arial" w:hAnsi="Arial" w:cs="Arial"/>
          <w:sz w:val="18"/>
          <w:szCs w:val="18"/>
        </w:rPr>
        <w:t>/2020</w:t>
      </w:r>
    </w:p>
    <w:p w:rsidR="002833CF" w:rsidRPr="00D135DD" w:rsidRDefault="00642F3D" w:rsidP="00642F3D">
      <w:pPr>
        <w:pStyle w:val="Ttulo3"/>
        <w:rPr>
          <w:rFonts w:ascii="Arial" w:hAnsi="Arial" w:cs="Arial"/>
          <w:sz w:val="18"/>
          <w:szCs w:val="18"/>
        </w:rPr>
      </w:pPr>
      <w:r w:rsidRPr="004F42EC">
        <w:rPr>
          <w:rFonts w:ascii="Arial" w:hAnsi="Arial" w:cs="Arial"/>
          <w:sz w:val="18"/>
          <w:szCs w:val="18"/>
        </w:rPr>
        <w:t>REGISTRO DE PREÇOS Nº 000</w:t>
      </w:r>
      <w:r>
        <w:rPr>
          <w:rFonts w:ascii="Arial" w:hAnsi="Arial" w:cs="Arial"/>
          <w:sz w:val="18"/>
          <w:szCs w:val="18"/>
        </w:rPr>
        <w:t>5</w:t>
      </w:r>
      <w:r w:rsidRPr="004F42EC">
        <w:rPr>
          <w:rFonts w:ascii="Arial" w:hAnsi="Arial" w:cs="Arial"/>
          <w:sz w:val="18"/>
          <w:szCs w:val="18"/>
        </w:rPr>
        <w:t>/202</w:t>
      </w:r>
      <w:r w:rsidR="00A64797" w:rsidRPr="004B29D6">
        <w:rPr>
          <w:rFonts w:ascii="Arial" w:hAnsi="Arial" w:cs="Arial"/>
          <w:sz w:val="18"/>
          <w:szCs w:val="18"/>
        </w:rPr>
        <w:t>0</w:t>
      </w:r>
    </w:p>
    <w:p w:rsidR="009C71DA" w:rsidRPr="00D135DD" w:rsidRDefault="009C71DA" w:rsidP="009C71DA">
      <w:pPr>
        <w:jc w:val="both"/>
        <w:rPr>
          <w:rFonts w:ascii="Arial" w:hAnsi="Arial" w:cs="Arial"/>
          <w:b/>
          <w:sz w:val="18"/>
          <w:szCs w:val="18"/>
        </w:rPr>
      </w:pPr>
    </w:p>
    <w:p w:rsidR="009C71DA" w:rsidRPr="00D135DD" w:rsidRDefault="009C71DA" w:rsidP="009C71DA">
      <w:pPr>
        <w:pStyle w:val="Default"/>
        <w:jc w:val="center"/>
        <w:rPr>
          <w:b/>
          <w:bCs/>
          <w:color w:val="auto"/>
          <w:sz w:val="18"/>
          <w:szCs w:val="18"/>
        </w:rPr>
      </w:pPr>
      <w:r w:rsidRPr="00D135DD">
        <w:rPr>
          <w:b/>
          <w:bCs/>
          <w:color w:val="auto"/>
          <w:sz w:val="18"/>
          <w:szCs w:val="18"/>
        </w:rPr>
        <w:t>MODELO DE DECLARAÇÃO DE CUMPRIMENTO DE REQUISITO DE HABILITAÇÃO</w:t>
      </w:r>
    </w:p>
    <w:p w:rsidR="009C71DA" w:rsidRPr="00D135DD" w:rsidRDefault="009C71DA" w:rsidP="009C71DA">
      <w:pPr>
        <w:pStyle w:val="Default"/>
        <w:jc w:val="both"/>
        <w:rPr>
          <w:color w:val="auto"/>
          <w:sz w:val="18"/>
          <w:szCs w:val="18"/>
        </w:rPr>
      </w:pPr>
    </w:p>
    <w:p w:rsidR="009C71DA" w:rsidRPr="00D135DD" w:rsidRDefault="009C71DA" w:rsidP="009C71DA">
      <w:pPr>
        <w:pStyle w:val="Default"/>
        <w:jc w:val="both"/>
        <w:rPr>
          <w:color w:val="auto"/>
          <w:sz w:val="18"/>
          <w:szCs w:val="18"/>
        </w:rPr>
      </w:pPr>
      <w:r w:rsidRPr="00D135DD">
        <w:rPr>
          <w:color w:val="auto"/>
          <w:sz w:val="18"/>
          <w:szCs w:val="18"/>
        </w:rPr>
        <w:t>(Nome da Empresa), CNPJ/MF Nº, sediada, (Endereço Completo)</w:t>
      </w:r>
      <w:r w:rsidRPr="00D135DD">
        <w:rPr>
          <w:b/>
          <w:bCs/>
          <w:color w:val="auto"/>
          <w:sz w:val="18"/>
          <w:szCs w:val="18"/>
        </w:rPr>
        <w:t xml:space="preserve">, </w:t>
      </w:r>
      <w:r w:rsidRPr="00D135DD">
        <w:rPr>
          <w:color w:val="auto"/>
          <w:sz w:val="18"/>
          <w:szCs w:val="18"/>
        </w:rPr>
        <w:t>declara que a referida cumpre, nos termos do art. 4°, VII, da Lei 10.520/02, plenamente os requisitos de habilitação exigidos no Edital do PREGÃO, na forma ELETRÔNICA de N° 000</w:t>
      </w:r>
      <w:r w:rsidR="00D10A08" w:rsidRPr="00D135DD">
        <w:rPr>
          <w:color w:val="auto"/>
          <w:sz w:val="18"/>
          <w:szCs w:val="18"/>
        </w:rPr>
        <w:t>7</w:t>
      </w:r>
      <w:r w:rsidRPr="00D135DD">
        <w:rPr>
          <w:color w:val="auto"/>
          <w:sz w:val="18"/>
          <w:szCs w:val="18"/>
        </w:rPr>
        <w:t>/20</w:t>
      </w:r>
      <w:r w:rsidR="00AD0D2A" w:rsidRPr="00D135DD">
        <w:rPr>
          <w:color w:val="auto"/>
          <w:sz w:val="18"/>
          <w:szCs w:val="18"/>
        </w:rPr>
        <w:t>20</w:t>
      </w:r>
      <w:r w:rsidRPr="00D135DD">
        <w:rPr>
          <w:color w:val="auto"/>
          <w:sz w:val="18"/>
          <w:szCs w:val="18"/>
        </w:rPr>
        <w:t xml:space="preserve"> se responsabilizando por quaisquer vícios ou imperfeições relativas à documentação apresentada que está em conformidade ao edital </w:t>
      </w:r>
      <w:proofErr w:type="gramStart"/>
      <w:r w:rsidRPr="00D135DD">
        <w:rPr>
          <w:color w:val="auto"/>
          <w:sz w:val="18"/>
          <w:szCs w:val="18"/>
        </w:rPr>
        <w:t>supra citado</w:t>
      </w:r>
      <w:proofErr w:type="gramEnd"/>
      <w:r w:rsidRPr="00D135DD">
        <w:rPr>
          <w:color w:val="auto"/>
          <w:sz w:val="18"/>
          <w:szCs w:val="18"/>
        </w:rPr>
        <w:t xml:space="preserve">. </w:t>
      </w:r>
    </w:p>
    <w:p w:rsidR="009C71DA" w:rsidRPr="00D135DD" w:rsidRDefault="009C71DA" w:rsidP="009C71DA">
      <w:pPr>
        <w:pStyle w:val="Default"/>
        <w:jc w:val="both"/>
        <w:rPr>
          <w:color w:val="auto"/>
          <w:sz w:val="18"/>
          <w:szCs w:val="18"/>
        </w:rPr>
      </w:pPr>
      <w:r w:rsidRPr="00D135DD">
        <w:rPr>
          <w:color w:val="auto"/>
          <w:sz w:val="18"/>
          <w:szCs w:val="18"/>
        </w:rPr>
        <w:t xml:space="preserve">Por fim, declara que presta </w:t>
      </w:r>
      <w:proofErr w:type="gramStart"/>
      <w:r w:rsidRPr="00D135DD">
        <w:rPr>
          <w:color w:val="auto"/>
          <w:sz w:val="18"/>
          <w:szCs w:val="18"/>
        </w:rPr>
        <w:t>as presentes</w:t>
      </w:r>
      <w:proofErr w:type="gramEnd"/>
      <w:r w:rsidRPr="00D135DD">
        <w:rPr>
          <w:color w:val="auto"/>
          <w:sz w:val="18"/>
          <w:szCs w:val="18"/>
        </w:rPr>
        <w:t xml:space="preserve"> declarações na forma e sob as penas da Lei. </w:t>
      </w:r>
    </w:p>
    <w:p w:rsidR="009C71DA" w:rsidRPr="00D135DD" w:rsidRDefault="009C71DA" w:rsidP="009C71DA">
      <w:pPr>
        <w:pStyle w:val="Default"/>
        <w:jc w:val="both"/>
        <w:rPr>
          <w:color w:val="auto"/>
          <w:sz w:val="18"/>
          <w:szCs w:val="18"/>
        </w:rPr>
      </w:pPr>
      <w:r w:rsidRPr="00D135DD">
        <w:rPr>
          <w:color w:val="auto"/>
          <w:sz w:val="18"/>
          <w:szCs w:val="18"/>
        </w:rPr>
        <w:t xml:space="preserve">Por ser expressão da verdade, firmamos </w:t>
      </w:r>
      <w:proofErr w:type="gramStart"/>
      <w:r w:rsidRPr="00D135DD">
        <w:rPr>
          <w:color w:val="auto"/>
          <w:sz w:val="18"/>
          <w:szCs w:val="18"/>
        </w:rPr>
        <w:t>a presente</w:t>
      </w:r>
      <w:proofErr w:type="gramEnd"/>
      <w:r w:rsidRPr="00D135DD">
        <w:rPr>
          <w:color w:val="auto"/>
          <w:sz w:val="18"/>
          <w:szCs w:val="18"/>
        </w:rPr>
        <w:t xml:space="preserve">. </w:t>
      </w:r>
    </w:p>
    <w:p w:rsidR="009C71DA" w:rsidRPr="00D135DD" w:rsidRDefault="009C71DA" w:rsidP="009C71DA">
      <w:pPr>
        <w:pStyle w:val="Default"/>
        <w:jc w:val="both"/>
        <w:rPr>
          <w:color w:val="auto"/>
          <w:sz w:val="18"/>
          <w:szCs w:val="18"/>
        </w:rPr>
      </w:pPr>
    </w:p>
    <w:p w:rsidR="009C71DA" w:rsidRPr="00D135DD" w:rsidRDefault="009C71DA" w:rsidP="009C71DA">
      <w:pPr>
        <w:pStyle w:val="Default"/>
        <w:jc w:val="center"/>
        <w:rPr>
          <w:color w:val="auto"/>
          <w:sz w:val="18"/>
          <w:szCs w:val="18"/>
        </w:rPr>
      </w:pPr>
      <w:r w:rsidRPr="00D135DD">
        <w:rPr>
          <w:color w:val="auto"/>
          <w:sz w:val="18"/>
          <w:szCs w:val="18"/>
        </w:rPr>
        <w:t>_______________, em __________ de ________</w:t>
      </w:r>
      <w:r w:rsidR="00C57B88" w:rsidRPr="00D135DD">
        <w:rPr>
          <w:color w:val="auto"/>
          <w:sz w:val="18"/>
          <w:szCs w:val="18"/>
        </w:rPr>
        <w:t>____ de 2020</w:t>
      </w:r>
      <w:r w:rsidRPr="00D135DD">
        <w:rPr>
          <w:color w:val="auto"/>
          <w:sz w:val="18"/>
          <w:szCs w:val="18"/>
        </w:rPr>
        <w:t>.</w:t>
      </w:r>
    </w:p>
    <w:p w:rsidR="009C71DA" w:rsidRPr="00D135DD" w:rsidRDefault="009C71DA" w:rsidP="009C71DA">
      <w:pPr>
        <w:pStyle w:val="Default"/>
        <w:jc w:val="center"/>
        <w:rPr>
          <w:color w:val="auto"/>
          <w:sz w:val="18"/>
          <w:szCs w:val="18"/>
        </w:rPr>
      </w:pPr>
      <w:r w:rsidRPr="00D135DD">
        <w:rPr>
          <w:i/>
          <w:iCs/>
          <w:color w:val="auto"/>
          <w:sz w:val="18"/>
          <w:szCs w:val="18"/>
        </w:rPr>
        <w:t>(Nome e Assinatura do Representante Legal da Empresa Proponente)</w:t>
      </w:r>
    </w:p>
    <w:p w:rsidR="009C71DA" w:rsidRPr="00D135DD" w:rsidRDefault="009C71DA" w:rsidP="009C71DA">
      <w:pPr>
        <w:pStyle w:val="Default"/>
        <w:jc w:val="center"/>
        <w:rPr>
          <w:color w:val="auto"/>
          <w:sz w:val="18"/>
          <w:szCs w:val="18"/>
        </w:rPr>
      </w:pPr>
      <w:r w:rsidRPr="00D135DD">
        <w:rPr>
          <w:i/>
          <w:iCs/>
          <w:color w:val="auto"/>
          <w:sz w:val="18"/>
          <w:szCs w:val="18"/>
        </w:rPr>
        <w:t>(apontado no contrato social ou procuração com poderes específicos)</w:t>
      </w:r>
    </w:p>
    <w:p w:rsidR="009C71DA" w:rsidRPr="00D135DD" w:rsidRDefault="009C71DA" w:rsidP="001E62C8">
      <w:pPr>
        <w:jc w:val="center"/>
        <w:rPr>
          <w:rFonts w:ascii="Arial" w:hAnsi="Arial" w:cs="Arial"/>
          <w:b/>
          <w:sz w:val="18"/>
          <w:szCs w:val="18"/>
        </w:rPr>
      </w:pPr>
    </w:p>
    <w:p w:rsidR="006316EC" w:rsidRPr="00D135DD" w:rsidRDefault="006316EC" w:rsidP="009C71DA">
      <w:pPr>
        <w:rPr>
          <w:rFonts w:ascii="Arial" w:hAnsi="Arial" w:cs="Arial"/>
          <w:b/>
          <w:sz w:val="18"/>
          <w:szCs w:val="18"/>
        </w:rPr>
      </w:pPr>
    </w:p>
    <w:p w:rsidR="00057FE6" w:rsidRPr="00D135DD" w:rsidRDefault="00916C8D" w:rsidP="001E62C8">
      <w:pPr>
        <w:jc w:val="center"/>
        <w:rPr>
          <w:rFonts w:ascii="Arial" w:hAnsi="Arial" w:cs="Arial"/>
          <w:b/>
          <w:sz w:val="18"/>
          <w:szCs w:val="18"/>
        </w:rPr>
      </w:pPr>
      <w:r w:rsidRPr="00D135DD">
        <w:rPr>
          <w:rFonts w:ascii="Arial" w:hAnsi="Arial" w:cs="Arial"/>
          <w:b/>
          <w:sz w:val="18"/>
          <w:szCs w:val="18"/>
        </w:rPr>
        <w:t>ANEXO</w:t>
      </w:r>
      <w:r w:rsidR="009C71DA" w:rsidRPr="00D135DD">
        <w:rPr>
          <w:rFonts w:ascii="Arial" w:hAnsi="Arial" w:cs="Arial"/>
          <w:b/>
          <w:sz w:val="18"/>
          <w:szCs w:val="18"/>
        </w:rPr>
        <w:t xml:space="preserve"> </w:t>
      </w:r>
      <w:r w:rsidR="00057FE6" w:rsidRPr="00D135DD">
        <w:rPr>
          <w:rFonts w:ascii="Arial" w:hAnsi="Arial" w:cs="Arial"/>
          <w:b/>
          <w:sz w:val="18"/>
          <w:szCs w:val="18"/>
        </w:rPr>
        <w:t>V</w:t>
      </w:r>
    </w:p>
    <w:p w:rsidR="00642F3D" w:rsidRPr="004F42EC" w:rsidRDefault="00642F3D" w:rsidP="00642F3D">
      <w:pPr>
        <w:pStyle w:val="Ttulo3"/>
        <w:rPr>
          <w:rFonts w:ascii="Arial" w:hAnsi="Arial" w:cs="Arial"/>
          <w:sz w:val="18"/>
          <w:szCs w:val="18"/>
        </w:rPr>
      </w:pPr>
      <w:r w:rsidRPr="004F42EC">
        <w:rPr>
          <w:rFonts w:ascii="Arial" w:hAnsi="Arial" w:cs="Arial"/>
          <w:sz w:val="18"/>
          <w:szCs w:val="18"/>
        </w:rPr>
        <w:t>P</w:t>
      </w:r>
      <w:r>
        <w:rPr>
          <w:rFonts w:ascii="Arial" w:hAnsi="Arial" w:cs="Arial"/>
          <w:sz w:val="18"/>
          <w:szCs w:val="18"/>
        </w:rPr>
        <w:t>ROCESSO LICITATÓRIO</w:t>
      </w:r>
      <w:r w:rsidRPr="004F42EC">
        <w:rPr>
          <w:rFonts w:ascii="Arial" w:hAnsi="Arial" w:cs="Arial"/>
          <w:sz w:val="18"/>
          <w:szCs w:val="18"/>
        </w:rPr>
        <w:t xml:space="preserve"> Nº 00</w:t>
      </w:r>
      <w:r>
        <w:rPr>
          <w:rFonts w:ascii="Arial" w:hAnsi="Arial" w:cs="Arial"/>
          <w:sz w:val="18"/>
          <w:szCs w:val="18"/>
        </w:rPr>
        <w:t>19</w:t>
      </w:r>
      <w:r w:rsidRPr="004F42EC">
        <w:rPr>
          <w:rFonts w:ascii="Arial" w:hAnsi="Arial" w:cs="Arial"/>
          <w:sz w:val="18"/>
          <w:szCs w:val="18"/>
        </w:rPr>
        <w:t>/2020</w:t>
      </w:r>
    </w:p>
    <w:p w:rsidR="00642F3D" w:rsidRPr="004F42EC" w:rsidRDefault="00642F3D" w:rsidP="00642F3D">
      <w:pPr>
        <w:pStyle w:val="Ttulo3"/>
        <w:rPr>
          <w:rFonts w:ascii="Arial" w:hAnsi="Arial" w:cs="Arial"/>
          <w:sz w:val="18"/>
          <w:szCs w:val="18"/>
        </w:rPr>
      </w:pPr>
      <w:r w:rsidRPr="004F42EC">
        <w:rPr>
          <w:rFonts w:ascii="Arial" w:hAnsi="Arial" w:cs="Arial"/>
          <w:sz w:val="18"/>
          <w:szCs w:val="18"/>
        </w:rPr>
        <w:t>PREGÃO ELETRONICO N° 00</w:t>
      </w:r>
      <w:r>
        <w:rPr>
          <w:rFonts w:ascii="Arial" w:hAnsi="Arial" w:cs="Arial"/>
          <w:sz w:val="18"/>
          <w:szCs w:val="18"/>
        </w:rPr>
        <w:t>09</w:t>
      </w:r>
      <w:r w:rsidRPr="004F42EC">
        <w:rPr>
          <w:rFonts w:ascii="Arial" w:hAnsi="Arial" w:cs="Arial"/>
          <w:sz w:val="18"/>
          <w:szCs w:val="18"/>
        </w:rPr>
        <w:t>/2020</w:t>
      </w:r>
    </w:p>
    <w:p w:rsidR="002833CF" w:rsidRPr="00D135DD" w:rsidRDefault="00642F3D" w:rsidP="00642F3D">
      <w:pPr>
        <w:pStyle w:val="Ttulo3"/>
        <w:rPr>
          <w:rFonts w:ascii="Arial" w:hAnsi="Arial" w:cs="Arial"/>
          <w:sz w:val="18"/>
          <w:szCs w:val="18"/>
        </w:rPr>
      </w:pPr>
      <w:r w:rsidRPr="004F42EC">
        <w:rPr>
          <w:rFonts w:ascii="Arial" w:hAnsi="Arial" w:cs="Arial"/>
          <w:sz w:val="18"/>
          <w:szCs w:val="18"/>
        </w:rPr>
        <w:t>REGISTRO DE PREÇOS Nº 000</w:t>
      </w:r>
      <w:r>
        <w:rPr>
          <w:rFonts w:ascii="Arial" w:hAnsi="Arial" w:cs="Arial"/>
          <w:sz w:val="18"/>
          <w:szCs w:val="18"/>
        </w:rPr>
        <w:t>5</w:t>
      </w:r>
      <w:r w:rsidRPr="004F42EC">
        <w:rPr>
          <w:rFonts w:ascii="Arial" w:hAnsi="Arial" w:cs="Arial"/>
          <w:sz w:val="18"/>
          <w:szCs w:val="18"/>
        </w:rPr>
        <w:t>/202</w:t>
      </w:r>
      <w:r w:rsidR="00A64797" w:rsidRPr="004B29D6">
        <w:rPr>
          <w:rFonts w:ascii="Arial" w:hAnsi="Arial" w:cs="Arial"/>
          <w:sz w:val="18"/>
          <w:szCs w:val="18"/>
        </w:rPr>
        <w:t>0</w:t>
      </w:r>
    </w:p>
    <w:p w:rsidR="00057FE6" w:rsidRPr="00D135DD" w:rsidRDefault="00057FE6" w:rsidP="009C71DA">
      <w:pPr>
        <w:jc w:val="both"/>
        <w:rPr>
          <w:rFonts w:ascii="Arial" w:hAnsi="Arial" w:cs="Arial"/>
          <w:sz w:val="18"/>
          <w:szCs w:val="18"/>
        </w:rPr>
      </w:pPr>
    </w:p>
    <w:p w:rsidR="009C71DA" w:rsidRPr="00C57B88" w:rsidRDefault="009C71DA" w:rsidP="009C71DA">
      <w:pPr>
        <w:pStyle w:val="Default"/>
        <w:jc w:val="both"/>
        <w:rPr>
          <w:b/>
          <w:bCs/>
          <w:color w:val="auto"/>
          <w:sz w:val="18"/>
          <w:szCs w:val="18"/>
        </w:rPr>
      </w:pPr>
      <w:r w:rsidRPr="00C57B88">
        <w:rPr>
          <w:b/>
          <w:bCs/>
          <w:color w:val="auto"/>
          <w:sz w:val="18"/>
          <w:szCs w:val="18"/>
        </w:rPr>
        <w:t xml:space="preserve">MODELO DE DECLARAÇÃO DE ENQUADRAMENTO EM REGIME DE TRIBUTAÇÃO DE MICROEMPRESA OU EMPRESA DE PEQUENO PORTE. (Na hipótese do licitante </w:t>
      </w:r>
      <w:proofErr w:type="gramStart"/>
      <w:r w:rsidRPr="00C57B88">
        <w:rPr>
          <w:b/>
          <w:bCs/>
          <w:color w:val="auto"/>
          <w:sz w:val="18"/>
          <w:szCs w:val="18"/>
        </w:rPr>
        <w:t>ser ME</w:t>
      </w:r>
      <w:proofErr w:type="gramEnd"/>
      <w:r w:rsidRPr="00C57B88">
        <w:rPr>
          <w:b/>
          <w:bCs/>
          <w:color w:val="auto"/>
          <w:sz w:val="18"/>
          <w:szCs w:val="18"/>
        </w:rPr>
        <w:t xml:space="preserve"> ou EPP) </w:t>
      </w:r>
    </w:p>
    <w:p w:rsidR="009C71DA" w:rsidRPr="00C57B88" w:rsidRDefault="009C71DA" w:rsidP="009C71DA">
      <w:pPr>
        <w:pStyle w:val="Default"/>
        <w:jc w:val="both"/>
        <w:rPr>
          <w:color w:val="auto"/>
          <w:sz w:val="18"/>
          <w:szCs w:val="18"/>
        </w:rPr>
      </w:pPr>
    </w:p>
    <w:p w:rsidR="009C71DA" w:rsidRPr="00C57B88" w:rsidRDefault="009C71DA" w:rsidP="009C71DA">
      <w:pPr>
        <w:pStyle w:val="Default"/>
        <w:jc w:val="both"/>
        <w:rPr>
          <w:color w:val="auto"/>
          <w:sz w:val="18"/>
          <w:szCs w:val="18"/>
        </w:rPr>
      </w:pPr>
      <w:r w:rsidRPr="00C57B88">
        <w:rPr>
          <w:color w:val="auto"/>
          <w:sz w:val="18"/>
          <w:szCs w:val="18"/>
        </w:rPr>
        <w:t xml:space="preserve">(Nome da empresa), CNPJ / MF nº, sediada (endereço completo) Declaro (amos) para todos os fins de direito, especificamente para participação de licitação na modalidade de Pregão, que estou (amos) sob o regime de ME/EPP, para efeito do disposto na Lei Complementar nº 123/2006 e suas alterações. </w:t>
      </w:r>
    </w:p>
    <w:p w:rsidR="009C71DA" w:rsidRPr="00C57B88" w:rsidRDefault="009C71DA" w:rsidP="009C71DA">
      <w:pPr>
        <w:pStyle w:val="Default"/>
        <w:jc w:val="both"/>
        <w:rPr>
          <w:color w:val="auto"/>
          <w:sz w:val="18"/>
          <w:szCs w:val="18"/>
        </w:rPr>
      </w:pPr>
      <w:r w:rsidRPr="00C57B88">
        <w:rPr>
          <w:color w:val="auto"/>
          <w:sz w:val="18"/>
          <w:szCs w:val="18"/>
        </w:rPr>
        <w:t xml:space="preserve">Por ser expressão da verdade, firmamos </w:t>
      </w:r>
      <w:proofErr w:type="gramStart"/>
      <w:r w:rsidRPr="00C57B88">
        <w:rPr>
          <w:color w:val="auto"/>
          <w:sz w:val="18"/>
          <w:szCs w:val="18"/>
        </w:rPr>
        <w:t>a presente</w:t>
      </w:r>
      <w:proofErr w:type="gramEnd"/>
      <w:r w:rsidRPr="00C57B88">
        <w:rPr>
          <w:color w:val="auto"/>
          <w:sz w:val="18"/>
          <w:szCs w:val="18"/>
        </w:rPr>
        <w:t xml:space="preserve">. </w:t>
      </w:r>
    </w:p>
    <w:p w:rsidR="009C71DA" w:rsidRPr="00C57B88" w:rsidRDefault="009C71DA" w:rsidP="009C71DA">
      <w:pPr>
        <w:pStyle w:val="Default"/>
        <w:jc w:val="both"/>
        <w:rPr>
          <w:color w:val="auto"/>
          <w:sz w:val="18"/>
          <w:szCs w:val="18"/>
        </w:rPr>
      </w:pPr>
    </w:p>
    <w:p w:rsidR="009C71DA" w:rsidRPr="00C57B88" w:rsidRDefault="009C71DA" w:rsidP="009C71DA">
      <w:pPr>
        <w:pStyle w:val="Default"/>
        <w:jc w:val="center"/>
        <w:rPr>
          <w:color w:val="auto"/>
          <w:sz w:val="18"/>
          <w:szCs w:val="18"/>
        </w:rPr>
      </w:pPr>
      <w:r w:rsidRPr="00C57B88">
        <w:rPr>
          <w:color w:val="auto"/>
          <w:sz w:val="18"/>
          <w:szCs w:val="18"/>
        </w:rPr>
        <w:t>_______________, em __________ de ____________</w:t>
      </w:r>
      <w:r w:rsidR="00C57B88" w:rsidRPr="00C57B88">
        <w:rPr>
          <w:color w:val="auto"/>
          <w:sz w:val="18"/>
          <w:szCs w:val="18"/>
        </w:rPr>
        <w:t xml:space="preserve"> de 2020</w:t>
      </w:r>
      <w:r w:rsidRPr="00C57B88">
        <w:rPr>
          <w:color w:val="auto"/>
          <w:sz w:val="18"/>
          <w:szCs w:val="18"/>
        </w:rPr>
        <w:t>.</w:t>
      </w:r>
    </w:p>
    <w:p w:rsidR="009C71DA" w:rsidRPr="00C57B88" w:rsidRDefault="009C71DA" w:rsidP="009C71DA">
      <w:pPr>
        <w:pStyle w:val="Default"/>
        <w:jc w:val="center"/>
        <w:rPr>
          <w:color w:val="auto"/>
          <w:sz w:val="18"/>
          <w:szCs w:val="18"/>
        </w:rPr>
      </w:pPr>
      <w:r w:rsidRPr="00C57B88">
        <w:rPr>
          <w:iCs/>
          <w:color w:val="auto"/>
          <w:sz w:val="18"/>
          <w:szCs w:val="18"/>
        </w:rPr>
        <w:t>(Nome e Assinatura do Representante Legal da Empresa Proponente)</w:t>
      </w:r>
    </w:p>
    <w:p w:rsidR="009C71DA" w:rsidRPr="00C57B88" w:rsidRDefault="009C71DA" w:rsidP="009C71DA">
      <w:pPr>
        <w:pStyle w:val="Ttulo2"/>
        <w:rPr>
          <w:b w:val="0"/>
          <w:iCs/>
          <w:sz w:val="18"/>
          <w:szCs w:val="18"/>
        </w:rPr>
      </w:pPr>
      <w:r w:rsidRPr="00C57B88">
        <w:rPr>
          <w:b w:val="0"/>
          <w:iCs/>
          <w:sz w:val="18"/>
          <w:szCs w:val="18"/>
        </w:rPr>
        <w:t>(apontado no contrato social ou procuração com poderes específicos)</w:t>
      </w:r>
    </w:p>
    <w:p w:rsidR="009C71DA" w:rsidRPr="00D135DD" w:rsidRDefault="009C71DA" w:rsidP="00502B7B">
      <w:pPr>
        <w:pStyle w:val="Ttulo2"/>
        <w:jc w:val="left"/>
        <w:rPr>
          <w:i/>
          <w:iCs/>
          <w:sz w:val="23"/>
          <w:szCs w:val="23"/>
        </w:rPr>
      </w:pPr>
    </w:p>
    <w:p w:rsidR="00CD58DC" w:rsidRPr="00D135DD" w:rsidRDefault="00CD58DC" w:rsidP="00EC5CA1">
      <w:pPr>
        <w:pStyle w:val="Recuodecorpodetexto2"/>
        <w:spacing w:after="0" w:line="240" w:lineRule="auto"/>
        <w:ind w:left="0"/>
        <w:jc w:val="center"/>
        <w:rPr>
          <w:rFonts w:ascii="Arial" w:hAnsi="Arial" w:cs="Arial"/>
          <w:b/>
          <w:sz w:val="18"/>
          <w:szCs w:val="18"/>
        </w:rPr>
      </w:pPr>
      <w:proofErr w:type="gramStart"/>
      <w:r w:rsidRPr="00D135DD">
        <w:rPr>
          <w:rFonts w:ascii="Arial" w:hAnsi="Arial" w:cs="Arial"/>
          <w:b/>
          <w:sz w:val="18"/>
          <w:szCs w:val="18"/>
        </w:rPr>
        <w:t>ANEXO V</w:t>
      </w:r>
      <w:r w:rsidR="00502B7B" w:rsidRPr="00D135DD">
        <w:rPr>
          <w:rFonts w:ascii="Arial" w:hAnsi="Arial" w:cs="Arial"/>
          <w:b/>
          <w:sz w:val="18"/>
          <w:szCs w:val="18"/>
        </w:rPr>
        <w:t>I</w:t>
      </w:r>
      <w:proofErr w:type="gramEnd"/>
    </w:p>
    <w:p w:rsidR="00642F3D" w:rsidRPr="004F42EC" w:rsidRDefault="00642F3D" w:rsidP="00642F3D">
      <w:pPr>
        <w:pStyle w:val="Ttulo3"/>
        <w:rPr>
          <w:rFonts w:ascii="Arial" w:hAnsi="Arial" w:cs="Arial"/>
          <w:sz w:val="18"/>
          <w:szCs w:val="18"/>
        </w:rPr>
      </w:pPr>
      <w:r w:rsidRPr="004F42EC">
        <w:rPr>
          <w:rFonts w:ascii="Arial" w:hAnsi="Arial" w:cs="Arial"/>
          <w:sz w:val="18"/>
          <w:szCs w:val="18"/>
        </w:rPr>
        <w:t>P</w:t>
      </w:r>
      <w:r>
        <w:rPr>
          <w:rFonts w:ascii="Arial" w:hAnsi="Arial" w:cs="Arial"/>
          <w:sz w:val="18"/>
          <w:szCs w:val="18"/>
        </w:rPr>
        <w:t>ROCESSO LICITATÓRIO</w:t>
      </w:r>
      <w:r w:rsidRPr="004F42EC">
        <w:rPr>
          <w:rFonts w:ascii="Arial" w:hAnsi="Arial" w:cs="Arial"/>
          <w:sz w:val="18"/>
          <w:szCs w:val="18"/>
        </w:rPr>
        <w:t xml:space="preserve"> Nº 00</w:t>
      </w:r>
      <w:r>
        <w:rPr>
          <w:rFonts w:ascii="Arial" w:hAnsi="Arial" w:cs="Arial"/>
          <w:sz w:val="18"/>
          <w:szCs w:val="18"/>
        </w:rPr>
        <w:t>19</w:t>
      </w:r>
      <w:r w:rsidRPr="004F42EC">
        <w:rPr>
          <w:rFonts w:ascii="Arial" w:hAnsi="Arial" w:cs="Arial"/>
          <w:sz w:val="18"/>
          <w:szCs w:val="18"/>
        </w:rPr>
        <w:t>/2020</w:t>
      </w:r>
    </w:p>
    <w:p w:rsidR="00642F3D" w:rsidRPr="004F42EC" w:rsidRDefault="00642F3D" w:rsidP="00642F3D">
      <w:pPr>
        <w:pStyle w:val="Ttulo3"/>
        <w:rPr>
          <w:rFonts w:ascii="Arial" w:hAnsi="Arial" w:cs="Arial"/>
          <w:sz w:val="18"/>
          <w:szCs w:val="18"/>
        </w:rPr>
      </w:pPr>
      <w:r w:rsidRPr="004F42EC">
        <w:rPr>
          <w:rFonts w:ascii="Arial" w:hAnsi="Arial" w:cs="Arial"/>
          <w:sz w:val="18"/>
          <w:szCs w:val="18"/>
        </w:rPr>
        <w:t>PREGÃO ELETRONICO N° 00</w:t>
      </w:r>
      <w:r>
        <w:rPr>
          <w:rFonts w:ascii="Arial" w:hAnsi="Arial" w:cs="Arial"/>
          <w:sz w:val="18"/>
          <w:szCs w:val="18"/>
        </w:rPr>
        <w:t>09</w:t>
      </w:r>
      <w:r w:rsidRPr="004F42EC">
        <w:rPr>
          <w:rFonts w:ascii="Arial" w:hAnsi="Arial" w:cs="Arial"/>
          <w:sz w:val="18"/>
          <w:szCs w:val="18"/>
        </w:rPr>
        <w:t>/2020</w:t>
      </w:r>
    </w:p>
    <w:p w:rsidR="002833CF" w:rsidRPr="00D135DD" w:rsidRDefault="00642F3D" w:rsidP="00642F3D">
      <w:pPr>
        <w:pStyle w:val="Ttulo3"/>
        <w:rPr>
          <w:rFonts w:ascii="Arial" w:hAnsi="Arial" w:cs="Arial"/>
          <w:sz w:val="18"/>
          <w:szCs w:val="18"/>
        </w:rPr>
      </w:pPr>
      <w:r w:rsidRPr="004F42EC">
        <w:rPr>
          <w:rFonts w:ascii="Arial" w:hAnsi="Arial" w:cs="Arial"/>
          <w:sz w:val="18"/>
          <w:szCs w:val="18"/>
        </w:rPr>
        <w:t>REGISTRO DE PREÇOS Nº 000</w:t>
      </w:r>
      <w:r>
        <w:rPr>
          <w:rFonts w:ascii="Arial" w:hAnsi="Arial" w:cs="Arial"/>
          <w:sz w:val="18"/>
          <w:szCs w:val="18"/>
        </w:rPr>
        <w:t>5</w:t>
      </w:r>
      <w:r w:rsidRPr="004F42EC">
        <w:rPr>
          <w:rFonts w:ascii="Arial" w:hAnsi="Arial" w:cs="Arial"/>
          <w:sz w:val="18"/>
          <w:szCs w:val="18"/>
        </w:rPr>
        <w:t>/202</w:t>
      </w:r>
      <w:r w:rsidR="00A64797" w:rsidRPr="004B29D6">
        <w:rPr>
          <w:rFonts w:ascii="Arial" w:hAnsi="Arial" w:cs="Arial"/>
          <w:sz w:val="18"/>
          <w:szCs w:val="18"/>
        </w:rPr>
        <w:t>0</w:t>
      </w:r>
    </w:p>
    <w:p w:rsidR="009C71DA" w:rsidRPr="00D135DD" w:rsidRDefault="009C71DA" w:rsidP="001E62C8">
      <w:pPr>
        <w:jc w:val="center"/>
        <w:rPr>
          <w:rFonts w:ascii="Arial" w:hAnsi="Arial" w:cs="Arial"/>
          <w:b/>
          <w:sz w:val="18"/>
          <w:szCs w:val="18"/>
        </w:rPr>
      </w:pPr>
    </w:p>
    <w:p w:rsidR="009C71DA" w:rsidRPr="00D135DD" w:rsidRDefault="009C71DA" w:rsidP="009C71DA">
      <w:pPr>
        <w:pStyle w:val="Default"/>
        <w:jc w:val="both"/>
        <w:rPr>
          <w:color w:val="auto"/>
          <w:sz w:val="18"/>
          <w:szCs w:val="18"/>
        </w:rPr>
      </w:pPr>
      <w:r w:rsidRPr="00D135DD">
        <w:rPr>
          <w:b/>
          <w:bCs/>
          <w:color w:val="auto"/>
          <w:sz w:val="18"/>
          <w:szCs w:val="18"/>
        </w:rPr>
        <w:t xml:space="preserve">PROPOSTA DE PREÇO FINAL PARA FORNECIMENTO DO OBJETO DO EDITAL </w:t>
      </w:r>
    </w:p>
    <w:p w:rsidR="009C71DA" w:rsidRPr="00C57B88" w:rsidRDefault="009C71DA" w:rsidP="009C71DA">
      <w:pPr>
        <w:pStyle w:val="Default"/>
        <w:jc w:val="both"/>
        <w:rPr>
          <w:color w:val="auto"/>
          <w:sz w:val="18"/>
          <w:szCs w:val="18"/>
        </w:rPr>
      </w:pPr>
      <w:r w:rsidRPr="00C57B88">
        <w:rPr>
          <w:color w:val="auto"/>
          <w:sz w:val="18"/>
          <w:szCs w:val="18"/>
        </w:rPr>
        <w:t xml:space="preserve">Apresentamos nossa proposta para fornecimento do Item abaixo discriminado, conforme Anexo 01, que integra o instrumento convocatório da licitação em epígrafe. </w:t>
      </w:r>
    </w:p>
    <w:p w:rsidR="009C71DA" w:rsidRPr="00C57B88" w:rsidRDefault="009C71DA" w:rsidP="009C71DA">
      <w:pPr>
        <w:pStyle w:val="Default"/>
        <w:jc w:val="both"/>
        <w:rPr>
          <w:color w:val="auto"/>
          <w:sz w:val="18"/>
          <w:szCs w:val="18"/>
        </w:rPr>
      </w:pPr>
    </w:p>
    <w:p w:rsidR="009C71DA" w:rsidRPr="00C57B88" w:rsidRDefault="009C71DA" w:rsidP="009C71DA">
      <w:pPr>
        <w:pStyle w:val="Default"/>
        <w:jc w:val="both"/>
        <w:rPr>
          <w:color w:val="auto"/>
          <w:sz w:val="18"/>
          <w:szCs w:val="18"/>
        </w:rPr>
      </w:pPr>
      <w:r w:rsidRPr="00C57B88">
        <w:rPr>
          <w:b/>
          <w:bCs/>
          <w:color w:val="auto"/>
          <w:sz w:val="18"/>
          <w:szCs w:val="18"/>
        </w:rPr>
        <w:t xml:space="preserve">1. IDENTIFICAÇÃO DO CONCORRENTE: </w:t>
      </w:r>
    </w:p>
    <w:p w:rsidR="009C71DA" w:rsidRPr="00C57B88" w:rsidRDefault="009C71DA" w:rsidP="009C71DA">
      <w:pPr>
        <w:pStyle w:val="Default"/>
        <w:jc w:val="both"/>
        <w:rPr>
          <w:color w:val="auto"/>
          <w:sz w:val="18"/>
          <w:szCs w:val="18"/>
        </w:rPr>
      </w:pPr>
      <w:r w:rsidRPr="00C57B88">
        <w:rPr>
          <w:color w:val="auto"/>
          <w:sz w:val="18"/>
          <w:szCs w:val="18"/>
        </w:rPr>
        <w:t xml:space="preserve">RAZÃO SOCIAL: </w:t>
      </w:r>
    </w:p>
    <w:p w:rsidR="009C71DA" w:rsidRPr="00C57B88" w:rsidRDefault="009C71DA" w:rsidP="009C71DA">
      <w:pPr>
        <w:pStyle w:val="Default"/>
        <w:jc w:val="both"/>
        <w:rPr>
          <w:color w:val="auto"/>
          <w:sz w:val="18"/>
          <w:szCs w:val="18"/>
        </w:rPr>
      </w:pPr>
      <w:r w:rsidRPr="00C57B88">
        <w:rPr>
          <w:color w:val="auto"/>
          <w:sz w:val="18"/>
          <w:szCs w:val="18"/>
        </w:rPr>
        <w:t xml:space="preserve">CNPJ e INSCRIÇÃO ESTADUAL </w:t>
      </w:r>
    </w:p>
    <w:p w:rsidR="009C71DA" w:rsidRPr="00C57B88" w:rsidRDefault="009C71DA" w:rsidP="009C71DA">
      <w:pPr>
        <w:pStyle w:val="Default"/>
        <w:jc w:val="both"/>
        <w:rPr>
          <w:color w:val="auto"/>
          <w:sz w:val="18"/>
          <w:szCs w:val="18"/>
        </w:rPr>
      </w:pPr>
      <w:r w:rsidRPr="00C57B88">
        <w:rPr>
          <w:color w:val="auto"/>
          <w:sz w:val="18"/>
          <w:szCs w:val="18"/>
        </w:rPr>
        <w:t xml:space="preserve">REPRESENTANTE E CARGO: </w:t>
      </w:r>
    </w:p>
    <w:p w:rsidR="009C71DA" w:rsidRPr="00C57B88" w:rsidRDefault="009C71DA" w:rsidP="009C71DA">
      <w:pPr>
        <w:pStyle w:val="Default"/>
        <w:jc w:val="both"/>
        <w:rPr>
          <w:color w:val="auto"/>
          <w:sz w:val="18"/>
          <w:szCs w:val="18"/>
        </w:rPr>
      </w:pPr>
      <w:r w:rsidRPr="00C57B88">
        <w:rPr>
          <w:color w:val="auto"/>
          <w:sz w:val="18"/>
          <w:szCs w:val="18"/>
        </w:rPr>
        <w:t xml:space="preserve">CARTEIRA DE IDENTIDADE E CPF: </w:t>
      </w:r>
    </w:p>
    <w:p w:rsidR="009C71DA" w:rsidRPr="00C57B88" w:rsidRDefault="009C71DA" w:rsidP="009C71DA">
      <w:pPr>
        <w:pStyle w:val="Default"/>
        <w:jc w:val="both"/>
        <w:rPr>
          <w:color w:val="auto"/>
          <w:sz w:val="18"/>
          <w:szCs w:val="18"/>
        </w:rPr>
      </w:pPr>
      <w:r w:rsidRPr="00C57B88">
        <w:rPr>
          <w:color w:val="auto"/>
          <w:sz w:val="18"/>
          <w:szCs w:val="18"/>
        </w:rPr>
        <w:t xml:space="preserve">ENDEREÇO e TELEFONE: </w:t>
      </w:r>
    </w:p>
    <w:p w:rsidR="009C71DA" w:rsidRPr="00C57B88" w:rsidRDefault="009C71DA" w:rsidP="009C71DA">
      <w:pPr>
        <w:pStyle w:val="Default"/>
        <w:jc w:val="both"/>
        <w:rPr>
          <w:color w:val="auto"/>
          <w:sz w:val="18"/>
          <w:szCs w:val="18"/>
        </w:rPr>
      </w:pPr>
      <w:r w:rsidRPr="00C57B88">
        <w:rPr>
          <w:color w:val="auto"/>
          <w:sz w:val="18"/>
          <w:szCs w:val="18"/>
        </w:rPr>
        <w:t xml:space="preserve">AGÊNCIA e Nº DA CONTA BANCÁRIA </w:t>
      </w:r>
    </w:p>
    <w:p w:rsidR="009C71DA" w:rsidRPr="00C57B88" w:rsidRDefault="009C71DA" w:rsidP="009C71DA">
      <w:pPr>
        <w:pStyle w:val="Default"/>
        <w:jc w:val="both"/>
        <w:rPr>
          <w:color w:val="auto"/>
          <w:sz w:val="18"/>
          <w:szCs w:val="18"/>
        </w:rPr>
      </w:pPr>
      <w:r w:rsidRPr="00C57B88">
        <w:rPr>
          <w:color w:val="auto"/>
          <w:sz w:val="18"/>
          <w:szCs w:val="18"/>
        </w:rPr>
        <w:t xml:space="preserve">ENDEREÇO ELETRÔNICO </w:t>
      </w:r>
    </w:p>
    <w:p w:rsidR="009C71DA" w:rsidRPr="00C57B88" w:rsidRDefault="009C71DA" w:rsidP="009C71DA">
      <w:pPr>
        <w:pStyle w:val="Default"/>
        <w:jc w:val="both"/>
        <w:rPr>
          <w:color w:val="auto"/>
          <w:sz w:val="18"/>
          <w:szCs w:val="18"/>
        </w:rPr>
      </w:pPr>
    </w:p>
    <w:p w:rsidR="009C71DA" w:rsidRPr="00C57B88" w:rsidRDefault="009C71DA" w:rsidP="009C71DA">
      <w:pPr>
        <w:pStyle w:val="Default"/>
        <w:jc w:val="both"/>
        <w:rPr>
          <w:color w:val="auto"/>
          <w:sz w:val="18"/>
          <w:szCs w:val="18"/>
        </w:rPr>
      </w:pPr>
      <w:r w:rsidRPr="00C57B88">
        <w:rPr>
          <w:b/>
          <w:bCs/>
          <w:color w:val="auto"/>
          <w:sz w:val="18"/>
          <w:szCs w:val="18"/>
        </w:rPr>
        <w:t xml:space="preserve">2. CONDIÇÕES GERAIS </w:t>
      </w:r>
    </w:p>
    <w:p w:rsidR="009C71DA" w:rsidRPr="00C57B88" w:rsidRDefault="009C71DA" w:rsidP="009C71DA">
      <w:pPr>
        <w:pStyle w:val="Default"/>
        <w:jc w:val="both"/>
        <w:rPr>
          <w:color w:val="auto"/>
          <w:sz w:val="18"/>
          <w:szCs w:val="18"/>
        </w:rPr>
      </w:pPr>
      <w:r w:rsidRPr="00C57B88">
        <w:rPr>
          <w:color w:val="auto"/>
          <w:sz w:val="18"/>
          <w:szCs w:val="18"/>
        </w:rPr>
        <w:t xml:space="preserve">2.1. A proponente declara conhecer os termos do instrumento convocatório que rege a presente licitação. </w:t>
      </w:r>
    </w:p>
    <w:p w:rsidR="009C71DA" w:rsidRDefault="009C71DA" w:rsidP="009C71DA">
      <w:pPr>
        <w:pStyle w:val="Default"/>
        <w:jc w:val="both"/>
        <w:rPr>
          <w:b/>
          <w:bCs/>
          <w:color w:val="auto"/>
          <w:sz w:val="18"/>
          <w:szCs w:val="18"/>
        </w:rPr>
      </w:pPr>
      <w:r w:rsidRPr="00C57B88">
        <w:rPr>
          <w:b/>
          <w:bCs/>
          <w:color w:val="auto"/>
          <w:sz w:val="18"/>
          <w:szCs w:val="18"/>
        </w:rPr>
        <w:t>(PREÇO READEQUADO AO LANCE VENCEDOR DE ACORDO COM O OFERTADO NO SISTEMA)</w:t>
      </w:r>
    </w:p>
    <w:p w:rsidR="00D135DD" w:rsidRDefault="00D135DD" w:rsidP="00D135DD">
      <w:pPr>
        <w:pStyle w:val="PargrafodaLista"/>
        <w:ind w:left="0"/>
        <w:jc w:val="both"/>
        <w:rPr>
          <w:rFonts w:ascii="Arial" w:eastAsia="Times New Roman" w:hAnsi="Arial" w:cs="Arial"/>
          <w:b/>
          <w:bCs/>
          <w:kern w:val="0"/>
          <w:sz w:val="18"/>
          <w:szCs w:val="18"/>
          <w:lang w:eastAsia="pt-BR" w:bidi="ar-SA"/>
        </w:rPr>
      </w:pPr>
    </w:p>
    <w:p w:rsidR="00BF4081" w:rsidRPr="005E5ED0" w:rsidRDefault="00BF4081" w:rsidP="00BF4081">
      <w:pPr>
        <w:pStyle w:val="PargrafodaLista"/>
        <w:ind w:left="0"/>
        <w:jc w:val="both"/>
        <w:rPr>
          <w:rFonts w:ascii="Arial" w:hAnsi="Arial" w:cs="Arial"/>
          <w:sz w:val="18"/>
          <w:szCs w:val="18"/>
        </w:rPr>
      </w:pPr>
      <w:r w:rsidRPr="005E5ED0">
        <w:rPr>
          <w:rFonts w:ascii="Arial" w:hAnsi="Arial" w:cs="Arial"/>
          <w:b/>
          <w:sz w:val="18"/>
          <w:szCs w:val="18"/>
        </w:rPr>
        <w:t xml:space="preserve">Objeto: </w:t>
      </w:r>
      <w:r w:rsidRPr="0008376B">
        <w:rPr>
          <w:rFonts w:ascii="Arial" w:hAnsi="Arial" w:cs="Arial"/>
          <w:sz w:val="18"/>
          <w:szCs w:val="18"/>
        </w:rPr>
        <w:t>O presente pregão tem como objeto o Registro de preços, com pedidos parcelados, visando os serviços de recauchutagem</w:t>
      </w:r>
      <w:r>
        <w:rPr>
          <w:rFonts w:ascii="Arial" w:hAnsi="Arial" w:cs="Arial"/>
          <w:sz w:val="18"/>
          <w:szCs w:val="18"/>
        </w:rPr>
        <w:t>,</w:t>
      </w:r>
      <w:r w:rsidRPr="0008376B">
        <w:rPr>
          <w:rFonts w:ascii="Arial" w:hAnsi="Arial" w:cs="Arial"/>
          <w:sz w:val="18"/>
          <w:szCs w:val="18"/>
        </w:rPr>
        <w:t xml:space="preserve"> recapagem</w:t>
      </w:r>
      <w:r>
        <w:rPr>
          <w:rFonts w:ascii="Arial" w:hAnsi="Arial" w:cs="Arial"/>
          <w:sz w:val="18"/>
          <w:szCs w:val="18"/>
        </w:rPr>
        <w:t>, vulcanização e conserto dos</w:t>
      </w:r>
      <w:r w:rsidRPr="0008376B">
        <w:rPr>
          <w:rFonts w:ascii="Arial" w:hAnsi="Arial" w:cs="Arial"/>
          <w:sz w:val="18"/>
          <w:szCs w:val="18"/>
        </w:rPr>
        <w:t xml:space="preserve"> pneus </w:t>
      </w:r>
      <w:r>
        <w:rPr>
          <w:rFonts w:ascii="Arial" w:hAnsi="Arial" w:cs="Arial"/>
          <w:sz w:val="18"/>
          <w:szCs w:val="18"/>
        </w:rPr>
        <w:t xml:space="preserve">de veículos e máquinas </w:t>
      </w:r>
      <w:r w:rsidRPr="0008376B">
        <w:rPr>
          <w:rFonts w:ascii="Arial" w:hAnsi="Arial" w:cs="Arial"/>
          <w:sz w:val="18"/>
          <w:szCs w:val="18"/>
        </w:rPr>
        <w:t>pertencentes à frota municipal, conforme especificações abaixo</w:t>
      </w:r>
      <w:proofErr w:type="gramStart"/>
      <w:r w:rsidRPr="0008376B">
        <w:rPr>
          <w:rFonts w:ascii="Arial" w:hAnsi="Arial" w:cs="Arial"/>
          <w:sz w:val="18"/>
          <w:szCs w:val="18"/>
        </w:rPr>
        <w:t>:</w:t>
      </w:r>
      <w:r w:rsidRPr="005E5ED0">
        <w:rPr>
          <w:rFonts w:ascii="Arial" w:hAnsi="Arial" w:cs="Arial"/>
          <w:sz w:val="18"/>
          <w:szCs w:val="18"/>
        </w:rPr>
        <w:t>:</w:t>
      </w:r>
      <w:proofErr w:type="gramEnd"/>
    </w:p>
    <w:p w:rsidR="00BF4081" w:rsidRPr="008E320A" w:rsidRDefault="00BF4081" w:rsidP="00BF4081">
      <w:pPr>
        <w:tabs>
          <w:tab w:val="left" w:pos="0"/>
          <w:tab w:val="left" w:pos="851"/>
        </w:tabs>
        <w:jc w:val="both"/>
        <w:rPr>
          <w:rFonts w:ascii="Arial" w:hAnsi="Arial" w:cs="Arial"/>
          <w:b/>
          <w:sz w:val="18"/>
          <w:szCs w:val="18"/>
        </w:rPr>
      </w:pPr>
    </w:p>
    <w:p w:rsidR="00350336" w:rsidRPr="008E320A" w:rsidRDefault="00350336" w:rsidP="00350336">
      <w:pPr>
        <w:tabs>
          <w:tab w:val="left" w:pos="0"/>
          <w:tab w:val="left" w:pos="851"/>
        </w:tabs>
        <w:spacing w:after="240"/>
        <w:jc w:val="both"/>
        <w:rPr>
          <w:rFonts w:ascii="Arial" w:hAnsi="Arial" w:cs="Arial"/>
          <w:b/>
          <w:sz w:val="18"/>
          <w:szCs w:val="18"/>
        </w:rPr>
      </w:pPr>
      <w:r w:rsidRPr="008E320A">
        <w:rPr>
          <w:rFonts w:ascii="Arial" w:hAnsi="Arial" w:cs="Arial"/>
          <w:b/>
          <w:sz w:val="18"/>
          <w:szCs w:val="18"/>
        </w:rPr>
        <w:t xml:space="preserve">LOTE 01 – Pneu 215/75R 17,5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2799"/>
        <w:gridCol w:w="817"/>
        <w:gridCol w:w="967"/>
        <w:gridCol w:w="987"/>
        <w:gridCol w:w="1871"/>
        <w:gridCol w:w="1559"/>
      </w:tblGrid>
      <w:tr w:rsidR="00350336" w:rsidRPr="008E320A" w:rsidTr="00712A0C">
        <w:tc>
          <w:tcPr>
            <w:tcW w:w="747" w:type="dxa"/>
          </w:tcPr>
          <w:p w:rsidR="00350336" w:rsidRPr="008E320A" w:rsidRDefault="00350336" w:rsidP="00712A0C">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ITEM</w:t>
            </w:r>
          </w:p>
        </w:tc>
        <w:tc>
          <w:tcPr>
            <w:tcW w:w="2799" w:type="dxa"/>
          </w:tcPr>
          <w:p w:rsidR="00350336" w:rsidRPr="008E320A" w:rsidRDefault="00350336" w:rsidP="00712A0C">
            <w:pPr>
              <w:tabs>
                <w:tab w:val="left" w:pos="0"/>
                <w:tab w:val="left" w:pos="851"/>
              </w:tabs>
              <w:spacing w:before="240"/>
              <w:jc w:val="center"/>
              <w:rPr>
                <w:rFonts w:ascii="Arial" w:hAnsi="Arial" w:cs="Arial"/>
                <w:b/>
                <w:sz w:val="18"/>
                <w:szCs w:val="18"/>
              </w:rPr>
            </w:pPr>
            <w:r w:rsidRPr="008E320A">
              <w:rPr>
                <w:rFonts w:ascii="Arial" w:hAnsi="Arial" w:cs="Arial"/>
                <w:b/>
                <w:sz w:val="18"/>
                <w:szCs w:val="18"/>
              </w:rPr>
              <w:t>DESCRIÇÃO</w:t>
            </w:r>
          </w:p>
        </w:tc>
        <w:tc>
          <w:tcPr>
            <w:tcW w:w="817" w:type="dxa"/>
          </w:tcPr>
          <w:p w:rsidR="00350336" w:rsidRPr="008E320A" w:rsidRDefault="00350336" w:rsidP="00712A0C">
            <w:pPr>
              <w:tabs>
                <w:tab w:val="left" w:pos="0"/>
                <w:tab w:val="left" w:pos="851"/>
              </w:tabs>
              <w:spacing w:before="240"/>
              <w:jc w:val="center"/>
              <w:rPr>
                <w:rFonts w:ascii="Arial" w:hAnsi="Arial" w:cs="Arial"/>
                <w:b/>
                <w:sz w:val="18"/>
                <w:szCs w:val="18"/>
              </w:rPr>
            </w:pPr>
            <w:r w:rsidRPr="008E320A">
              <w:rPr>
                <w:rFonts w:ascii="Arial" w:hAnsi="Arial" w:cs="Arial"/>
                <w:b/>
                <w:sz w:val="18"/>
                <w:szCs w:val="18"/>
              </w:rPr>
              <w:t>QTDE</w:t>
            </w:r>
          </w:p>
        </w:tc>
        <w:tc>
          <w:tcPr>
            <w:tcW w:w="967" w:type="dxa"/>
          </w:tcPr>
          <w:p w:rsidR="00350336" w:rsidRPr="008E320A" w:rsidRDefault="00350336" w:rsidP="00712A0C">
            <w:pPr>
              <w:tabs>
                <w:tab w:val="left" w:pos="0"/>
                <w:tab w:val="left" w:pos="851"/>
              </w:tabs>
              <w:spacing w:before="240"/>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c>
          <w:tcPr>
            <w:tcW w:w="987" w:type="dxa"/>
          </w:tcPr>
          <w:p w:rsidR="00350336" w:rsidRPr="008E320A" w:rsidRDefault="00350336" w:rsidP="00712A0C">
            <w:pPr>
              <w:tabs>
                <w:tab w:val="left" w:pos="0"/>
                <w:tab w:val="left" w:pos="851"/>
              </w:tabs>
              <w:spacing w:before="240"/>
              <w:jc w:val="center"/>
              <w:rPr>
                <w:rFonts w:ascii="Arial" w:hAnsi="Arial" w:cs="Arial"/>
                <w:b/>
                <w:sz w:val="18"/>
                <w:szCs w:val="18"/>
              </w:rPr>
            </w:pPr>
            <w:r w:rsidRPr="008E320A">
              <w:rPr>
                <w:rFonts w:ascii="Arial" w:hAnsi="Arial" w:cs="Arial"/>
                <w:b/>
                <w:sz w:val="18"/>
                <w:szCs w:val="18"/>
              </w:rPr>
              <w:t>MARCA</w:t>
            </w:r>
          </w:p>
        </w:tc>
        <w:tc>
          <w:tcPr>
            <w:tcW w:w="1871" w:type="dxa"/>
          </w:tcPr>
          <w:p w:rsidR="00350336" w:rsidRPr="008E320A" w:rsidRDefault="00350336" w:rsidP="00712A0C">
            <w:pPr>
              <w:tabs>
                <w:tab w:val="left" w:pos="0"/>
                <w:tab w:val="left" w:pos="851"/>
              </w:tabs>
              <w:spacing w:before="240"/>
              <w:jc w:val="center"/>
              <w:rPr>
                <w:rFonts w:ascii="Arial" w:hAnsi="Arial" w:cs="Arial"/>
                <w:b/>
                <w:sz w:val="18"/>
                <w:szCs w:val="18"/>
              </w:rPr>
            </w:pPr>
            <w:r w:rsidRPr="008E320A">
              <w:rPr>
                <w:rFonts w:ascii="Arial" w:hAnsi="Arial" w:cs="Arial"/>
                <w:b/>
                <w:sz w:val="18"/>
                <w:szCs w:val="18"/>
              </w:rPr>
              <w:t>VALOR UNITÁRIO</w:t>
            </w:r>
          </w:p>
        </w:tc>
        <w:tc>
          <w:tcPr>
            <w:tcW w:w="1559" w:type="dxa"/>
          </w:tcPr>
          <w:p w:rsidR="00350336" w:rsidRPr="008E320A" w:rsidRDefault="00350336" w:rsidP="00712A0C">
            <w:pPr>
              <w:tabs>
                <w:tab w:val="left" w:pos="0"/>
                <w:tab w:val="left" w:pos="851"/>
              </w:tabs>
              <w:spacing w:before="240"/>
              <w:jc w:val="center"/>
              <w:rPr>
                <w:rFonts w:ascii="Arial" w:hAnsi="Arial" w:cs="Arial"/>
                <w:b/>
                <w:sz w:val="18"/>
                <w:szCs w:val="18"/>
              </w:rPr>
            </w:pPr>
            <w:r w:rsidRPr="008E320A">
              <w:rPr>
                <w:rFonts w:ascii="Arial" w:hAnsi="Arial" w:cs="Arial"/>
                <w:b/>
                <w:sz w:val="18"/>
                <w:szCs w:val="18"/>
              </w:rPr>
              <w:t>VALOR TOTAL</w:t>
            </w:r>
          </w:p>
        </w:tc>
      </w:tr>
      <w:tr w:rsidR="00350336" w:rsidRPr="008E320A" w:rsidTr="00712A0C">
        <w:tc>
          <w:tcPr>
            <w:tcW w:w="747"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99"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 xml:space="preserve">Recapagem pneu </w:t>
            </w:r>
            <w:r>
              <w:rPr>
                <w:rFonts w:ascii="Arial" w:hAnsi="Arial" w:cs="Arial"/>
                <w:b/>
                <w:sz w:val="18"/>
                <w:szCs w:val="18"/>
              </w:rPr>
              <w:t>215/75R 17,</w:t>
            </w:r>
            <w:r w:rsidRPr="008E320A">
              <w:rPr>
                <w:rFonts w:ascii="Arial" w:hAnsi="Arial" w:cs="Arial"/>
                <w:b/>
                <w:sz w:val="18"/>
                <w:szCs w:val="18"/>
              </w:rPr>
              <w:t xml:space="preserve">5, </w:t>
            </w:r>
            <w:r>
              <w:rPr>
                <w:rFonts w:ascii="Arial" w:hAnsi="Arial" w:cs="Arial"/>
                <w:b/>
                <w:sz w:val="18"/>
                <w:szCs w:val="18"/>
              </w:rPr>
              <w:t>com profundidade mínima do sulco de 20 mm, obedecendo preferencialmente o desenho do pneu.</w:t>
            </w:r>
          </w:p>
        </w:tc>
        <w:tc>
          <w:tcPr>
            <w:tcW w:w="817"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10</w:t>
            </w:r>
          </w:p>
        </w:tc>
        <w:tc>
          <w:tcPr>
            <w:tcW w:w="967"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87" w:type="dxa"/>
          </w:tcPr>
          <w:p w:rsidR="00350336" w:rsidRPr="008E320A" w:rsidRDefault="00350336" w:rsidP="00712A0C">
            <w:pPr>
              <w:tabs>
                <w:tab w:val="left" w:pos="0"/>
                <w:tab w:val="left" w:pos="851"/>
              </w:tabs>
              <w:jc w:val="both"/>
              <w:rPr>
                <w:rFonts w:ascii="Arial" w:hAnsi="Arial" w:cs="Arial"/>
                <w:b/>
                <w:sz w:val="18"/>
                <w:szCs w:val="18"/>
              </w:rPr>
            </w:pPr>
          </w:p>
        </w:tc>
        <w:tc>
          <w:tcPr>
            <w:tcW w:w="1871"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R$ 381,09</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R$ 3.810,90</w:t>
            </w:r>
          </w:p>
        </w:tc>
      </w:tr>
      <w:tr w:rsidR="00350336" w:rsidRPr="008E320A" w:rsidTr="00712A0C">
        <w:trPr>
          <w:trHeight w:val="463"/>
        </w:trPr>
        <w:tc>
          <w:tcPr>
            <w:tcW w:w="747" w:type="dxa"/>
          </w:tcPr>
          <w:p w:rsidR="00350336" w:rsidRPr="008E320A" w:rsidRDefault="00350336" w:rsidP="00712A0C">
            <w:pPr>
              <w:tabs>
                <w:tab w:val="left" w:pos="0"/>
                <w:tab w:val="left" w:pos="851"/>
              </w:tabs>
              <w:spacing w:after="240"/>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99"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Vulcanização pneu 215/75R</w:t>
            </w:r>
            <w:r>
              <w:rPr>
                <w:rFonts w:ascii="Arial" w:hAnsi="Arial" w:cs="Arial"/>
                <w:b/>
                <w:sz w:val="18"/>
                <w:szCs w:val="18"/>
              </w:rPr>
              <w:t xml:space="preserve"> </w:t>
            </w:r>
            <w:r w:rsidRPr="008E320A">
              <w:rPr>
                <w:rFonts w:ascii="Arial" w:hAnsi="Arial" w:cs="Arial"/>
                <w:b/>
                <w:sz w:val="18"/>
                <w:szCs w:val="18"/>
              </w:rPr>
              <w:t>17,5</w:t>
            </w:r>
          </w:p>
        </w:tc>
        <w:tc>
          <w:tcPr>
            <w:tcW w:w="817"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967"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87" w:type="dxa"/>
          </w:tcPr>
          <w:p w:rsidR="00350336" w:rsidRPr="008E320A" w:rsidRDefault="00350336" w:rsidP="00712A0C">
            <w:pPr>
              <w:tabs>
                <w:tab w:val="left" w:pos="0"/>
                <w:tab w:val="left" w:pos="851"/>
              </w:tabs>
              <w:jc w:val="both"/>
              <w:rPr>
                <w:rFonts w:ascii="Arial" w:hAnsi="Arial" w:cs="Arial"/>
                <w:b/>
                <w:sz w:val="18"/>
                <w:szCs w:val="18"/>
              </w:rPr>
            </w:pPr>
          </w:p>
        </w:tc>
        <w:tc>
          <w:tcPr>
            <w:tcW w:w="1871"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R$ 86,66</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R$ 519,96</w:t>
            </w:r>
          </w:p>
        </w:tc>
      </w:tr>
      <w:tr w:rsidR="00350336" w:rsidRPr="008E320A" w:rsidTr="00712A0C">
        <w:tc>
          <w:tcPr>
            <w:tcW w:w="747" w:type="dxa"/>
          </w:tcPr>
          <w:p w:rsidR="00350336" w:rsidRPr="008E320A" w:rsidRDefault="00350336" w:rsidP="00712A0C">
            <w:pPr>
              <w:tabs>
                <w:tab w:val="left" w:pos="0"/>
                <w:tab w:val="left" w:pos="851"/>
              </w:tabs>
              <w:spacing w:after="240"/>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99"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17"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967"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87" w:type="dxa"/>
          </w:tcPr>
          <w:p w:rsidR="00350336" w:rsidRPr="008E320A" w:rsidRDefault="00350336" w:rsidP="00712A0C">
            <w:pPr>
              <w:tabs>
                <w:tab w:val="left" w:pos="0"/>
                <w:tab w:val="left" w:pos="851"/>
              </w:tabs>
              <w:jc w:val="both"/>
              <w:rPr>
                <w:rFonts w:ascii="Arial" w:hAnsi="Arial" w:cs="Arial"/>
                <w:b/>
                <w:sz w:val="18"/>
                <w:szCs w:val="18"/>
              </w:rPr>
            </w:pPr>
          </w:p>
        </w:tc>
        <w:tc>
          <w:tcPr>
            <w:tcW w:w="1871"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R$ 24,58</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R$ 491,60</w:t>
            </w:r>
          </w:p>
        </w:tc>
      </w:tr>
      <w:tr w:rsidR="00350336" w:rsidRPr="008E320A" w:rsidTr="00712A0C">
        <w:tc>
          <w:tcPr>
            <w:tcW w:w="747" w:type="dxa"/>
          </w:tcPr>
          <w:p w:rsidR="00350336" w:rsidRPr="008E320A" w:rsidRDefault="00350336" w:rsidP="00712A0C">
            <w:pPr>
              <w:tabs>
                <w:tab w:val="left" w:pos="0"/>
                <w:tab w:val="left" w:pos="851"/>
              </w:tabs>
              <w:jc w:val="both"/>
              <w:rPr>
                <w:rFonts w:ascii="Arial" w:hAnsi="Arial" w:cs="Arial"/>
                <w:b/>
                <w:sz w:val="18"/>
                <w:szCs w:val="18"/>
              </w:rPr>
            </w:pPr>
          </w:p>
        </w:tc>
        <w:tc>
          <w:tcPr>
            <w:tcW w:w="2799" w:type="dxa"/>
          </w:tcPr>
          <w:p w:rsidR="00350336" w:rsidRPr="008E320A" w:rsidRDefault="00350336" w:rsidP="00712A0C">
            <w:pPr>
              <w:tabs>
                <w:tab w:val="left" w:pos="0"/>
                <w:tab w:val="left" w:pos="851"/>
              </w:tabs>
              <w:jc w:val="both"/>
              <w:rPr>
                <w:rFonts w:ascii="Arial" w:hAnsi="Arial" w:cs="Arial"/>
                <w:b/>
                <w:sz w:val="18"/>
                <w:szCs w:val="18"/>
              </w:rPr>
            </w:pPr>
          </w:p>
        </w:tc>
        <w:tc>
          <w:tcPr>
            <w:tcW w:w="817" w:type="dxa"/>
          </w:tcPr>
          <w:p w:rsidR="00350336" w:rsidRPr="008E320A" w:rsidRDefault="00350336" w:rsidP="00712A0C">
            <w:pPr>
              <w:tabs>
                <w:tab w:val="left" w:pos="0"/>
                <w:tab w:val="left" w:pos="851"/>
              </w:tabs>
              <w:jc w:val="both"/>
              <w:rPr>
                <w:rFonts w:ascii="Arial" w:hAnsi="Arial" w:cs="Arial"/>
                <w:b/>
                <w:sz w:val="18"/>
                <w:szCs w:val="18"/>
              </w:rPr>
            </w:pPr>
          </w:p>
        </w:tc>
        <w:tc>
          <w:tcPr>
            <w:tcW w:w="967" w:type="dxa"/>
          </w:tcPr>
          <w:p w:rsidR="00350336" w:rsidRPr="008E320A" w:rsidRDefault="00350336" w:rsidP="00712A0C">
            <w:pPr>
              <w:tabs>
                <w:tab w:val="left" w:pos="0"/>
                <w:tab w:val="left" w:pos="851"/>
              </w:tabs>
              <w:jc w:val="both"/>
              <w:rPr>
                <w:rFonts w:ascii="Arial" w:hAnsi="Arial" w:cs="Arial"/>
                <w:b/>
                <w:sz w:val="18"/>
                <w:szCs w:val="18"/>
              </w:rPr>
            </w:pPr>
          </w:p>
        </w:tc>
        <w:tc>
          <w:tcPr>
            <w:tcW w:w="987"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TOTAL</w:t>
            </w:r>
          </w:p>
        </w:tc>
        <w:tc>
          <w:tcPr>
            <w:tcW w:w="1871" w:type="dxa"/>
          </w:tcPr>
          <w:p w:rsidR="00350336" w:rsidRPr="008E320A" w:rsidRDefault="00350336" w:rsidP="00712A0C">
            <w:pPr>
              <w:tabs>
                <w:tab w:val="left" w:pos="0"/>
                <w:tab w:val="left" w:pos="851"/>
              </w:tabs>
              <w:jc w:val="both"/>
              <w:rPr>
                <w:rFonts w:ascii="Arial" w:hAnsi="Arial" w:cs="Arial"/>
                <w:b/>
                <w:sz w:val="18"/>
                <w:szCs w:val="18"/>
              </w:rPr>
            </w:pP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R$ 4.822.46</w:t>
            </w:r>
          </w:p>
        </w:tc>
      </w:tr>
    </w:tbl>
    <w:p w:rsidR="00350336" w:rsidRPr="008E320A" w:rsidRDefault="00350336" w:rsidP="00350336">
      <w:pPr>
        <w:tabs>
          <w:tab w:val="left" w:pos="0"/>
          <w:tab w:val="left" w:pos="851"/>
        </w:tabs>
        <w:jc w:val="both"/>
        <w:rPr>
          <w:rFonts w:ascii="Arial" w:hAnsi="Arial" w:cs="Arial"/>
          <w:b/>
          <w:sz w:val="18"/>
          <w:szCs w:val="18"/>
        </w:rPr>
      </w:pPr>
      <w:r w:rsidRPr="008E320A">
        <w:rPr>
          <w:rFonts w:ascii="Arial" w:hAnsi="Arial" w:cs="Arial"/>
          <w:b/>
          <w:sz w:val="18"/>
          <w:szCs w:val="18"/>
        </w:rPr>
        <w:t xml:space="preserve"> </w:t>
      </w:r>
    </w:p>
    <w:p w:rsidR="00350336" w:rsidRPr="008E320A" w:rsidRDefault="00350336" w:rsidP="00350336">
      <w:pPr>
        <w:tabs>
          <w:tab w:val="left" w:pos="0"/>
          <w:tab w:val="left" w:pos="851"/>
        </w:tabs>
        <w:spacing w:after="240"/>
        <w:jc w:val="both"/>
        <w:rPr>
          <w:rFonts w:ascii="Arial" w:hAnsi="Arial" w:cs="Arial"/>
          <w:b/>
          <w:sz w:val="18"/>
          <w:szCs w:val="18"/>
        </w:rPr>
      </w:pPr>
      <w:r w:rsidRPr="008E320A">
        <w:rPr>
          <w:rFonts w:ascii="Arial" w:hAnsi="Arial" w:cs="Arial"/>
          <w:b/>
          <w:sz w:val="18"/>
          <w:szCs w:val="18"/>
        </w:rPr>
        <w:t>LOTE 02 – Pneu 18.4/30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2763"/>
        <w:gridCol w:w="851"/>
        <w:gridCol w:w="992"/>
        <w:gridCol w:w="992"/>
        <w:gridCol w:w="1867"/>
        <w:gridCol w:w="1535"/>
      </w:tblGrid>
      <w:tr w:rsidR="00350336" w:rsidRPr="008E320A" w:rsidTr="00712A0C">
        <w:tc>
          <w:tcPr>
            <w:tcW w:w="747" w:type="dxa"/>
          </w:tcPr>
          <w:p w:rsidR="00350336" w:rsidRPr="008E320A" w:rsidRDefault="00350336" w:rsidP="00712A0C">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ITEM</w:t>
            </w:r>
          </w:p>
        </w:tc>
        <w:tc>
          <w:tcPr>
            <w:tcW w:w="2763" w:type="dxa"/>
          </w:tcPr>
          <w:p w:rsidR="00350336" w:rsidRPr="008E320A" w:rsidRDefault="00350336" w:rsidP="00712A0C">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DESCRIÇÃO</w:t>
            </w:r>
          </w:p>
        </w:tc>
        <w:tc>
          <w:tcPr>
            <w:tcW w:w="851" w:type="dxa"/>
          </w:tcPr>
          <w:p w:rsidR="00350336" w:rsidRPr="008E320A" w:rsidRDefault="00350336" w:rsidP="00712A0C">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QTDE</w:t>
            </w:r>
          </w:p>
        </w:tc>
        <w:tc>
          <w:tcPr>
            <w:tcW w:w="992" w:type="dxa"/>
          </w:tcPr>
          <w:p w:rsidR="00350336" w:rsidRPr="008E320A" w:rsidRDefault="00350336" w:rsidP="00712A0C">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c>
          <w:tcPr>
            <w:tcW w:w="992" w:type="dxa"/>
          </w:tcPr>
          <w:p w:rsidR="00350336" w:rsidRPr="008E320A" w:rsidRDefault="00350336" w:rsidP="00712A0C">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MARCA</w:t>
            </w:r>
          </w:p>
        </w:tc>
        <w:tc>
          <w:tcPr>
            <w:tcW w:w="1867" w:type="dxa"/>
          </w:tcPr>
          <w:p w:rsidR="00350336" w:rsidRPr="008E320A" w:rsidRDefault="00350336" w:rsidP="00712A0C">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VALOR UNITÁRIO</w:t>
            </w:r>
          </w:p>
        </w:tc>
        <w:tc>
          <w:tcPr>
            <w:tcW w:w="1535" w:type="dxa"/>
          </w:tcPr>
          <w:p w:rsidR="00350336" w:rsidRPr="008E320A" w:rsidRDefault="00350336" w:rsidP="00712A0C">
            <w:pPr>
              <w:tabs>
                <w:tab w:val="left" w:pos="0"/>
                <w:tab w:val="left" w:pos="851"/>
              </w:tabs>
              <w:spacing w:before="240" w:after="240"/>
              <w:jc w:val="center"/>
              <w:rPr>
                <w:rFonts w:ascii="Arial" w:hAnsi="Arial" w:cs="Arial"/>
                <w:b/>
                <w:sz w:val="18"/>
                <w:szCs w:val="18"/>
              </w:rPr>
            </w:pPr>
            <w:r w:rsidRPr="008E320A">
              <w:rPr>
                <w:rFonts w:ascii="Arial" w:hAnsi="Arial" w:cs="Arial"/>
                <w:b/>
                <w:sz w:val="18"/>
                <w:szCs w:val="18"/>
              </w:rPr>
              <w:t>VALOR TOTAL</w:t>
            </w:r>
          </w:p>
        </w:tc>
      </w:tr>
      <w:tr w:rsidR="00350336" w:rsidRPr="008E320A" w:rsidTr="00712A0C">
        <w:trPr>
          <w:trHeight w:val="761"/>
        </w:trPr>
        <w:tc>
          <w:tcPr>
            <w:tcW w:w="747"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Pr>
                <w:rFonts w:ascii="Arial" w:hAnsi="Arial" w:cs="Arial"/>
                <w:b/>
                <w:sz w:val="18"/>
                <w:szCs w:val="18"/>
              </w:rPr>
              <w:t>1</w:t>
            </w:r>
            <w:proofErr w:type="gramEnd"/>
          </w:p>
        </w:tc>
        <w:tc>
          <w:tcPr>
            <w:tcW w:w="2763"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 xml:space="preserve">Recauchutagem pneu 18.4/30, </w:t>
            </w:r>
            <w:r>
              <w:rPr>
                <w:rFonts w:ascii="Arial" w:hAnsi="Arial" w:cs="Arial"/>
                <w:b/>
                <w:sz w:val="18"/>
                <w:szCs w:val="18"/>
              </w:rPr>
              <w:t xml:space="preserve">com profundidade mínima do sulco de 25 mm, obedecendo preferencialmente o desenho </w:t>
            </w:r>
            <w:r>
              <w:rPr>
                <w:rFonts w:ascii="Arial" w:hAnsi="Arial" w:cs="Arial"/>
                <w:b/>
                <w:sz w:val="18"/>
                <w:szCs w:val="18"/>
              </w:rPr>
              <w:lastRenderedPageBreak/>
              <w:t>do pneu.</w:t>
            </w:r>
          </w:p>
        </w:tc>
        <w:tc>
          <w:tcPr>
            <w:tcW w:w="851"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08</w:t>
            </w:r>
          </w:p>
        </w:tc>
        <w:tc>
          <w:tcPr>
            <w:tcW w:w="992"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67"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R$ 2.043,36</w:t>
            </w:r>
          </w:p>
        </w:tc>
        <w:tc>
          <w:tcPr>
            <w:tcW w:w="1535"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R$16.346,88</w:t>
            </w:r>
          </w:p>
        </w:tc>
      </w:tr>
      <w:tr w:rsidR="00350336" w:rsidRPr="008E320A" w:rsidTr="00712A0C">
        <w:trPr>
          <w:trHeight w:val="280"/>
        </w:trPr>
        <w:tc>
          <w:tcPr>
            <w:tcW w:w="747" w:type="dxa"/>
          </w:tcPr>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lastRenderedPageBreak/>
              <w:t>2</w:t>
            </w:r>
            <w:proofErr w:type="gramEnd"/>
          </w:p>
        </w:tc>
        <w:tc>
          <w:tcPr>
            <w:tcW w:w="2763"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Vulcanização pneu 18.4/30</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67"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R$ 413,44</w:t>
            </w:r>
          </w:p>
        </w:tc>
        <w:tc>
          <w:tcPr>
            <w:tcW w:w="1535"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R$ 2.480,65</w:t>
            </w:r>
          </w:p>
        </w:tc>
      </w:tr>
      <w:tr w:rsidR="00350336" w:rsidRPr="008E320A" w:rsidTr="00712A0C">
        <w:trPr>
          <w:trHeight w:val="415"/>
        </w:trPr>
        <w:tc>
          <w:tcPr>
            <w:tcW w:w="747"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63"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992"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67"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R$ 54,22</w:t>
            </w:r>
          </w:p>
        </w:tc>
        <w:tc>
          <w:tcPr>
            <w:tcW w:w="1535"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w:t>
            </w:r>
            <w:r w:rsidRPr="008E320A">
              <w:rPr>
                <w:rFonts w:ascii="Arial" w:hAnsi="Arial" w:cs="Arial"/>
                <w:b/>
                <w:sz w:val="18"/>
                <w:szCs w:val="18"/>
              </w:rPr>
              <w:t>.</w:t>
            </w:r>
            <w:r>
              <w:rPr>
                <w:rFonts w:ascii="Arial" w:hAnsi="Arial" w:cs="Arial"/>
                <w:b/>
                <w:sz w:val="18"/>
                <w:szCs w:val="18"/>
              </w:rPr>
              <w:t>084,40</w:t>
            </w:r>
          </w:p>
        </w:tc>
      </w:tr>
      <w:tr w:rsidR="00350336" w:rsidRPr="008E320A" w:rsidTr="00712A0C">
        <w:trPr>
          <w:trHeight w:val="264"/>
        </w:trPr>
        <w:tc>
          <w:tcPr>
            <w:tcW w:w="747" w:type="dxa"/>
          </w:tcPr>
          <w:p w:rsidR="00350336" w:rsidRPr="008E320A" w:rsidRDefault="00350336" w:rsidP="00712A0C">
            <w:pPr>
              <w:tabs>
                <w:tab w:val="left" w:pos="0"/>
                <w:tab w:val="left" w:pos="851"/>
              </w:tabs>
              <w:jc w:val="both"/>
              <w:rPr>
                <w:rFonts w:ascii="Arial" w:hAnsi="Arial" w:cs="Arial"/>
                <w:b/>
                <w:sz w:val="18"/>
                <w:szCs w:val="18"/>
              </w:rPr>
            </w:pPr>
          </w:p>
        </w:tc>
        <w:tc>
          <w:tcPr>
            <w:tcW w:w="2763" w:type="dxa"/>
          </w:tcPr>
          <w:p w:rsidR="00350336" w:rsidRPr="008E320A" w:rsidRDefault="00350336" w:rsidP="00712A0C">
            <w:pPr>
              <w:tabs>
                <w:tab w:val="left" w:pos="0"/>
                <w:tab w:val="left" w:pos="851"/>
              </w:tabs>
              <w:jc w:val="both"/>
              <w:rPr>
                <w:rFonts w:ascii="Arial" w:hAnsi="Arial" w:cs="Arial"/>
                <w:b/>
                <w:sz w:val="18"/>
                <w:szCs w:val="18"/>
              </w:rPr>
            </w:pPr>
          </w:p>
        </w:tc>
        <w:tc>
          <w:tcPr>
            <w:tcW w:w="851" w:type="dxa"/>
          </w:tcPr>
          <w:p w:rsidR="00350336" w:rsidRPr="008E320A" w:rsidRDefault="00350336" w:rsidP="00712A0C">
            <w:pPr>
              <w:tabs>
                <w:tab w:val="left" w:pos="0"/>
                <w:tab w:val="left" w:pos="851"/>
              </w:tabs>
              <w:jc w:val="both"/>
              <w:rPr>
                <w:rFonts w:ascii="Arial" w:hAnsi="Arial" w:cs="Arial"/>
                <w:b/>
                <w:sz w:val="18"/>
                <w:szCs w:val="18"/>
              </w:rPr>
            </w:pP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992"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67" w:type="dxa"/>
          </w:tcPr>
          <w:p w:rsidR="00350336" w:rsidRPr="008E320A" w:rsidRDefault="00350336" w:rsidP="00712A0C">
            <w:pPr>
              <w:tabs>
                <w:tab w:val="left" w:pos="0"/>
                <w:tab w:val="left" w:pos="851"/>
              </w:tabs>
              <w:jc w:val="both"/>
              <w:rPr>
                <w:rFonts w:ascii="Arial" w:hAnsi="Arial" w:cs="Arial"/>
                <w:b/>
                <w:sz w:val="18"/>
                <w:szCs w:val="18"/>
              </w:rPr>
            </w:pPr>
          </w:p>
        </w:tc>
        <w:tc>
          <w:tcPr>
            <w:tcW w:w="1535"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R$ 19.911,93</w:t>
            </w:r>
          </w:p>
        </w:tc>
      </w:tr>
    </w:tbl>
    <w:p w:rsidR="00350336" w:rsidRPr="008E320A" w:rsidRDefault="00350336" w:rsidP="0035033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03 – Pneu 18.4/34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2735"/>
        <w:gridCol w:w="879"/>
        <w:gridCol w:w="992"/>
        <w:gridCol w:w="992"/>
        <w:gridCol w:w="1843"/>
        <w:gridCol w:w="1559"/>
      </w:tblGrid>
      <w:tr w:rsidR="00350336" w:rsidRPr="008E320A" w:rsidTr="00712A0C">
        <w:trPr>
          <w:trHeight w:val="306"/>
        </w:trPr>
        <w:tc>
          <w:tcPr>
            <w:tcW w:w="747" w:type="dxa"/>
          </w:tcPr>
          <w:p w:rsidR="00350336" w:rsidRPr="008E320A" w:rsidRDefault="00350336" w:rsidP="00712A0C">
            <w:pPr>
              <w:tabs>
                <w:tab w:val="left" w:pos="0"/>
                <w:tab w:val="left" w:pos="851"/>
              </w:tabs>
              <w:spacing w:before="240"/>
              <w:jc w:val="center"/>
              <w:rPr>
                <w:rFonts w:ascii="Arial" w:hAnsi="Arial" w:cs="Arial"/>
                <w:b/>
                <w:sz w:val="18"/>
                <w:szCs w:val="18"/>
              </w:rPr>
            </w:pPr>
            <w:r w:rsidRPr="008E320A">
              <w:rPr>
                <w:rFonts w:ascii="Arial" w:hAnsi="Arial" w:cs="Arial"/>
                <w:b/>
                <w:sz w:val="18"/>
                <w:szCs w:val="18"/>
              </w:rPr>
              <w:t>ITEM</w:t>
            </w:r>
          </w:p>
        </w:tc>
        <w:tc>
          <w:tcPr>
            <w:tcW w:w="2735" w:type="dxa"/>
          </w:tcPr>
          <w:p w:rsidR="00350336" w:rsidRPr="008E320A" w:rsidRDefault="00350336" w:rsidP="00712A0C">
            <w:pPr>
              <w:tabs>
                <w:tab w:val="left" w:pos="0"/>
                <w:tab w:val="left" w:pos="851"/>
              </w:tabs>
              <w:spacing w:before="240"/>
              <w:rPr>
                <w:rFonts w:ascii="Arial" w:hAnsi="Arial" w:cs="Arial"/>
                <w:b/>
                <w:sz w:val="18"/>
                <w:szCs w:val="18"/>
              </w:rPr>
            </w:pPr>
            <w:r w:rsidRPr="008E320A">
              <w:rPr>
                <w:rFonts w:ascii="Arial" w:hAnsi="Arial" w:cs="Arial"/>
                <w:b/>
                <w:sz w:val="18"/>
                <w:szCs w:val="18"/>
              </w:rPr>
              <w:t>DESCRIÇÃO</w:t>
            </w:r>
          </w:p>
        </w:tc>
        <w:tc>
          <w:tcPr>
            <w:tcW w:w="879" w:type="dxa"/>
          </w:tcPr>
          <w:p w:rsidR="00350336" w:rsidRPr="008E320A" w:rsidRDefault="00350336" w:rsidP="00712A0C">
            <w:pPr>
              <w:tabs>
                <w:tab w:val="left" w:pos="0"/>
                <w:tab w:val="left" w:pos="851"/>
              </w:tabs>
              <w:spacing w:before="240"/>
              <w:jc w:val="center"/>
              <w:rPr>
                <w:rFonts w:ascii="Arial" w:hAnsi="Arial" w:cs="Arial"/>
                <w:b/>
                <w:sz w:val="18"/>
                <w:szCs w:val="18"/>
              </w:rPr>
            </w:pPr>
            <w:r w:rsidRPr="008E320A">
              <w:rPr>
                <w:rFonts w:ascii="Arial" w:hAnsi="Arial" w:cs="Arial"/>
                <w:b/>
                <w:sz w:val="18"/>
                <w:szCs w:val="18"/>
              </w:rPr>
              <w:t>QTDE</w:t>
            </w:r>
          </w:p>
        </w:tc>
        <w:tc>
          <w:tcPr>
            <w:tcW w:w="992" w:type="dxa"/>
          </w:tcPr>
          <w:p w:rsidR="00350336" w:rsidRPr="008E320A" w:rsidRDefault="00350336" w:rsidP="00712A0C">
            <w:pPr>
              <w:tabs>
                <w:tab w:val="left" w:pos="0"/>
                <w:tab w:val="left" w:pos="851"/>
              </w:tabs>
              <w:spacing w:before="240"/>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c>
          <w:tcPr>
            <w:tcW w:w="992" w:type="dxa"/>
          </w:tcPr>
          <w:p w:rsidR="00350336" w:rsidRPr="008E320A" w:rsidRDefault="00350336" w:rsidP="00712A0C">
            <w:pPr>
              <w:tabs>
                <w:tab w:val="left" w:pos="0"/>
                <w:tab w:val="left" w:pos="851"/>
              </w:tabs>
              <w:spacing w:before="240"/>
              <w:jc w:val="center"/>
              <w:rPr>
                <w:rFonts w:ascii="Arial" w:hAnsi="Arial" w:cs="Arial"/>
                <w:b/>
                <w:sz w:val="18"/>
                <w:szCs w:val="18"/>
              </w:rPr>
            </w:pPr>
            <w:r w:rsidRPr="008E320A">
              <w:rPr>
                <w:rFonts w:ascii="Arial" w:hAnsi="Arial" w:cs="Arial"/>
                <w:b/>
                <w:sz w:val="18"/>
                <w:szCs w:val="18"/>
              </w:rPr>
              <w:t>MARCA</w:t>
            </w:r>
          </w:p>
        </w:tc>
        <w:tc>
          <w:tcPr>
            <w:tcW w:w="1843" w:type="dxa"/>
          </w:tcPr>
          <w:p w:rsidR="00350336" w:rsidRPr="008E320A" w:rsidRDefault="00350336" w:rsidP="00712A0C">
            <w:pPr>
              <w:tabs>
                <w:tab w:val="left" w:pos="0"/>
                <w:tab w:val="left" w:pos="851"/>
              </w:tabs>
              <w:spacing w:before="240"/>
              <w:jc w:val="center"/>
              <w:rPr>
                <w:rFonts w:ascii="Arial" w:hAnsi="Arial" w:cs="Arial"/>
                <w:b/>
                <w:sz w:val="18"/>
                <w:szCs w:val="18"/>
              </w:rPr>
            </w:pPr>
            <w:r w:rsidRPr="008E320A">
              <w:rPr>
                <w:rFonts w:ascii="Arial" w:hAnsi="Arial" w:cs="Arial"/>
                <w:b/>
                <w:sz w:val="18"/>
                <w:szCs w:val="18"/>
              </w:rPr>
              <w:t>VALOR UNITÁRIO</w:t>
            </w:r>
          </w:p>
        </w:tc>
        <w:tc>
          <w:tcPr>
            <w:tcW w:w="1559" w:type="dxa"/>
          </w:tcPr>
          <w:p w:rsidR="00350336" w:rsidRPr="008E320A" w:rsidRDefault="00350336" w:rsidP="00712A0C">
            <w:pPr>
              <w:tabs>
                <w:tab w:val="left" w:pos="0"/>
                <w:tab w:val="left" w:pos="851"/>
              </w:tabs>
              <w:spacing w:before="240"/>
              <w:jc w:val="center"/>
              <w:rPr>
                <w:rFonts w:ascii="Arial" w:hAnsi="Arial" w:cs="Arial"/>
                <w:b/>
                <w:sz w:val="18"/>
                <w:szCs w:val="18"/>
              </w:rPr>
            </w:pPr>
            <w:r w:rsidRPr="008E320A">
              <w:rPr>
                <w:rFonts w:ascii="Arial" w:hAnsi="Arial" w:cs="Arial"/>
                <w:b/>
                <w:sz w:val="18"/>
                <w:szCs w:val="18"/>
              </w:rPr>
              <w:t>VALOR TOTAL</w:t>
            </w:r>
          </w:p>
        </w:tc>
      </w:tr>
      <w:tr w:rsidR="00350336" w:rsidRPr="008E320A" w:rsidTr="00712A0C">
        <w:trPr>
          <w:trHeight w:val="708"/>
        </w:trPr>
        <w:tc>
          <w:tcPr>
            <w:tcW w:w="747"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35"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 xml:space="preserve">Recauchutagem pneu 18.4/34, </w:t>
            </w:r>
            <w:r>
              <w:rPr>
                <w:rFonts w:ascii="Arial" w:hAnsi="Arial" w:cs="Arial"/>
                <w:b/>
                <w:sz w:val="18"/>
                <w:szCs w:val="18"/>
              </w:rPr>
              <w:t>com profundidade mínima do sulco de 25 mm, obedecendo preferencialmente o desenho do pneu.</w:t>
            </w:r>
          </w:p>
        </w:tc>
        <w:tc>
          <w:tcPr>
            <w:tcW w:w="879" w:type="dxa"/>
          </w:tcPr>
          <w:p w:rsidR="00350336" w:rsidRDefault="00350336" w:rsidP="00712A0C">
            <w:pPr>
              <w:tabs>
                <w:tab w:val="left" w:pos="0"/>
                <w:tab w:val="left" w:pos="851"/>
              </w:tabs>
              <w:jc w:val="both"/>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08</w:t>
            </w:r>
          </w:p>
        </w:tc>
        <w:tc>
          <w:tcPr>
            <w:tcW w:w="992" w:type="dxa"/>
          </w:tcPr>
          <w:p w:rsidR="00350336" w:rsidRDefault="00350336" w:rsidP="00712A0C">
            <w:pPr>
              <w:tabs>
                <w:tab w:val="left" w:pos="0"/>
                <w:tab w:val="left" w:pos="851"/>
              </w:tabs>
              <w:jc w:val="both"/>
              <w:rPr>
                <w:rFonts w:ascii="Arial" w:hAnsi="Arial" w:cs="Arial"/>
                <w:b/>
                <w:sz w:val="18"/>
                <w:szCs w:val="18"/>
              </w:rPr>
            </w:pPr>
          </w:p>
          <w:p w:rsidR="00350336" w:rsidRDefault="00350336" w:rsidP="00712A0C">
            <w:pPr>
              <w:tabs>
                <w:tab w:val="left" w:pos="0"/>
                <w:tab w:val="left" w:pos="851"/>
              </w:tabs>
              <w:jc w:val="both"/>
              <w:rPr>
                <w:rFonts w:ascii="Arial" w:hAnsi="Arial" w:cs="Arial"/>
                <w:b/>
                <w:sz w:val="18"/>
                <w:szCs w:val="18"/>
              </w:rPr>
            </w:pPr>
          </w:p>
          <w:p w:rsidR="00350336" w:rsidRDefault="00350336" w:rsidP="00712A0C">
            <w:pPr>
              <w:tabs>
                <w:tab w:val="left" w:pos="0"/>
                <w:tab w:val="left" w:pos="851"/>
              </w:tabs>
              <w:jc w:val="both"/>
              <w:rPr>
                <w:rFonts w:ascii="Arial" w:hAnsi="Arial" w:cs="Arial"/>
                <w:b/>
                <w:sz w:val="18"/>
                <w:szCs w:val="18"/>
              </w:rPr>
            </w:pPr>
          </w:p>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R$ 2.076.94</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 xml:space="preserve">R$ </w:t>
            </w:r>
            <w:r w:rsidRPr="008E320A">
              <w:rPr>
                <w:rFonts w:ascii="Arial" w:hAnsi="Arial" w:cs="Arial"/>
                <w:b/>
                <w:sz w:val="18"/>
                <w:szCs w:val="18"/>
              </w:rPr>
              <w:t>1</w:t>
            </w:r>
            <w:r>
              <w:rPr>
                <w:rFonts w:ascii="Arial" w:hAnsi="Arial" w:cs="Arial"/>
                <w:b/>
                <w:sz w:val="18"/>
                <w:szCs w:val="18"/>
              </w:rPr>
              <w:t>6.615,52</w:t>
            </w:r>
          </w:p>
        </w:tc>
      </w:tr>
      <w:tr w:rsidR="00350336" w:rsidRPr="008E320A" w:rsidTr="00712A0C">
        <w:tc>
          <w:tcPr>
            <w:tcW w:w="747" w:type="dxa"/>
          </w:tcPr>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35"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Vulcanização pneu 18.4/34</w:t>
            </w:r>
          </w:p>
        </w:tc>
        <w:tc>
          <w:tcPr>
            <w:tcW w:w="879" w:type="dxa"/>
          </w:tcPr>
          <w:p w:rsidR="00350336" w:rsidRPr="00123341" w:rsidRDefault="00350336" w:rsidP="00712A0C">
            <w:pPr>
              <w:tabs>
                <w:tab w:val="left" w:pos="0"/>
                <w:tab w:val="left" w:pos="851"/>
              </w:tabs>
              <w:jc w:val="center"/>
              <w:rPr>
                <w:rFonts w:ascii="Arial" w:hAnsi="Arial" w:cs="Arial"/>
                <w:b/>
                <w:sz w:val="18"/>
                <w:szCs w:val="18"/>
              </w:rPr>
            </w:pPr>
            <w:r w:rsidRPr="00123341">
              <w:rPr>
                <w:rFonts w:ascii="Arial" w:hAnsi="Arial" w:cs="Arial"/>
                <w:b/>
                <w:sz w:val="18"/>
                <w:szCs w:val="18"/>
              </w:rPr>
              <w:t>06</w:t>
            </w:r>
          </w:p>
        </w:tc>
        <w:tc>
          <w:tcPr>
            <w:tcW w:w="992"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R$ 413,55</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R$ 2.481,30</w:t>
            </w:r>
          </w:p>
        </w:tc>
      </w:tr>
      <w:tr w:rsidR="00350336" w:rsidRPr="008E320A" w:rsidTr="00712A0C">
        <w:tc>
          <w:tcPr>
            <w:tcW w:w="747"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Pr>
                <w:rFonts w:ascii="Arial" w:hAnsi="Arial" w:cs="Arial"/>
                <w:b/>
                <w:sz w:val="18"/>
                <w:szCs w:val="18"/>
              </w:rPr>
              <w:t>3</w:t>
            </w:r>
            <w:proofErr w:type="gramEnd"/>
          </w:p>
        </w:tc>
        <w:tc>
          <w:tcPr>
            <w:tcW w:w="2735"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79"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992" w:type="dxa"/>
          </w:tcPr>
          <w:p w:rsidR="00350336" w:rsidRDefault="00350336" w:rsidP="00712A0C">
            <w:pPr>
              <w:tabs>
                <w:tab w:val="left" w:pos="0"/>
                <w:tab w:val="left" w:pos="851"/>
              </w:tabs>
              <w:jc w:val="both"/>
              <w:rPr>
                <w:rFonts w:ascii="Arial" w:hAnsi="Arial" w:cs="Arial"/>
                <w:b/>
                <w:sz w:val="18"/>
                <w:szCs w:val="18"/>
              </w:rPr>
            </w:pPr>
          </w:p>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R$ 54,27</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w:t>
            </w:r>
            <w:r w:rsidRPr="008E320A">
              <w:rPr>
                <w:rFonts w:ascii="Arial" w:hAnsi="Arial" w:cs="Arial"/>
                <w:b/>
                <w:sz w:val="18"/>
                <w:szCs w:val="18"/>
              </w:rPr>
              <w:t>.</w:t>
            </w:r>
            <w:r>
              <w:rPr>
                <w:rFonts w:ascii="Arial" w:hAnsi="Arial" w:cs="Arial"/>
                <w:b/>
                <w:sz w:val="18"/>
                <w:szCs w:val="18"/>
              </w:rPr>
              <w:t>085</w:t>
            </w:r>
            <w:r w:rsidRPr="008E320A">
              <w:rPr>
                <w:rFonts w:ascii="Arial" w:hAnsi="Arial" w:cs="Arial"/>
                <w:b/>
                <w:sz w:val="18"/>
                <w:szCs w:val="18"/>
              </w:rPr>
              <w:t>,</w:t>
            </w:r>
            <w:r>
              <w:rPr>
                <w:rFonts w:ascii="Arial" w:hAnsi="Arial" w:cs="Arial"/>
                <w:b/>
                <w:sz w:val="18"/>
                <w:szCs w:val="18"/>
              </w:rPr>
              <w:t>40</w:t>
            </w:r>
          </w:p>
        </w:tc>
      </w:tr>
      <w:tr w:rsidR="00350336" w:rsidRPr="008E320A" w:rsidTr="00712A0C">
        <w:tc>
          <w:tcPr>
            <w:tcW w:w="747" w:type="dxa"/>
          </w:tcPr>
          <w:p w:rsidR="00350336" w:rsidRPr="008E320A" w:rsidRDefault="00350336" w:rsidP="00712A0C">
            <w:pPr>
              <w:tabs>
                <w:tab w:val="left" w:pos="0"/>
                <w:tab w:val="left" w:pos="851"/>
              </w:tabs>
              <w:jc w:val="both"/>
              <w:rPr>
                <w:rFonts w:ascii="Arial" w:hAnsi="Arial" w:cs="Arial"/>
                <w:b/>
                <w:sz w:val="18"/>
                <w:szCs w:val="18"/>
              </w:rPr>
            </w:pPr>
          </w:p>
        </w:tc>
        <w:tc>
          <w:tcPr>
            <w:tcW w:w="2735" w:type="dxa"/>
          </w:tcPr>
          <w:p w:rsidR="00350336" w:rsidRPr="008E320A" w:rsidRDefault="00350336" w:rsidP="00712A0C">
            <w:pPr>
              <w:tabs>
                <w:tab w:val="left" w:pos="0"/>
                <w:tab w:val="left" w:pos="851"/>
              </w:tabs>
              <w:rPr>
                <w:rFonts w:ascii="Arial" w:hAnsi="Arial" w:cs="Arial"/>
                <w:b/>
                <w:sz w:val="18"/>
                <w:szCs w:val="18"/>
              </w:rPr>
            </w:pPr>
          </w:p>
        </w:tc>
        <w:tc>
          <w:tcPr>
            <w:tcW w:w="879" w:type="dxa"/>
          </w:tcPr>
          <w:p w:rsidR="00350336" w:rsidRPr="008E320A" w:rsidRDefault="00350336" w:rsidP="00712A0C">
            <w:pPr>
              <w:tabs>
                <w:tab w:val="left" w:pos="0"/>
                <w:tab w:val="left" w:pos="851"/>
              </w:tabs>
              <w:jc w:val="both"/>
              <w:rPr>
                <w:rFonts w:ascii="Arial" w:hAnsi="Arial" w:cs="Arial"/>
                <w:b/>
                <w:sz w:val="18"/>
                <w:szCs w:val="18"/>
              </w:rPr>
            </w:pP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992"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350336" w:rsidRPr="008E320A" w:rsidRDefault="00350336" w:rsidP="00712A0C">
            <w:pPr>
              <w:tabs>
                <w:tab w:val="left" w:pos="0"/>
                <w:tab w:val="left" w:pos="851"/>
              </w:tabs>
              <w:jc w:val="both"/>
              <w:rPr>
                <w:rFonts w:ascii="Arial" w:hAnsi="Arial" w:cs="Arial"/>
                <w:b/>
                <w:sz w:val="18"/>
                <w:szCs w:val="18"/>
              </w:rPr>
            </w:pP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R$ 20.182,22</w:t>
            </w:r>
          </w:p>
        </w:tc>
      </w:tr>
    </w:tbl>
    <w:p w:rsidR="00350336" w:rsidRPr="008E320A" w:rsidRDefault="00350336" w:rsidP="0035033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04 – Pneu 14.9/24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835"/>
        <w:gridCol w:w="851"/>
        <w:gridCol w:w="992"/>
        <w:gridCol w:w="992"/>
        <w:gridCol w:w="1843"/>
        <w:gridCol w:w="1559"/>
      </w:tblGrid>
      <w:tr w:rsidR="00350336" w:rsidRPr="008E320A" w:rsidTr="00712A0C">
        <w:tc>
          <w:tcPr>
            <w:tcW w:w="675"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2835"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350336" w:rsidRPr="008E320A" w:rsidTr="00712A0C">
        <w:tc>
          <w:tcPr>
            <w:tcW w:w="675"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835"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 xml:space="preserve">Recauchutagem pneu 14.9/24, </w:t>
            </w:r>
            <w:r>
              <w:rPr>
                <w:rFonts w:ascii="Arial" w:hAnsi="Arial" w:cs="Arial"/>
                <w:b/>
                <w:sz w:val="18"/>
                <w:szCs w:val="18"/>
              </w:rPr>
              <w:t>com profundidade mínima do sulco de 25 mm, obedecendo preferencialmente o desenho do pneu.</w:t>
            </w:r>
          </w:p>
        </w:tc>
        <w:tc>
          <w:tcPr>
            <w:tcW w:w="851"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08</w:t>
            </w:r>
          </w:p>
        </w:tc>
        <w:tc>
          <w:tcPr>
            <w:tcW w:w="992"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center"/>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R$ 1.137,76</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R$ 9.102,08</w:t>
            </w:r>
          </w:p>
        </w:tc>
      </w:tr>
      <w:tr w:rsidR="00350336" w:rsidRPr="008E320A" w:rsidTr="00712A0C">
        <w:tc>
          <w:tcPr>
            <w:tcW w:w="675" w:type="dxa"/>
          </w:tcPr>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835"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Vulcanização pneu 14.9/24</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center"/>
              <w:rPr>
                <w:rFonts w:ascii="Arial" w:hAnsi="Arial" w:cs="Arial"/>
                <w:b/>
                <w:sz w:val="18"/>
                <w:szCs w:val="18"/>
              </w:rPr>
            </w:pP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R$ 228,30</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w:t>
            </w:r>
            <w:r w:rsidRPr="008E320A">
              <w:rPr>
                <w:rFonts w:ascii="Arial" w:hAnsi="Arial" w:cs="Arial"/>
                <w:b/>
                <w:sz w:val="18"/>
                <w:szCs w:val="18"/>
              </w:rPr>
              <w:t>.</w:t>
            </w:r>
            <w:r>
              <w:rPr>
                <w:rFonts w:ascii="Arial" w:hAnsi="Arial" w:cs="Arial"/>
                <w:b/>
                <w:sz w:val="18"/>
                <w:szCs w:val="18"/>
              </w:rPr>
              <w:t>369,80</w:t>
            </w:r>
          </w:p>
        </w:tc>
      </w:tr>
      <w:tr w:rsidR="00350336" w:rsidRPr="008E320A" w:rsidTr="00712A0C">
        <w:tc>
          <w:tcPr>
            <w:tcW w:w="675"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835"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992"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center"/>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R$ 50,40</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R$ 1.008,00</w:t>
            </w:r>
          </w:p>
        </w:tc>
      </w:tr>
      <w:tr w:rsidR="00350336" w:rsidRPr="008E320A" w:rsidTr="00712A0C">
        <w:tc>
          <w:tcPr>
            <w:tcW w:w="675" w:type="dxa"/>
          </w:tcPr>
          <w:p w:rsidR="00350336" w:rsidRPr="008E320A" w:rsidRDefault="00350336" w:rsidP="00712A0C">
            <w:pPr>
              <w:tabs>
                <w:tab w:val="left" w:pos="0"/>
                <w:tab w:val="left" w:pos="851"/>
              </w:tabs>
              <w:jc w:val="both"/>
              <w:rPr>
                <w:rFonts w:ascii="Arial" w:hAnsi="Arial" w:cs="Arial"/>
                <w:b/>
                <w:sz w:val="18"/>
                <w:szCs w:val="18"/>
              </w:rPr>
            </w:pPr>
          </w:p>
        </w:tc>
        <w:tc>
          <w:tcPr>
            <w:tcW w:w="2835" w:type="dxa"/>
          </w:tcPr>
          <w:p w:rsidR="00350336" w:rsidRPr="008E320A" w:rsidRDefault="00350336" w:rsidP="00712A0C">
            <w:pPr>
              <w:tabs>
                <w:tab w:val="left" w:pos="0"/>
                <w:tab w:val="left" w:pos="851"/>
              </w:tabs>
              <w:jc w:val="both"/>
              <w:rPr>
                <w:rFonts w:ascii="Arial" w:hAnsi="Arial" w:cs="Arial"/>
                <w:b/>
                <w:sz w:val="18"/>
                <w:szCs w:val="18"/>
              </w:rPr>
            </w:pPr>
          </w:p>
        </w:tc>
        <w:tc>
          <w:tcPr>
            <w:tcW w:w="851" w:type="dxa"/>
          </w:tcPr>
          <w:p w:rsidR="00350336" w:rsidRPr="008E320A" w:rsidRDefault="00350336" w:rsidP="00712A0C">
            <w:pPr>
              <w:tabs>
                <w:tab w:val="left" w:pos="0"/>
                <w:tab w:val="left" w:pos="851"/>
              </w:tabs>
              <w:jc w:val="both"/>
              <w:rPr>
                <w:rFonts w:ascii="Arial" w:hAnsi="Arial" w:cs="Arial"/>
                <w:b/>
                <w:sz w:val="18"/>
                <w:szCs w:val="18"/>
              </w:rPr>
            </w:pP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992"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350336" w:rsidRPr="008E320A" w:rsidRDefault="00350336" w:rsidP="00712A0C">
            <w:pPr>
              <w:tabs>
                <w:tab w:val="left" w:pos="0"/>
                <w:tab w:val="left" w:pos="851"/>
              </w:tabs>
              <w:jc w:val="both"/>
              <w:rPr>
                <w:rFonts w:ascii="Arial" w:hAnsi="Arial" w:cs="Arial"/>
                <w:b/>
                <w:sz w:val="18"/>
                <w:szCs w:val="18"/>
              </w:rPr>
            </w:pP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R$ 11.479,88</w:t>
            </w:r>
          </w:p>
        </w:tc>
      </w:tr>
    </w:tbl>
    <w:p w:rsidR="00350336" w:rsidRPr="008E320A" w:rsidRDefault="00350336" w:rsidP="0035033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05 – Pneu 12.4/24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2786"/>
        <w:gridCol w:w="851"/>
        <w:gridCol w:w="992"/>
        <w:gridCol w:w="992"/>
        <w:gridCol w:w="1843"/>
        <w:gridCol w:w="1559"/>
      </w:tblGrid>
      <w:tr w:rsidR="00350336" w:rsidRPr="008E320A" w:rsidTr="00712A0C">
        <w:tc>
          <w:tcPr>
            <w:tcW w:w="724"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ITEM</w:t>
            </w:r>
          </w:p>
        </w:tc>
        <w:tc>
          <w:tcPr>
            <w:tcW w:w="2786"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DESCRIÇÃO</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350336" w:rsidRPr="008E320A" w:rsidTr="00712A0C">
        <w:tc>
          <w:tcPr>
            <w:tcW w:w="724"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86"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 xml:space="preserve">Recauchutagem pneu 12.4/24, </w:t>
            </w:r>
            <w:r>
              <w:rPr>
                <w:rFonts w:ascii="Arial" w:hAnsi="Arial" w:cs="Arial"/>
                <w:b/>
                <w:sz w:val="18"/>
                <w:szCs w:val="18"/>
              </w:rPr>
              <w:t>com profundidade mínima do sulco de 25 mm, obedecendo preferencialmente o desenho do pneu.</w:t>
            </w:r>
          </w:p>
        </w:tc>
        <w:tc>
          <w:tcPr>
            <w:tcW w:w="851"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08</w:t>
            </w:r>
          </w:p>
        </w:tc>
        <w:tc>
          <w:tcPr>
            <w:tcW w:w="992"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center"/>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R$ 900,02</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R$ 7.200,16</w:t>
            </w:r>
          </w:p>
        </w:tc>
      </w:tr>
      <w:tr w:rsidR="00350336" w:rsidRPr="008E320A" w:rsidTr="00712A0C">
        <w:tc>
          <w:tcPr>
            <w:tcW w:w="724" w:type="dxa"/>
          </w:tcPr>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86"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Vulcanização pneu 12.4/24</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center"/>
              <w:rPr>
                <w:rFonts w:ascii="Arial" w:hAnsi="Arial" w:cs="Arial"/>
                <w:b/>
                <w:sz w:val="18"/>
                <w:szCs w:val="18"/>
              </w:rPr>
            </w:pP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R$ 214,96</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R$ 1.289,76</w:t>
            </w:r>
          </w:p>
        </w:tc>
      </w:tr>
      <w:tr w:rsidR="00350336" w:rsidRPr="008E320A" w:rsidTr="00712A0C">
        <w:tc>
          <w:tcPr>
            <w:tcW w:w="724"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6"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992"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center"/>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R$ 46,37</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R$ 927,40</w:t>
            </w:r>
          </w:p>
        </w:tc>
      </w:tr>
      <w:tr w:rsidR="00350336" w:rsidRPr="008E320A" w:rsidTr="00712A0C">
        <w:tc>
          <w:tcPr>
            <w:tcW w:w="724" w:type="dxa"/>
          </w:tcPr>
          <w:p w:rsidR="00350336" w:rsidRPr="008E320A" w:rsidRDefault="00350336" w:rsidP="00712A0C">
            <w:pPr>
              <w:tabs>
                <w:tab w:val="left" w:pos="0"/>
                <w:tab w:val="left" w:pos="851"/>
              </w:tabs>
              <w:jc w:val="center"/>
              <w:rPr>
                <w:rFonts w:ascii="Arial" w:hAnsi="Arial" w:cs="Arial"/>
                <w:b/>
                <w:sz w:val="18"/>
                <w:szCs w:val="18"/>
              </w:rPr>
            </w:pPr>
          </w:p>
        </w:tc>
        <w:tc>
          <w:tcPr>
            <w:tcW w:w="2786" w:type="dxa"/>
          </w:tcPr>
          <w:p w:rsidR="00350336" w:rsidRPr="008E320A" w:rsidRDefault="00350336" w:rsidP="00712A0C">
            <w:pPr>
              <w:tabs>
                <w:tab w:val="left" w:pos="0"/>
                <w:tab w:val="left" w:pos="851"/>
              </w:tabs>
              <w:jc w:val="both"/>
              <w:rPr>
                <w:rFonts w:ascii="Arial" w:hAnsi="Arial" w:cs="Arial"/>
                <w:b/>
                <w:sz w:val="18"/>
                <w:szCs w:val="18"/>
              </w:rPr>
            </w:pPr>
          </w:p>
        </w:tc>
        <w:tc>
          <w:tcPr>
            <w:tcW w:w="851" w:type="dxa"/>
          </w:tcPr>
          <w:p w:rsidR="00350336" w:rsidRPr="008E320A" w:rsidRDefault="00350336" w:rsidP="00712A0C">
            <w:pPr>
              <w:tabs>
                <w:tab w:val="left" w:pos="0"/>
                <w:tab w:val="left" w:pos="851"/>
              </w:tabs>
              <w:jc w:val="center"/>
              <w:rPr>
                <w:rFonts w:ascii="Arial" w:hAnsi="Arial" w:cs="Arial"/>
                <w:b/>
                <w:sz w:val="18"/>
                <w:szCs w:val="18"/>
              </w:rPr>
            </w:pPr>
          </w:p>
        </w:tc>
        <w:tc>
          <w:tcPr>
            <w:tcW w:w="992" w:type="dxa"/>
          </w:tcPr>
          <w:p w:rsidR="00350336" w:rsidRPr="008E320A" w:rsidRDefault="00350336" w:rsidP="00712A0C">
            <w:pPr>
              <w:tabs>
                <w:tab w:val="left" w:pos="0"/>
                <w:tab w:val="left" w:pos="851"/>
              </w:tabs>
              <w:jc w:val="center"/>
              <w:rPr>
                <w:rFonts w:ascii="Arial" w:hAnsi="Arial" w:cs="Arial"/>
                <w:b/>
                <w:sz w:val="18"/>
                <w:szCs w:val="18"/>
              </w:rPr>
            </w:pP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TOTAL</w:t>
            </w:r>
          </w:p>
        </w:tc>
        <w:tc>
          <w:tcPr>
            <w:tcW w:w="1843" w:type="dxa"/>
          </w:tcPr>
          <w:p w:rsidR="00350336" w:rsidRPr="008E320A" w:rsidRDefault="00350336" w:rsidP="00712A0C">
            <w:pPr>
              <w:tabs>
                <w:tab w:val="left" w:pos="0"/>
                <w:tab w:val="left" w:pos="851"/>
              </w:tabs>
              <w:jc w:val="center"/>
              <w:rPr>
                <w:rFonts w:ascii="Arial" w:hAnsi="Arial" w:cs="Arial"/>
                <w:b/>
                <w:sz w:val="18"/>
                <w:szCs w:val="18"/>
              </w:rPr>
            </w:pP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R$ 9.417,32</w:t>
            </w:r>
          </w:p>
        </w:tc>
      </w:tr>
    </w:tbl>
    <w:p w:rsidR="00350336" w:rsidRPr="008E320A" w:rsidRDefault="00350336" w:rsidP="0035033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 xml:space="preserve">LOTE 06 – Pneu </w:t>
      </w:r>
      <w:proofErr w:type="gramStart"/>
      <w:r w:rsidRPr="008E320A">
        <w:rPr>
          <w:rFonts w:ascii="Arial" w:hAnsi="Arial" w:cs="Arial"/>
          <w:b/>
          <w:sz w:val="18"/>
          <w:szCs w:val="18"/>
        </w:rPr>
        <w:t>19.5L</w:t>
      </w:r>
      <w:proofErr w:type="gramEnd"/>
      <w:r w:rsidRPr="008E320A">
        <w:rPr>
          <w:rFonts w:ascii="Arial" w:hAnsi="Arial" w:cs="Arial"/>
          <w:b/>
          <w:sz w:val="18"/>
          <w:szCs w:val="18"/>
        </w:rPr>
        <w:t>/24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2786"/>
        <w:gridCol w:w="851"/>
        <w:gridCol w:w="992"/>
        <w:gridCol w:w="992"/>
        <w:gridCol w:w="1843"/>
        <w:gridCol w:w="1559"/>
      </w:tblGrid>
      <w:tr w:rsidR="00350336" w:rsidRPr="008E320A" w:rsidTr="00712A0C">
        <w:tc>
          <w:tcPr>
            <w:tcW w:w="724"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2786"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350336" w:rsidRPr="008E320A" w:rsidTr="00712A0C">
        <w:tc>
          <w:tcPr>
            <w:tcW w:w="724"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86"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 xml:space="preserve">Recauchutagem pneu </w:t>
            </w:r>
            <w:proofErr w:type="gramStart"/>
            <w:r w:rsidRPr="008E320A">
              <w:rPr>
                <w:rFonts w:ascii="Arial" w:hAnsi="Arial" w:cs="Arial"/>
                <w:b/>
                <w:sz w:val="18"/>
                <w:szCs w:val="18"/>
              </w:rPr>
              <w:t>19.5L</w:t>
            </w:r>
            <w:proofErr w:type="gramEnd"/>
            <w:r w:rsidRPr="008E320A">
              <w:rPr>
                <w:rFonts w:ascii="Arial" w:hAnsi="Arial" w:cs="Arial"/>
                <w:b/>
                <w:sz w:val="18"/>
                <w:szCs w:val="18"/>
              </w:rPr>
              <w:t xml:space="preserve">/24, </w:t>
            </w:r>
            <w:r>
              <w:rPr>
                <w:rFonts w:ascii="Arial" w:hAnsi="Arial" w:cs="Arial"/>
                <w:b/>
                <w:sz w:val="18"/>
                <w:szCs w:val="18"/>
              </w:rPr>
              <w:t>com profundidade mínima do sulco de 25 mm, obedecendo preferencialmente o desenho do pneu</w:t>
            </w:r>
            <w:r w:rsidRPr="008E320A">
              <w:rPr>
                <w:rFonts w:ascii="Arial" w:hAnsi="Arial" w:cs="Arial"/>
                <w:b/>
                <w:sz w:val="18"/>
                <w:szCs w:val="18"/>
              </w:rPr>
              <w:t>.</w:t>
            </w:r>
          </w:p>
        </w:tc>
        <w:tc>
          <w:tcPr>
            <w:tcW w:w="851" w:type="dxa"/>
          </w:tcPr>
          <w:p w:rsidR="00350336" w:rsidRDefault="00350336" w:rsidP="00712A0C">
            <w:pPr>
              <w:tabs>
                <w:tab w:val="left" w:pos="0"/>
                <w:tab w:val="left" w:pos="851"/>
              </w:tabs>
              <w:jc w:val="both"/>
              <w:rPr>
                <w:rFonts w:ascii="Arial" w:hAnsi="Arial" w:cs="Arial"/>
                <w:b/>
                <w:sz w:val="18"/>
                <w:szCs w:val="18"/>
              </w:rPr>
            </w:pPr>
          </w:p>
          <w:p w:rsidR="00350336" w:rsidRDefault="00350336" w:rsidP="00712A0C">
            <w:pPr>
              <w:tabs>
                <w:tab w:val="left" w:pos="0"/>
                <w:tab w:val="left" w:pos="851"/>
              </w:tabs>
              <w:jc w:val="both"/>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10</w:t>
            </w:r>
          </w:p>
        </w:tc>
        <w:tc>
          <w:tcPr>
            <w:tcW w:w="992" w:type="dxa"/>
          </w:tcPr>
          <w:p w:rsidR="00350336" w:rsidRDefault="00350336" w:rsidP="00712A0C">
            <w:pPr>
              <w:tabs>
                <w:tab w:val="left" w:pos="0"/>
                <w:tab w:val="left" w:pos="851"/>
              </w:tabs>
              <w:jc w:val="both"/>
              <w:rPr>
                <w:rFonts w:ascii="Arial" w:hAnsi="Arial" w:cs="Arial"/>
                <w:b/>
                <w:sz w:val="18"/>
                <w:szCs w:val="18"/>
              </w:rPr>
            </w:pPr>
          </w:p>
          <w:p w:rsidR="00350336" w:rsidRDefault="00350336" w:rsidP="00712A0C">
            <w:pPr>
              <w:tabs>
                <w:tab w:val="left" w:pos="0"/>
                <w:tab w:val="left" w:pos="851"/>
              </w:tabs>
              <w:jc w:val="both"/>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R$ 1.667,46</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R$ 16.674,60</w:t>
            </w:r>
          </w:p>
        </w:tc>
      </w:tr>
      <w:tr w:rsidR="00350336" w:rsidRPr="008E320A" w:rsidTr="00712A0C">
        <w:tc>
          <w:tcPr>
            <w:tcW w:w="724" w:type="dxa"/>
          </w:tcPr>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86"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 xml:space="preserve">Vulcanização pneu </w:t>
            </w:r>
            <w:proofErr w:type="gramStart"/>
            <w:r w:rsidRPr="008E320A">
              <w:rPr>
                <w:rFonts w:ascii="Arial" w:hAnsi="Arial" w:cs="Arial"/>
                <w:b/>
                <w:sz w:val="18"/>
                <w:szCs w:val="18"/>
              </w:rPr>
              <w:t>19.5L</w:t>
            </w:r>
            <w:proofErr w:type="gramEnd"/>
            <w:r w:rsidRPr="008E320A">
              <w:rPr>
                <w:rFonts w:ascii="Arial" w:hAnsi="Arial" w:cs="Arial"/>
                <w:b/>
                <w:sz w:val="18"/>
                <w:szCs w:val="18"/>
              </w:rPr>
              <w:t>/24</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R$ 417,79</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R$ 2.506,74</w:t>
            </w:r>
          </w:p>
        </w:tc>
      </w:tr>
      <w:tr w:rsidR="00350336" w:rsidRPr="008E320A" w:rsidTr="00712A0C">
        <w:tc>
          <w:tcPr>
            <w:tcW w:w="724" w:type="dxa"/>
          </w:tcPr>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6"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 xml:space="preserve">Conserto interno </w:t>
            </w:r>
            <w:r w:rsidRPr="008E320A">
              <w:rPr>
                <w:rFonts w:ascii="Arial" w:hAnsi="Arial" w:cs="Arial"/>
                <w:b/>
                <w:sz w:val="18"/>
                <w:szCs w:val="18"/>
              </w:rPr>
              <w:lastRenderedPageBreak/>
              <w:t>denominado RAC</w:t>
            </w:r>
          </w:p>
        </w:tc>
        <w:tc>
          <w:tcPr>
            <w:tcW w:w="851" w:type="dxa"/>
          </w:tcPr>
          <w:p w:rsidR="00350336" w:rsidRDefault="00350336" w:rsidP="00712A0C">
            <w:pPr>
              <w:tabs>
                <w:tab w:val="left" w:pos="0"/>
                <w:tab w:val="left" w:pos="851"/>
              </w:tabs>
              <w:jc w:val="both"/>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lastRenderedPageBreak/>
              <w:t>20</w:t>
            </w:r>
          </w:p>
        </w:tc>
        <w:tc>
          <w:tcPr>
            <w:tcW w:w="992"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lastRenderedPageBreak/>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lastRenderedPageBreak/>
              <w:t>R$ 60,92</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lastRenderedPageBreak/>
              <w:t>R$ 1.218,40</w:t>
            </w:r>
          </w:p>
        </w:tc>
      </w:tr>
      <w:tr w:rsidR="00350336" w:rsidRPr="008E320A" w:rsidTr="00712A0C">
        <w:tc>
          <w:tcPr>
            <w:tcW w:w="724" w:type="dxa"/>
          </w:tcPr>
          <w:p w:rsidR="00350336" w:rsidRPr="008E320A" w:rsidRDefault="00350336" w:rsidP="00712A0C">
            <w:pPr>
              <w:tabs>
                <w:tab w:val="left" w:pos="0"/>
                <w:tab w:val="left" w:pos="851"/>
              </w:tabs>
              <w:jc w:val="both"/>
              <w:rPr>
                <w:rFonts w:ascii="Arial" w:hAnsi="Arial" w:cs="Arial"/>
                <w:b/>
                <w:sz w:val="18"/>
                <w:szCs w:val="18"/>
              </w:rPr>
            </w:pPr>
          </w:p>
        </w:tc>
        <w:tc>
          <w:tcPr>
            <w:tcW w:w="2786" w:type="dxa"/>
          </w:tcPr>
          <w:p w:rsidR="00350336" w:rsidRPr="008E320A" w:rsidRDefault="00350336" w:rsidP="00712A0C">
            <w:pPr>
              <w:tabs>
                <w:tab w:val="left" w:pos="0"/>
                <w:tab w:val="left" w:pos="851"/>
              </w:tabs>
              <w:jc w:val="both"/>
              <w:rPr>
                <w:rFonts w:ascii="Arial" w:hAnsi="Arial" w:cs="Arial"/>
                <w:b/>
                <w:sz w:val="18"/>
                <w:szCs w:val="18"/>
              </w:rPr>
            </w:pPr>
          </w:p>
        </w:tc>
        <w:tc>
          <w:tcPr>
            <w:tcW w:w="851" w:type="dxa"/>
          </w:tcPr>
          <w:p w:rsidR="00350336" w:rsidRPr="008E320A" w:rsidRDefault="00350336" w:rsidP="00712A0C">
            <w:pPr>
              <w:tabs>
                <w:tab w:val="left" w:pos="0"/>
                <w:tab w:val="left" w:pos="851"/>
              </w:tabs>
              <w:jc w:val="both"/>
              <w:rPr>
                <w:rFonts w:ascii="Arial" w:hAnsi="Arial" w:cs="Arial"/>
                <w:b/>
                <w:sz w:val="18"/>
                <w:szCs w:val="18"/>
              </w:rPr>
            </w:pP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992"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350336" w:rsidRPr="008E320A" w:rsidRDefault="00350336" w:rsidP="00712A0C">
            <w:pPr>
              <w:tabs>
                <w:tab w:val="left" w:pos="0"/>
                <w:tab w:val="left" w:pos="851"/>
              </w:tabs>
              <w:jc w:val="both"/>
              <w:rPr>
                <w:rFonts w:ascii="Arial" w:hAnsi="Arial" w:cs="Arial"/>
                <w:b/>
                <w:sz w:val="18"/>
                <w:szCs w:val="18"/>
              </w:rPr>
            </w:pP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R$ 20.399,74</w:t>
            </w:r>
          </w:p>
        </w:tc>
      </w:tr>
    </w:tbl>
    <w:p w:rsidR="00350336" w:rsidRPr="008E320A" w:rsidRDefault="00350336" w:rsidP="0035033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07 – Pneu 1000R20 borrachudo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783"/>
        <w:gridCol w:w="851"/>
        <w:gridCol w:w="1026"/>
        <w:gridCol w:w="958"/>
        <w:gridCol w:w="1843"/>
        <w:gridCol w:w="1559"/>
      </w:tblGrid>
      <w:tr w:rsidR="00350336" w:rsidRPr="008E320A" w:rsidTr="00712A0C">
        <w:tc>
          <w:tcPr>
            <w:tcW w:w="727"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2783"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1026"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c>
          <w:tcPr>
            <w:tcW w:w="958"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350336" w:rsidRPr="008E320A" w:rsidTr="00712A0C">
        <w:tc>
          <w:tcPr>
            <w:tcW w:w="727" w:type="dxa"/>
          </w:tcPr>
          <w:p w:rsidR="00350336" w:rsidRDefault="00350336" w:rsidP="00712A0C">
            <w:pPr>
              <w:tabs>
                <w:tab w:val="left" w:pos="0"/>
                <w:tab w:val="left" w:pos="851"/>
              </w:tabs>
              <w:spacing w:before="240"/>
              <w:jc w:val="center"/>
              <w:rPr>
                <w:rFonts w:ascii="Arial" w:hAnsi="Arial" w:cs="Arial"/>
                <w:b/>
                <w:sz w:val="18"/>
                <w:szCs w:val="18"/>
              </w:rPr>
            </w:pPr>
          </w:p>
          <w:p w:rsidR="00350336" w:rsidRPr="008E320A" w:rsidRDefault="00350336" w:rsidP="00712A0C">
            <w:pPr>
              <w:tabs>
                <w:tab w:val="left" w:pos="0"/>
                <w:tab w:val="left" w:pos="851"/>
              </w:tabs>
              <w:spacing w:before="240"/>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83"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 xml:space="preserve">Recapagem pneu 1000R20 borrachudo, </w:t>
            </w:r>
            <w:r>
              <w:rPr>
                <w:rFonts w:ascii="Arial" w:hAnsi="Arial" w:cs="Arial"/>
                <w:b/>
                <w:sz w:val="18"/>
                <w:szCs w:val="18"/>
              </w:rPr>
              <w:t>com profundidade mínima do sulco de 25 mm, obedecendo preferencialmente o desenho do pneu.</w:t>
            </w:r>
          </w:p>
        </w:tc>
        <w:tc>
          <w:tcPr>
            <w:tcW w:w="851" w:type="dxa"/>
          </w:tcPr>
          <w:p w:rsidR="00350336" w:rsidRDefault="00350336" w:rsidP="00712A0C">
            <w:pPr>
              <w:tabs>
                <w:tab w:val="left" w:pos="0"/>
                <w:tab w:val="left" w:pos="851"/>
              </w:tabs>
              <w:jc w:val="both"/>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1026"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R$ 640,06</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R$ 12.801,20</w:t>
            </w:r>
          </w:p>
        </w:tc>
      </w:tr>
      <w:tr w:rsidR="00350336" w:rsidRPr="008E320A" w:rsidTr="00712A0C">
        <w:tc>
          <w:tcPr>
            <w:tcW w:w="727" w:type="dxa"/>
          </w:tcPr>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83"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Vulcanização pneu 1000R20</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12</w:t>
            </w:r>
          </w:p>
        </w:tc>
        <w:tc>
          <w:tcPr>
            <w:tcW w:w="1026"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R$ 149,33</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R$ 1.791,96</w:t>
            </w:r>
          </w:p>
        </w:tc>
      </w:tr>
      <w:tr w:rsidR="00350336" w:rsidRPr="008E320A" w:rsidTr="00712A0C">
        <w:tc>
          <w:tcPr>
            <w:tcW w:w="727"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3"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350336" w:rsidRDefault="00350336" w:rsidP="00712A0C">
            <w:pPr>
              <w:tabs>
                <w:tab w:val="left" w:pos="0"/>
                <w:tab w:val="left" w:pos="851"/>
              </w:tabs>
              <w:jc w:val="both"/>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48</w:t>
            </w:r>
          </w:p>
        </w:tc>
        <w:tc>
          <w:tcPr>
            <w:tcW w:w="1026"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R$ 42,72</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R$ 2.050,56</w:t>
            </w:r>
          </w:p>
        </w:tc>
      </w:tr>
      <w:tr w:rsidR="00350336" w:rsidRPr="008E320A" w:rsidTr="00712A0C">
        <w:tc>
          <w:tcPr>
            <w:tcW w:w="727" w:type="dxa"/>
          </w:tcPr>
          <w:p w:rsidR="00350336" w:rsidRPr="008E320A" w:rsidRDefault="00350336" w:rsidP="00712A0C">
            <w:pPr>
              <w:tabs>
                <w:tab w:val="left" w:pos="0"/>
                <w:tab w:val="left" w:pos="851"/>
              </w:tabs>
              <w:jc w:val="both"/>
              <w:rPr>
                <w:rFonts w:ascii="Arial" w:hAnsi="Arial" w:cs="Arial"/>
                <w:b/>
                <w:sz w:val="18"/>
                <w:szCs w:val="18"/>
              </w:rPr>
            </w:pPr>
          </w:p>
        </w:tc>
        <w:tc>
          <w:tcPr>
            <w:tcW w:w="2783" w:type="dxa"/>
          </w:tcPr>
          <w:p w:rsidR="00350336" w:rsidRPr="008E320A" w:rsidRDefault="00350336" w:rsidP="00712A0C">
            <w:pPr>
              <w:tabs>
                <w:tab w:val="left" w:pos="0"/>
                <w:tab w:val="left" w:pos="851"/>
              </w:tabs>
              <w:jc w:val="both"/>
              <w:rPr>
                <w:rFonts w:ascii="Arial" w:hAnsi="Arial" w:cs="Arial"/>
                <w:b/>
                <w:sz w:val="18"/>
                <w:szCs w:val="18"/>
              </w:rPr>
            </w:pPr>
          </w:p>
        </w:tc>
        <w:tc>
          <w:tcPr>
            <w:tcW w:w="851" w:type="dxa"/>
          </w:tcPr>
          <w:p w:rsidR="00350336" w:rsidRPr="008E320A" w:rsidRDefault="00350336" w:rsidP="00712A0C">
            <w:pPr>
              <w:tabs>
                <w:tab w:val="left" w:pos="0"/>
                <w:tab w:val="left" w:pos="851"/>
              </w:tabs>
              <w:jc w:val="both"/>
              <w:rPr>
                <w:rFonts w:ascii="Arial" w:hAnsi="Arial" w:cs="Arial"/>
                <w:b/>
                <w:sz w:val="18"/>
                <w:szCs w:val="18"/>
              </w:rPr>
            </w:pPr>
          </w:p>
        </w:tc>
        <w:tc>
          <w:tcPr>
            <w:tcW w:w="1026" w:type="dxa"/>
          </w:tcPr>
          <w:p w:rsidR="00350336" w:rsidRPr="008E320A" w:rsidRDefault="00350336" w:rsidP="00712A0C">
            <w:pPr>
              <w:tabs>
                <w:tab w:val="left" w:pos="0"/>
                <w:tab w:val="left" w:pos="851"/>
              </w:tabs>
              <w:jc w:val="both"/>
              <w:rPr>
                <w:rFonts w:ascii="Arial" w:hAnsi="Arial" w:cs="Arial"/>
                <w:b/>
                <w:sz w:val="18"/>
                <w:szCs w:val="18"/>
              </w:rPr>
            </w:pPr>
          </w:p>
        </w:tc>
        <w:tc>
          <w:tcPr>
            <w:tcW w:w="958"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350336" w:rsidRPr="008E320A" w:rsidRDefault="00350336" w:rsidP="00712A0C">
            <w:pPr>
              <w:tabs>
                <w:tab w:val="left" w:pos="0"/>
                <w:tab w:val="left" w:pos="851"/>
              </w:tabs>
              <w:jc w:val="both"/>
              <w:rPr>
                <w:rFonts w:ascii="Arial" w:hAnsi="Arial" w:cs="Arial"/>
                <w:b/>
                <w:sz w:val="18"/>
                <w:szCs w:val="18"/>
              </w:rPr>
            </w:pP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R$ 16.643,72</w:t>
            </w:r>
          </w:p>
        </w:tc>
      </w:tr>
    </w:tbl>
    <w:p w:rsidR="00350336" w:rsidRPr="008E320A" w:rsidRDefault="00350336" w:rsidP="0035033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08 – Pneu 275/80 R 22,5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783"/>
        <w:gridCol w:w="851"/>
        <w:gridCol w:w="1026"/>
        <w:gridCol w:w="958"/>
        <w:gridCol w:w="1843"/>
        <w:gridCol w:w="1559"/>
      </w:tblGrid>
      <w:tr w:rsidR="00350336" w:rsidRPr="008E320A" w:rsidTr="00712A0C">
        <w:tc>
          <w:tcPr>
            <w:tcW w:w="727"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2783"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1026"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c>
          <w:tcPr>
            <w:tcW w:w="958"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350336" w:rsidRPr="008E320A" w:rsidTr="00712A0C">
        <w:tc>
          <w:tcPr>
            <w:tcW w:w="727"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83"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 xml:space="preserve">Recapagem pneu 275/80 R 22,5, </w:t>
            </w:r>
            <w:r>
              <w:rPr>
                <w:rFonts w:ascii="Arial" w:hAnsi="Arial" w:cs="Arial"/>
                <w:b/>
                <w:sz w:val="18"/>
                <w:szCs w:val="18"/>
              </w:rPr>
              <w:t>com profundidade mínima do sulco de 20 mm, obedecendo preferencialmente o desenho do pneu.</w:t>
            </w:r>
          </w:p>
        </w:tc>
        <w:tc>
          <w:tcPr>
            <w:tcW w:w="851" w:type="dxa"/>
          </w:tcPr>
          <w:p w:rsidR="00350336" w:rsidRDefault="00350336" w:rsidP="00712A0C">
            <w:pPr>
              <w:tabs>
                <w:tab w:val="left" w:pos="0"/>
                <w:tab w:val="left" w:pos="851"/>
              </w:tabs>
              <w:jc w:val="both"/>
              <w:rPr>
                <w:rFonts w:ascii="Arial" w:hAnsi="Arial" w:cs="Arial"/>
                <w:b/>
                <w:sz w:val="18"/>
                <w:szCs w:val="18"/>
              </w:rPr>
            </w:pPr>
          </w:p>
          <w:p w:rsidR="00350336" w:rsidRDefault="00350336" w:rsidP="00712A0C">
            <w:pPr>
              <w:tabs>
                <w:tab w:val="left" w:pos="0"/>
                <w:tab w:val="left" w:pos="851"/>
              </w:tabs>
              <w:jc w:val="both"/>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40</w:t>
            </w:r>
          </w:p>
        </w:tc>
        <w:tc>
          <w:tcPr>
            <w:tcW w:w="1026"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R$ 654,00</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R$ 26.160,00</w:t>
            </w:r>
          </w:p>
        </w:tc>
      </w:tr>
      <w:tr w:rsidR="00350336" w:rsidRPr="008E320A" w:rsidTr="00712A0C">
        <w:tc>
          <w:tcPr>
            <w:tcW w:w="727" w:type="dxa"/>
          </w:tcPr>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83"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 xml:space="preserve">Vulcanização pneu 275/80 </w:t>
            </w:r>
            <w:proofErr w:type="gramStart"/>
            <w:r w:rsidRPr="008E320A">
              <w:rPr>
                <w:rFonts w:ascii="Arial" w:hAnsi="Arial" w:cs="Arial"/>
                <w:b/>
                <w:sz w:val="18"/>
                <w:szCs w:val="18"/>
              </w:rPr>
              <w:t>R22,</w:t>
            </w:r>
            <w:proofErr w:type="gramEnd"/>
            <w:r w:rsidRPr="008E320A">
              <w:rPr>
                <w:rFonts w:ascii="Arial" w:hAnsi="Arial" w:cs="Arial"/>
                <w:b/>
                <w:sz w:val="18"/>
                <w:szCs w:val="18"/>
              </w:rPr>
              <w:t>5</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1026"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R$ 149,68</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R$ 2.993,60</w:t>
            </w:r>
          </w:p>
        </w:tc>
      </w:tr>
      <w:tr w:rsidR="00350336" w:rsidRPr="008E320A" w:rsidTr="00712A0C">
        <w:tc>
          <w:tcPr>
            <w:tcW w:w="727"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3"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50</w:t>
            </w:r>
          </w:p>
        </w:tc>
        <w:tc>
          <w:tcPr>
            <w:tcW w:w="1026"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R$ 43,95</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R$ 2.197,50</w:t>
            </w:r>
          </w:p>
        </w:tc>
      </w:tr>
      <w:tr w:rsidR="00350336" w:rsidRPr="008E320A" w:rsidTr="00712A0C">
        <w:tc>
          <w:tcPr>
            <w:tcW w:w="727" w:type="dxa"/>
          </w:tcPr>
          <w:p w:rsidR="00350336" w:rsidRPr="008E320A" w:rsidRDefault="00350336" w:rsidP="00712A0C">
            <w:pPr>
              <w:tabs>
                <w:tab w:val="left" w:pos="0"/>
                <w:tab w:val="left" w:pos="851"/>
              </w:tabs>
              <w:jc w:val="both"/>
              <w:rPr>
                <w:rFonts w:ascii="Arial" w:hAnsi="Arial" w:cs="Arial"/>
                <w:b/>
                <w:sz w:val="18"/>
                <w:szCs w:val="18"/>
              </w:rPr>
            </w:pPr>
          </w:p>
        </w:tc>
        <w:tc>
          <w:tcPr>
            <w:tcW w:w="2783" w:type="dxa"/>
          </w:tcPr>
          <w:p w:rsidR="00350336" w:rsidRPr="008E320A" w:rsidRDefault="00350336" w:rsidP="00712A0C">
            <w:pPr>
              <w:tabs>
                <w:tab w:val="left" w:pos="0"/>
                <w:tab w:val="left" w:pos="851"/>
              </w:tabs>
              <w:jc w:val="both"/>
              <w:rPr>
                <w:rFonts w:ascii="Arial" w:hAnsi="Arial" w:cs="Arial"/>
                <w:b/>
                <w:sz w:val="18"/>
                <w:szCs w:val="18"/>
              </w:rPr>
            </w:pPr>
          </w:p>
        </w:tc>
        <w:tc>
          <w:tcPr>
            <w:tcW w:w="851" w:type="dxa"/>
          </w:tcPr>
          <w:p w:rsidR="00350336" w:rsidRPr="008E320A" w:rsidRDefault="00350336" w:rsidP="00712A0C">
            <w:pPr>
              <w:tabs>
                <w:tab w:val="left" w:pos="0"/>
                <w:tab w:val="left" w:pos="851"/>
              </w:tabs>
              <w:jc w:val="both"/>
              <w:rPr>
                <w:rFonts w:ascii="Arial" w:hAnsi="Arial" w:cs="Arial"/>
                <w:b/>
                <w:sz w:val="18"/>
                <w:szCs w:val="18"/>
              </w:rPr>
            </w:pPr>
          </w:p>
        </w:tc>
        <w:tc>
          <w:tcPr>
            <w:tcW w:w="1026" w:type="dxa"/>
          </w:tcPr>
          <w:p w:rsidR="00350336" w:rsidRPr="008E320A" w:rsidRDefault="00350336" w:rsidP="00712A0C">
            <w:pPr>
              <w:tabs>
                <w:tab w:val="left" w:pos="0"/>
                <w:tab w:val="left" w:pos="851"/>
              </w:tabs>
              <w:jc w:val="both"/>
              <w:rPr>
                <w:rFonts w:ascii="Arial" w:hAnsi="Arial" w:cs="Arial"/>
                <w:b/>
                <w:sz w:val="18"/>
                <w:szCs w:val="18"/>
              </w:rPr>
            </w:pPr>
          </w:p>
        </w:tc>
        <w:tc>
          <w:tcPr>
            <w:tcW w:w="958"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350336" w:rsidRPr="008E320A" w:rsidRDefault="00350336" w:rsidP="00712A0C">
            <w:pPr>
              <w:tabs>
                <w:tab w:val="left" w:pos="0"/>
                <w:tab w:val="left" w:pos="851"/>
              </w:tabs>
              <w:jc w:val="both"/>
              <w:rPr>
                <w:rFonts w:ascii="Arial" w:hAnsi="Arial" w:cs="Arial"/>
                <w:b/>
                <w:sz w:val="18"/>
                <w:szCs w:val="18"/>
              </w:rPr>
            </w:pP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R$ 31.351,10</w:t>
            </w:r>
          </w:p>
        </w:tc>
      </w:tr>
    </w:tbl>
    <w:p w:rsidR="00350336" w:rsidRPr="008E320A" w:rsidRDefault="00350336" w:rsidP="0035033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 xml:space="preserve">LOTE </w:t>
      </w:r>
      <w:r>
        <w:rPr>
          <w:rFonts w:ascii="Arial" w:hAnsi="Arial" w:cs="Arial"/>
          <w:b/>
          <w:sz w:val="18"/>
          <w:szCs w:val="18"/>
        </w:rPr>
        <w:t>09</w:t>
      </w:r>
      <w:r w:rsidRPr="008E320A">
        <w:rPr>
          <w:rFonts w:ascii="Arial" w:hAnsi="Arial" w:cs="Arial"/>
          <w:b/>
          <w:sz w:val="18"/>
          <w:szCs w:val="18"/>
        </w:rPr>
        <w:t xml:space="preserve"> – Pneu </w:t>
      </w:r>
      <w:r>
        <w:rPr>
          <w:rFonts w:ascii="Arial" w:hAnsi="Arial" w:cs="Arial"/>
          <w:b/>
          <w:sz w:val="18"/>
          <w:szCs w:val="18"/>
        </w:rPr>
        <w:t>235/75 R 17,5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2786"/>
        <w:gridCol w:w="851"/>
        <w:gridCol w:w="992"/>
        <w:gridCol w:w="992"/>
        <w:gridCol w:w="1843"/>
        <w:gridCol w:w="1559"/>
      </w:tblGrid>
      <w:tr w:rsidR="00350336" w:rsidRPr="008E320A" w:rsidTr="00712A0C">
        <w:tc>
          <w:tcPr>
            <w:tcW w:w="724"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2786"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350336" w:rsidRPr="008E320A" w:rsidTr="00712A0C">
        <w:tc>
          <w:tcPr>
            <w:tcW w:w="724"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p w:rsidR="00350336" w:rsidRPr="008E320A" w:rsidRDefault="00350336" w:rsidP="00712A0C">
            <w:pPr>
              <w:tabs>
                <w:tab w:val="left" w:pos="0"/>
                <w:tab w:val="left" w:pos="851"/>
              </w:tabs>
              <w:jc w:val="center"/>
              <w:rPr>
                <w:rFonts w:ascii="Arial" w:hAnsi="Arial" w:cs="Arial"/>
                <w:b/>
                <w:sz w:val="18"/>
                <w:szCs w:val="18"/>
              </w:rPr>
            </w:pPr>
          </w:p>
        </w:tc>
        <w:tc>
          <w:tcPr>
            <w:tcW w:w="2786"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 xml:space="preserve">Recauchutagem pneu </w:t>
            </w:r>
            <w:r>
              <w:rPr>
                <w:rFonts w:ascii="Arial" w:hAnsi="Arial" w:cs="Arial"/>
                <w:b/>
                <w:sz w:val="18"/>
                <w:szCs w:val="18"/>
              </w:rPr>
              <w:t>235/75 R 17,5</w:t>
            </w:r>
            <w:r w:rsidRPr="008E320A">
              <w:rPr>
                <w:rFonts w:ascii="Arial" w:hAnsi="Arial" w:cs="Arial"/>
                <w:b/>
                <w:sz w:val="18"/>
                <w:szCs w:val="18"/>
              </w:rPr>
              <w:t xml:space="preserve">, </w:t>
            </w:r>
            <w:r>
              <w:rPr>
                <w:rFonts w:ascii="Arial" w:hAnsi="Arial" w:cs="Arial"/>
                <w:b/>
                <w:sz w:val="18"/>
                <w:szCs w:val="18"/>
              </w:rPr>
              <w:t>com profundidade mínima do sulco de 20 mm, obedecendo preferencialmente o desenho do pneu.</w:t>
            </w:r>
          </w:p>
        </w:tc>
        <w:tc>
          <w:tcPr>
            <w:tcW w:w="851"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992" w:type="dxa"/>
          </w:tcPr>
          <w:p w:rsidR="00350336" w:rsidRDefault="00350336" w:rsidP="00712A0C">
            <w:pPr>
              <w:tabs>
                <w:tab w:val="left" w:pos="0"/>
                <w:tab w:val="left" w:pos="851"/>
              </w:tabs>
              <w:jc w:val="both"/>
              <w:rPr>
                <w:rFonts w:ascii="Arial" w:hAnsi="Arial" w:cs="Arial"/>
                <w:b/>
                <w:sz w:val="18"/>
                <w:szCs w:val="18"/>
              </w:rPr>
            </w:pPr>
          </w:p>
          <w:p w:rsidR="00350336" w:rsidRDefault="00350336" w:rsidP="00712A0C">
            <w:pPr>
              <w:tabs>
                <w:tab w:val="left" w:pos="0"/>
                <w:tab w:val="left" w:pos="851"/>
              </w:tabs>
              <w:jc w:val="both"/>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R$ 847,75</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R$ 5.086,50</w:t>
            </w:r>
          </w:p>
        </w:tc>
      </w:tr>
      <w:tr w:rsidR="00350336" w:rsidRPr="008E320A" w:rsidTr="00712A0C">
        <w:tc>
          <w:tcPr>
            <w:tcW w:w="724" w:type="dxa"/>
          </w:tcPr>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86"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 xml:space="preserve">Vulcanização pneu </w:t>
            </w:r>
            <w:r>
              <w:rPr>
                <w:rFonts w:ascii="Arial" w:hAnsi="Arial" w:cs="Arial"/>
                <w:b/>
                <w:sz w:val="18"/>
                <w:szCs w:val="18"/>
              </w:rPr>
              <w:t>235/75 R 17,5</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04</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R$ 176,44</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R$ 705,76</w:t>
            </w:r>
          </w:p>
        </w:tc>
      </w:tr>
      <w:tr w:rsidR="00350336" w:rsidRPr="008E320A" w:rsidTr="00712A0C">
        <w:tc>
          <w:tcPr>
            <w:tcW w:w="724"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6"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350336" w:rsidRDefault="00350336" w:rsidP="00712A0C">
            <w:pPr>
              <w:tabs>
                <w:tab w:val="left" w:pos="0"/>
                <w:tab w:val="left" w:pos="851"/>
              </w:tabs>
              <w:jc w:val="both"/>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12</w:t>
            </w:r>
          </w:p>
        </w:tc>
        <w:tc>
          <w:tcPr>
            <w:tcW w:w="992"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R$ 46,19</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R$ 554.28</w:t>
            </w:r>
          </w:p>
        </w:tc>
      </w:tr>
      <w:tr w:rsidR="00350336" w:rsidRPr="008E320A" w:rsidTr="00712A0C">
        <w:tc>
          <w:tcPr>
            <w:tcW w:w="724" w:type="dxa"/>
          </w:tcPr>
          <w:p w:rsidR="00350336" w:rsidRPr="008E320A" w:rsidRDefault="00350336" w:rsidP="00712A0C">
            <w:pPr>
              <w:tabs>
                <w:tab w:val="left" w:pos="0"/>
                <w:tab w:val="left" w:pos="851"/>
              </w:tabs>
              <w:jc w:val="both"/>
              <w:rPr>
                <w:rFonts w:ascii="Arial" w:hAnsi="Arial" w:cs="Arial"/>
                <w:b/>
                <w:sz w:val="18"/>
                <w:szCs w:val="18"/>
              </w:rPr>
            </w:pPr>
          </w:p>
        </w:tc>
        <w:tc>
          <w:tcPr>
            <w:tcW w:w="2786" w:type="dxa"/>
          </w:tcPr>
          <w:p w:rsidR="00350336" w:rsidRPr="008E320A" w:rsidRDefault="00350336" w:rsidP="00712A0C">
            <w:pPr>
              <w:tabs>
                <w:tab w:val="left" w:pos="0"/>
                <w:tab w:val="left" w:pos="851"/>
              </w:tabs>
              <w:jc w:val="both"/>
              <w:rPr>
                <w:rFonts w:ascii="Arial" w:hAnsi="Arial" w:cs="Arial"/>
                <w:b/>
                <w:sz w:val="18"/>
                <w:szCs w:val="18"/>
              </w:rPr>
            </w:pPr>
          </w:p>
        </w:tc>
        <w:tc>
          <w:tcPr>
            <w:tcW w:w="851" w:type="dxa"/>
          </w:tcPr>
          <w:p w:rsidR="00350336" w:rsidRPr="008E320A" w:rsidRDefault="00350336" w:rsidP="00712A0C">
            <w:pPr>
              <w:tabs>
                <w:tab w:val="left" w:pos="0"/>
                <w:tab w:val="left" w:pos="851"/>
              </w:tabs>
              <w:jc w:val="both"/>
              <w:rPr>
                <w:rFonts w:ascii="Arial" w:hAnsi="Arial" w:cs="Arial"/>
                <w:b/>
                <w:sz w:val="18"/>
                <w:szCs w:val="18"/>
              </w:rPr>
            </w:pP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992"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350336" w:rsidRPr="008E320A" w:rsidRDefault="00350336" w:rsidP="00712A0C">
            <w:pPr>
              <w:tabs>
                <w:tab w:val="left" w:pos="0"/>
                <w:tab w:val="left" w:pos="851"/>
              </w:tabs>
              <w:jc w:val="both"/>
              <w:rPr>
                <w:rFonts w:ascii="Arial" w:hAnsi="Arial" w:cs="Arial"/>
                <w:b/>
                <w:sz w:val="18"/>
                <w:szCs w:val="18"/>
              </w:rPr>
            </w:pP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R$ 6.346,54</w:t>
            </w:r>
          </w:p>
        </w:tc>
      </w:tr>
    </w:tbl>
    <w:p w:rsidR="00350336" w:rsidRPr="00BC1286" w:rsidRDefault="00350336" w:rsidP="00350336">
      <w:pPr>
        <w:tabs>
          <w:tab w:val="left" w:pos="0"/>
          <w:tab w:val="left" w:pos="851"/>
        </w:tabs>
        <w:spacing w:before="240" w:after="240"/>
        <w:jc w:val="both"/>
        <w:rPr>
          <w:rFonts w:ascii="Arial" w:hAnsi="Arial" w:cs="Arial"/>
          <w:b/>
          <w:sz w:val="18"/>
          <w:szCs w:val="18"/>
        </w:rPr>
      </w:pPr>
      <w:r w:rsidRPr="00BC1286">
        <w:rPr>
          <w:rFonts w:ascii="Arial" w:hAnsi="Arial" w:cs="Arial"/>
          <w:b/>
          <w:sz w:val="18"/>
          <w:szCs w:val="18"/>
        </w:rPr>
        <w:t>LOTE 10 – Pneu 14-17,5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783"/>
        <w:gridCol w:w="851"/>
        <w:gridCol w:w="1026"/>
        <w:gridCol w:w="958"/>
        <w:gridCol w:w="1843"/>
        <w:gridCol w:w="1559"/>
      </w:tblGrid>
      <w:tr w:rsidR="00350336" w:rsidRPr="00BC1286" w:rsidTr="00712A0C">
        <w:tc>
          <w:tcPr>
            <w:tcW w:w="727" w:type="dxa"/>
          </w:tcPr>
          <w:p w:rsidR="00350336" w:rsidRPr="00BC1286" w:rsidRDefault="00350336" w:rsidP="00712A0C">
            <w:pPr>
              <w:tabs>
                <w:tab w:val="left" w:pos="0"/>
                <w:tab w:val="left" w:pos="851"/>
              </w:tabs>
              <w:jc w:val="both"/>
              <w:rPr>
                <w:rFonts w:ascii="Arial" w:hAnsi="Arial" w:cs="Arial"/>
                <w:b/>
                <w:sz w:val="18"/>
                <w:szCs w:val="18"/>
              </w:rPr>
            </w:pPr>
            <w:r w:rsidRPr="00BC1286">
              <w:rPr>
                <w:rFonts w:ascii="Arial" w:hAnsi="Arial" w:cs="Arial"/>
                <w:b/>
                <w:sz w:val="18"/>
                <w:szCs w:val="18"/>
              </w:rPr>
              <w:t>ITEM</w:t>
            </w:r>
          </w:p>
        </w:tc>
        <w:tc>
          <w:tcPr>
            <w:tcW w:w="2783" w:type="dxa"/>
          </w:tcPr>
          <w:p w:rsidR="00350336" w:rsidRPr="00BC1286" w:rsidRDefault="00350336" w:rsidP="00712A0C">
            <w:pPr>
              <w:tabs>
                <w:tab w:val="left" w:pos="0"/>
                <w:tab w:val="left" w:pos="851"/>
              </w:tabs>
              <w:jc w:val="both"/>
              <w:rPr>
                <w:rFonts w:ascii="Arial" w:hAnsi="Arial" w:cs="Arial"/>
                <w:b/>
                <w:sz w:val="18"/>
                <w:szCs w:val="18"/>
              </w:rPr>
            </w:pPr>
            <w:r w:rsidRPr="00BC1286">
              <w:rPr>
                <w:rFonts w:ascii="Arial" w:hAnsi="Arial" w:cs="Arial"/>
                <w:b/>
                <w:sz w:val="18"/>
                <w:szCs w:val="18"/>
              </w:rPr>
              <w:t>DESCRIÇÃO</w:t>
            </w:r>
          </w:p>
        </w:tc>
        <w:tc>
          <w:tcPr>
            <w:tcW w:w="851" w:type="dxa"/>
          </w:tcPr>
          <w:p w:rsidR="00350336" w:rsidRPr="00BC1286" w:rsidRDefault="00350336" w:rsidP="00712A0C">
            <w:pPr>
              <w:tabs>
                <w:tab w:val="left" w:pos="0"/>
                <w:tab w:val="left" w:pos="851"/>
              </w:tabs>
              <w:jc w:val="center"/>
              <w:rPr>
                <w:rFonts w:ascii="Arial" w:hAnsi="Arial" w:cs="Arial"/>
                <w:b/>
                <w:sz w:val="18"/>
                <w:szCs w:val="18"/>
              </w:rPr>
            </w:pPr>
            <w:r w:rsidRPr="00BC1286">
              <w:rPr>
                <w:rFonts w:ascii="Arial" w:hAnsi="Arial" w:cs="Arial"/>
                <w:b/>
                <w:sz w:val="18"/>
                <w:szCs w:val="18"/>
              </w:rPr>
              <w:t>QTDE</w:t>
            </w:r>
          </w:p>
        </w:tc>
        <w:tc>
          <w:tcPr>
            <w:tcW w:w="1026" w:type="dxa"/>
          </w:tcPr>
          <w:p w:rsidR="00350336" w:rsidRPr="00BC1286" w:rsidRDefault="00350336" w:rsidP="00712A0C">
            <w:pPr>
              <w:tabs>
                <w:tab w:val="left" w:pos="0"/>
                <w:tab w:val="left" w:pos="851"/>
              </w:tabs>
              <w:jc w:val="center"/>
              <w:rPr>
                <w:rFonts w:ascii="Arial" w:hAnsi="Arial" w:cs="Arial"/>
                <w:b/>
                <w:sz w:val="18"/>
                <w:szCs w:val="18"/>
              </w:rPr>
            </w:pPr>
            <w:r w:rsidRPr="00BC1286">
              <w:rPr>
                <w:rFonts w:ascii="Arial" w:hAnsi="Arial" w:cs="Arial"/>
                <w:b/>
                <w:sz w:val="18"/>
                <w:szCs w:val="18"/>
              </w:rPr>
              <w:t>UNID</w:t>
            </w:r>
          </w:p>
        </w:tc>
        <w:tc>
          <w:tcPr>
            <w:tcW w:w="958" w:type="dxa"/>
          </w:tcPr>
          <w:p w:rsidR="00350336" w:rsidRPr="00BC1286" w:rsidRDefault="00350336" w:rsidP="00712A0C">
            <w:pPr>
              <w:tabs>
                <w:tab w:val="left" w:pos="0"/>
                <w:tab w:val="left" w:pos="851"/>
              </w:tabs>
              <w:jc w:val="center"/>
              <w:rPr>
                <w:rFonts w:ascii="Arial" w:hAnsi="Arial" w:cs="Arial"/>
                <w:b/>
                <w:sz w:val="18"/>
                <w:szCs w:val="18"/>
              </w:rPr>
            </w:pPr>
            <w:r w:rsidRPr="00BC1286">
              <w:rPr>
                <w:rFonts w:ascii="Arial" w:hAnsi="Arial" w:cs="Arial"/>
                <w:b/>
                <w:sz w:val="18"/>
                <w:szCs w:val="18"/>
              </w:rPr>
              <w:t>MARCA</w:t>
            </w:r>
          </w:p>
        </w:tc>
        <w:tc>
          <w:tcPr>
            <w:tcW w:w="1843" w:type="dxa"/>
          </w:tcPr>
          <w:p w:rsidR="00350336" w:rsidRPr="00BC1286" w:rsidRDefault="00350336" w:rsidP="00712A0C">
            <w:pPr>
              <w:tabs>
                <w:tab w:val="left" w:pos="0"/>
                <w:tab w:val="left" w:pos="851"/>
              </w:tabs>
              <w:jc w:val="center"/>
              <w:rPr>
                <w:rFonts w:ascii="Arial" w:hAnsi="Arial" w:cs="Arial"/>
                <w:b/>
                <w:sz w:val="18"/>
                <w:szCs w:val="18"/>
              </w:rPr>
            </w:pPr>
            <w:r w:rsidRPr="00BC1286">
              <w:rPr>
                <w:rFonts w:ascii="Arial" w:hAnsi="Arial" w:cs="Arial"/>
                <w:b/>
                <w:sz w:val="18"/>
                <w:szCs w:val="18"/>
              </w:rPr>
              <w:t>VALOR UNITÁRIO</w:t>
            </w:r>
          </w:p>
        </w:tc>
        <w:tc>
          <w:tcPr>
            <w:tcW w:w="1559" w:type="dxa"/>
          </w:tcPr>
          <w:p w:rsidR="00350336" w:rsidRPr="00BC1286" w:rsidRDefault="00350336" w:rsidP="00712A0C">
            <w:pPr>
              <w:tabs>
                <w:tab w:val="left" w:pos="0"/>
                <w:tab w:val="left" w:pos="851"/>
              </w:tabs>
              <w:jc w:val="center"/>
              <w:rPr>
                <w:rFonts w:ascii="Arial" w:hAnsi="Arial" w:cs="Arial"/>
                <w:b/>
                <w:sz w:val="18"/>
                <w:szCs w:val="18"/>
              </w:rPr>
            </w:pPr>
            <w:r w:rsidRPr="00BC1286">
              <w:rPr>
                <w:rFonts w:ascii="Arial" w:hAnsi="Arial" w:cs="Arial"/>
                <w:b/>
                <w:sz w:val="18"/>
                <w:szCs w:val="18"/>
              </w:rPr>
              <w:t>VALOR TOTAL</w:t>
            </w:r>
          </w:p>
        </w:tc>
      </w:tr>
      <w:tr w:rsidR="00350336" w:rsidRPr="00BC1286" w:rsidTr="00712A0C">
        <w:tc>
          <w:tcPr>
            <w:tcW w:w="727" w:type="dxa"/>
          </w:tcPr>
          <w:p w:rsidR="00350336" w:rsidRPr="00BC1286" w:rsidRDefault="00350336" w:rsidP="00712A0C">
            <w:pPr>
              <w:tabs>
                <w:tab w:val="left" w:pos="0"/>
                <w:tab w:val="left" w:pos="851"/>
              </w:tabs>
              <w:jc w:val="center"/>
              <w:rPr>
                <w:rFonts w:ascii="Arial" w:hAnsi="Arial" w:cs="Arial"/>
                <w:b/>
                <w:sz w:val="18"/>
                <w:szCs w:val="18"/>
              </w:rPr>
            </w:pPr>
          </w:p>
          <w:p w:rsidR="00350336" w:rsidRPr="00BC1286" w:rsidRDefault="00350336" w:rsidP="00712A0C">
            <w:pPr>
              <w:tabs>
                <w:tab w:val="left" w:pos="0"/>
                <w:tab w:val="left" w:pos="851"/>
              </w:tabs>
              <w:jc w:val="center"/>
              <w:rPr>
                <w:rFonts w:ascii="Arial" w:hAnsi="Arial" w:cs="Arial"/>
                <w:b/>
                <w:sz w:val="18"/>
                <w:szCs w:val="18"/>
              </w:rPr>
            </w:pPr>
          </w:p>
          <w:p w:rsidR="00350336" w:rsidRPr="00BC1286" w:rsidRDefault="00350336" w:rsidP="00712A0C">
            <w:pPr>
              <w:tabs>
                <w:tab w:val="left" w:pos="0"/>
                <w:tab w:val="left" w:pos="851"/>
              </w:tabs>
              <w:jc w:val="center"/>
              <w:rPr>
                <w:rFonts w:ascii="Arial" w:hAnsi="Arial" w:cs="Arial"/>
                <w:b/>
                <w:sz w:val="18"/>
                <w:szCs w:val="18"/>
              </w:rPr>
            </w:pPr>
            <w:proofErr w:type="gramStart"/>
            <w:r w:rsidRPr="00BC1286">
              <w:rPr>
                <w:rFonts w:ascii="Arial" w:hAnsi="Arial" w:cs="Arial"/>
                <w:b/>
                <w:sz w:val="18"/>
                <w:szCs w:val="18"/>
              </w:rPr>
              <w:t>1</w:t>
            </w:r>
            <w:proofErr w:type="gramEnd"/>
          </w:p>
        </w:tc>
        <w:tc>
          <w:tcPr>
            <w:tcW w:w="2783" w:type="dxa"/>
          </w:tcPr>
          <w:p w:rsidR="00350336" w:rsidRPr="00BC1286" w:rsidRDefault="00350336" w:rsidP="00712A0C">
            <w:pPr>
              <w:tabs>
                <w:tab w:val="left" w:pos="0"/>
                <w:tab w:val="left" w:pos="851"/>
              </w:tabs>
              <w:jc w:val="both"/>
              <w:rPr>
                <w:rFonts w:ascii="Arial" w:hAnsi="Arial" w:cs="Arial"/>
                <w:b/>
                <w:sz w:val="18"/>
                <w:szCs w:val="18"/>
              </w:rPr>
            </w:pPr>
            <w:r w:rsidRPr="00BC1286">
              <w:rPr>
                <w:rFonts w:ascii="Arial" w:hAnsi="Arial" w:cs="Arial"/>
                <w:b/>
                <w:sz w:val="18"/>
                <w:szCs w:val="18"/>
              </w:rPr>
              <w:t>Recapagem pneu 14-17,5, com profundidade mínima do sulco de 25 mm, obedecendo preferencialmente o desenho do pneu.</w:t>
            </w:r>
          </w:p>
        </w:tc>
        <w:tc>
          <w:tcPr>
            <w:tcW w:w="851" w:type="dxa"/>
          </w:tcPr>
          <w:p w:rsidR="00350336" w:rsidRPr="00BC1286" w:rsidRDefault="00350336" w:rsidP="00712A0C">
            <w:pPr>
              <w:tabs>
                <w:tab w:val="left" w:pos="0"/>
                <w:tab w:val="left" w:pos="851"/>
              </w:tabs>
              <w:jc w:val="both"/>
              <w:rPr>
                <w:rFonts w:ascii="Arial" w:hAnsi="Arial" w:cs="Arial"/>
                <w:b/>
                <w:sz w:val="18"/>
                <w:szCs w:val="18"/>
              </w:rPr>
            </w:pPr>
          </w:p>
          <w:p w:rsidR="00350336" w:rsidRPr="00BC1286" w:rsidRDefault="00350336" w:rsidP="00712A0C">
            <w:pPr>
              <w:tabs>
                <w:tab w:val="left" w:pos="0"/>
                <w:tab w:val="left" w:pos="851"/>
              </w:tabs>
              <w:jc w:val="both"/>
              <w:rPr>
                <w:rFonts w:ascii="Arial" w:hAnsi="Arial" w:cs="Arial"/>
                <w:b/>
                <w:sz w:val="18"/>
                <w:szCs w:val="18"/>
              </w:rPr>
            </w:pPr>
          </w:p>
          <w:p w:rsidR="00350336" w:rsidRPr="00BC1286" w:rsidRDefault="00350336" w:rsidP="00712A0C">
            <w:pPr>
              <w:tabs>
                <w:tab w:val="left" w:pos="0"/>
                <w:tab w:val="left" w:pos="851"/>
              </w:tabs>
              <w:jc w:val="center"/>
              <w:rPr>
                <w:rFonts w:ascii="Arial" w:hAnsi="Arial" w:cs="Arial"/>
                <w:b/>
                <w:sz w:val="18"/>
                <w:szCs w:val="18"/>
              </w:rPr>
            </w:pPr>
            <w:r w:rsidRPr="00BC1286">
              <w:rPr>
                <w:rFonts w:ascii="Arial" w:hAnsi="Arial" w:cs="Arial"/>
                <w:b/>
                <w:sz w:val="18"/>
                <w:szCs w:val="18"/>
              </w:rPr>
              <w:t>10</w:t>
            </w:r>
          </w:p>
        </w:tc>
        <w:tc>
          <w:tcPr>
            <w:tcW w:w="1026" w:type="dxa"/>
          </w:tcPr>
          <w:p w:rsidR="00350336" w:rsidRPr="00BC1286" w:rsidRDefault="00350336" w:rsidP="00712A0C">
            <w:pPr>
              <w:tabs>
                <w:tab w:val="left" w:pos="0"/>
                <w:tab w:val="left" w:pos="851"/>
              </w:tabs>
              <w:jc w:val="center"/>
              <w:rPr>
                <w:rFonts w:ascii="Arial" w:hAnsi="Arial" w:cs="Arial"/>
                <w:b/>
                <w:sz w:val="18"/>
                <w:szCs w:val="18"/>
              </w:rPr>
            </w:pPr>
          </w:p>
          <w:p w:rsidR="00350336" w:rsidRPr="00BC1286" w:rsidRDefault="00350336" w:rsidP="00712A0C">
            <w:pPr>
              <w:tabs>
                <w:tab w:val="left" w:pos="0"/>
                <w:tab w:val="left" w:pos="851"/>
              </w:tabs>
              <w:jc w:val="center"/>
              <w:rPr>
                <w:rFonts w:ascii="Arial" w:hAnsi="Arial" w:cs="Arial"/>
                <w:b/>
                <w:sz w:val="18"/>
                <w:szCs w:val="18"/>
              </w:rPr>
            </w:pPr>
          </w:p>
          <w:p w:rsidR="00350336" w:rsidRPr="00BC1286" w:rsidRDefault="00350336" w:rsidP="00712A0C">
            <w:pPr>
              <w:tabs>
                <w:tab w:val="left" w:pos="0"/>
                <w:tab w:val="left" w:pos="851"/>
              </w:tabs>
              <w:jc w:val="center"/>
              <w:rPr>
                <w:rFonts w:ascii="Arial" w:hAnsi="Arial" w:cs="Arial"/>
                <w:b/>
                <w:sz w:val="18"/>
                <w:szCs w:val="18"/>
              </w:rPr>
            </w:pPr>
            <w:r w:rsidRPr="00BC1286">
              <w:rPr>
                <w:rFonts w:ascii="Arial" w:hAnsi="Arial" w:cs="Arial"/>
                <w:b/>
                <w:sz w:val="18"/>
                <w:szCs w:val="18"/>
              </w:rPr>
              <w:t>Serviço</w:t>
            </w:r>
          </w:p>
        </w:tc>
        <w:tc>
          <w:tcPr>
            <w:tcW w:w="958" w:type="dxa"/>
          </w:tcPr>
          <w:p w:rsidR="00350336" w:rsidRPr="00BC1286" w:rsidRDefault="00350336" w:rsidP="00712A0C">
            <w:pPr>
              <w:tabs>
                <w:tab w:val="left" w:pos="0"/>
                <w:tab w:val="left" w:pos="851"/>
              </w:tabs>
              <w:jc w:val="both"/>
              <w:rPr>
                <w:rFonts w:ascii="Arial" w:hAnsi="Arial" w:cs="Arial"/>
                <w:b/>
                <w:sz w:val="18"/>
                <w:szCs w:val="18"/>
              </w:rPr>
            </w:pPr>
          </w:p>
        </w:tc>
        <w:tc>
          <w:tcPr>
            <w:tcW w:w="1843" w:type="dxa"/>
          </w:tcPr>
          <w:p w:rsidR="00350336" w:rsidRPr="00BC1286" w:rsidRDefault="00350336" w:rsidP="00712A0C">
            <w:pPr>
              <w:tabs>
                <w:tab w:val="left" w:pos="0"/>
                <w:tab w:val="left" w:pos="851"/>
              </w:tabs>
              <w:jc w:val="center"/>
              <w:rPr>
                <w:rFonts w:ascii="Arial" w:hAnsi="Arial" w:cs="Arial"/>
                <w:b/>
                <w:sz w:val="18"/>
                <w:szCs w:val="18"/>
              </w:rPr>
            </w:pPr>
          </w:p>
          <w:p w:rsidR="00350336" w:rsidRPr="00BC1286" w:rsidRDefault="00350336" w:rsidP="00712A0C">
            <w:pPr>
              <w:tabs>
                <w:tab w:val="left" w:pos="0"/>
                <w:tab w:val="left" w:pos="851"/>
              </w:tabs>
              <w:jc w:val="center"/>
              <w:rPr>
                <w:rFonts w:ascii="Arial" w:hAnsi="Arial" w:cs="Arial"/>
                <w:b/>
                <w:sz w:val="18"/>
                <w:szCs w:val="18"/>
              </w:rPr>
            </w:pPr>
          </w:p>
          <w:p w:rsidR="00350336" w:rsidRPr="00BC1286" w:rsidRDefault="00350336" w:rsidP="00712A0C">
            <w:pPr>
              <w:tabs>
                <w:tab w:val="left" w:pos="0"/>
                <w:tab w:val="left" w:pos="851"/>
              </w:tabs>
              <w:jc w:val="center"/>
              <w:rPr>
                <w:rFonts w:ascii="Arial" w:hAnsi="Arial" w:cs="Arial"/>
                <w:b/>
                <w:sz w:val="18"/>
                <w:szCs w:val="18"/>
              </w:rPr>
            </w:pPr>
            <w:r w:rsidRPr="00BC1286">
              <w:rPr>
                <w:rFonts w:ascii="Arial" w:hAnsi="Arial" w:cs="Arial"/>
                <w:b/>
                <w:sz w:val="18"/>
                <w:szCs w:val="18"/>
              </w:rPr>
              <w:t>R$ 900,00</w:t>
            </w:r>
          </w:p>
        </w:tc>
        <w:tc>
          <w:tcPr>
            <w:tcW w:w="1559" w:type="dxa"/>
          </w:tcPr>
          <w:p w:rsidR="00350336" w:rsidRPr="00BC1286" w:rsidRDefault="00350336" w:rsidP="00712A0C">
            <w:pPr>
              <w:tabs>
                <w:tab w:val="left" w:pos="0"/>
                <w:tab w:val="left" w:pos="851"/>
              </w:tabs>
              <w:jc w:val="center"/>
              <w:rPr>
                <w:rFonts w:ascii="Arial" w:hAnsi="Arial" w:cs="Arial"/>
                <w:b/>
                <w:sz w:val="18"/>
                <w:szCs w:val="18"/>
              </w:rPr>
            </w:pPr>
          </w:p>
          <w:p w:rsidR="00350336" w:rsidRPr="00BC1286" w:rsidRDefault="00350336" w:rsidP="00712A0C">
            <w:pPr>
              <w:tabs>
                <w:tab w:val="left" w:pos="0"/>
                <w:tab w:val="left" w:pos="851"/>
              </w:tabs>
              <w:jc w:val="center"/>
              <w:rPr>
                <w:rFonts w:ascii="Arial" w:hAnsi="Arial" w:cs="Arial"/>
                <w:b/>
                <w:sz w:val="18"/>
                <w:szCs w:val="18"/>
              </w:rPr>
            </w:pPr>
          </w:p>
          <w:p w:rsidR="00350336" w:rsidRPr="00BC1286" w:rsidRDefault="00350336" w:rsidP="00712A0C">
            <w:pPr>
              <w:tabs>
                <w:tab w:val="left" w:pos="0"/>
                <w:tab w:val="left" w:pos="851"/>
              </w:tabs>
              <w:jc w:val="center"/>
              <w:rPr>
                <w:rFonts w:ascii="Arial" w:hAnsi="Arial" w:cs="Arial"/>
                <w:b/>
                <w:sz w:val="18"/>
                <w:szCs w:val="18"/>
              </w:rPr>
            </w:pPr>
            <w:r w:rsidRPr="00BC1286">
              <w:rPr>
                <w:rFonts w:ascii="Arial" w:hAnsi="Arial" w:cs="Arial"/>
                <w:b/>
                <w:sz w:val="18"/>
                <w:szCs w:val="18"/>
              </w:rPr>
              <w:t>R$ 9.000,00</w:t>
            </w:r>
          </w:p>
        </w:tc>
      </w:tr>
      <w:tr w:rsidR="00350336" w:rsidRPr="00BC1286" w:rsidTr="00712A0C">
        <w:tc>
          <w:tcPr>
            <w:tcW w:w="727" w:type="dxa"/>
          </w:tcPr>
          <w:p w:rsidR="00350336" w:rsidRPr="00BC1286" w:rsidRDefault="00350336" w:rsidP="00712A0C">
            <w:pPr>
              <w:tabs>
                <w:tab w:val="left" w:pos="0"/>
                <w:tab w:val="left" w:pos="851"/>
              </w:tabs>
              <w:jc w:val="center"/>
              <w:rPr>
                <w:rFonts w:ascii="Arial" w:hAnsi="Arial" w:cs="Arial"/>
                <w:b/>
                <w:sz w:val="18"/>
                <w:szCs w:val="18"/>
              </w:rPr>
            </w:pPr>
            <w:proofErr w:type="gramStart"/>
            <w:r w:rsidRPr="00BC1286">
              <w:rPr>
                <w:rFonts w:ascii="Arial" w:hAnsi="Arial" w:cs="Arial"/>
                <w:b/>
                <w:sz w:val="18"/>
                <w:szCs w:val="18"/>
              </w:rPr>
              <w:t>2</w:t>
            </w:r>
            <w:proofErr w:type="gramEnd"/>
          </w:p>
        </w:tc>
        <w:tc>
          <w:tcPr>
            <w:tcW w:w="2783" w:type="dxa"/>
          </w:tcPr>
          <w:p w:rsidR="00350336" w:rsidRPr="00BC1286" w:rsidRDefault="00350336" w:rsidP="00350336">
            <w:pPr>
              <w:tabs>
                <w:tab w:val="left" w:pos="0"/>
                <w:tab w:val="left" w:pos="851"/>
              </w:tabs>
              <w:jc w:val="both"/>
              <w:rPr>
                <w:rFonts w:ascii="Arial" w:hAnsi="Arial" w:cs="Arial"/>
                <w:b/>
                <w:sz w:val="18"/>
                <w:szCs w:val="18"/>
              </w:rPr>
            </w:pPr>
            <w:r w:rsidRPr="00BC1286">
              <w:rPr>
                <w:rFonts w:ascii="Arial" w:hAnsi="Arial" w:cs="Arial"/>
                <w:b/>
                <w:sz w:val="18"/>
                <w:szCs w:val="18"/>
              </w:rPr>
              <w:t xml:space="preserve">Vulcanização pneu </w:t>
            </w:r>
            <w:r>
              <w:rPr>
                <w:rFonts w:ascii="Arial" w:hAnsi="Arial" w:cs="Arial"/>
                <w:b/>
                <w:sz w:val="18"/>
                <w:szCs w:val="18"/>
              </w:rPr>
              <w:t>14-17,5</w:t>
            </w:r>
          </w:p>
        </w:tc>
        <w:tc>
          <w:tcPr>
            <w:tcW w:w="851" w:type="dxa"/>
          </w:tcPr>
          <w:p w:rsidR="00350336" w:rsidRPr="00BC1286" w:rsidRDefault="00350336" w:rsidP="00712A0C">
            <w:pPr>
              <w:tabs>
                <w:tab w:val="left" w:pos="0"/>
                <w:tab w:val="left" w:pos="851"/>
              </w:tabs>
              <w:jc w:val="center"/>
              <w:rPr>
                <w:rFonts w:ascii="Arial" w:hAnsi="Arial" w:cs="Arial"/>
                <w:b/>
                <w:sz w:val="18"/>
                <w:szCs w:val="18"/>
              </w:rPr>
            </w:pPr>
            <w:r w:rsidRPr="00BC1286">
              <w:rPr>
                <w:rFonts w:ascii="Arial" w:hAnsi="Arial" w:cs="Arial"/>
                <w:b/>
                <w:sz w:val="18"/>
                <w:szCs w:val="18"/>
              </w:rPr>
              <w:t>06</w:t>
            </w:r>
          </w:p>
        </w:tc>
        <w:tc>
          <w:tcPr>
            <w:tcW w:w="1026" w:type="dxa"/>
          </w:tcPr>
          <w:p w:rsidR="00350336" w:rsidRPr="00BC1286" w:rsidRDefault="00350336" w:rsidP="00712A0C">
            <w:pPr>
              <w:tabs>
                <w:tab w:val="left" w:pos="0"/>
                <w:tab w:val="left" w:pos="851"/>
              </w:tabs>
              <w:jc w:val="center"/>
              <w:rPr>
                <w:rFonts w:ascii="Arial" w:hAnsi="Arial" w:cs="Arial"/>
                <w:b/>
                <w:sz w:val="18"/>
                <w:szCs w:val="18"/>
              </w:rPr>
            </w:pPr>
            <w:r w:rsidRPr="00BC1286">
              <w:rPr>
                <w:rFonts w:ascii="Arial" w:hAnsi="Arial" w:cs="Arial"/>
                <w:b/>
                <w:sz w:val="18"/>
                <w:szCs w:val="18"/>
              </w:rPr>
              <w:t>Serviço</w:t>
            </w:r>
          </w:p>
        </w:tc>
        <w:tc>
          <w:tcPr>
            <w:tcW w:w="958" w:type="dxa"/>
          </w:tcPr>
          <w:p w:rsidR="00350336" w:rsidRPr="00BC1286" w:rsidRDefault="00350336" w:rsidP="00712A0C">
            <w:pPr>
              <w:tabs>
                <w:tab w:val="left" w:pos="0"/>
                <w:tab w:val="left" w:pos="851"/>
              </w:tabs>
              <w:jc w:val="center"/>
              <w:rPr>
                <w:rFonts w:ascii="Arial" w:hAnsi="Arial" w:cs="Arial"/>
                <w:b/>
                <w:sz w:val="18"/>
                <w:szCs w:val="18"/>
              </w:rPr>
            </w:pPr>
          </w:p>
        </w:tc>
        <w:tc>
          <w:tcPr>
            <w:tcW w:w="1843" w:type="dxa"/>
          </w:tcPr>
          <w:p w:rsidR="00350336" w:rsidRPr="00BC1286" w:rsidRDefault="00350336" w:rsidP="00712A0C">
            <w:pPr>
              <w:tabs>
                <w:tab w:val="left" w:pos="0"/>
                <w:tab w:val="left" w:pos="851"/>
              </w:tabs>
              <w:jc w:val="center"/>
              <w:rPr>
                <w:rFonts w:ascii="Arial" w:hAnsi="Arial" w:cs="Arial"/>
                <w:b/>
                <w:sz w:val="18"/>
                <w:szCs w:val="18"/>
              </w:rPr>
            </w:pPr>
            <w:r w:rsidRPr="00BC1286">
              <w:rPr>
                <w:rFonts w:ascii="Arial" w:hAnsi="Arial" w:cs="Arial"/>
                <w:b/>
                <w:sz w:val="18"/>
                <w:szCs w:val="18"/>
              </w:rPr>
              <w:t>R$ 280</w:t>
            </w:r>
            <w:r>
              <w:rPr>
                <w:rFonts w:ascii="Arial" w:hAnsi="Arial" w:cs="Arial"/>
                <w:b/>
                <w:sz w:val="18"/>
                <w:szCs w:val="18"/>
              </w:rPr>
              <w:t>,00</w:t>
            </w:r>
          </w:p>
        </w:tc>
        <w:tc>
          <w:tcPr>
            <w:tcW w:w="1559" w:type="dxa"/>
          </w:tcPr>
          <w:p w:rsidR="00350336" w:rsidRPr="00BC1286" w:rsidRDefault="00350336" w:rsidP="00712A0C">
            <w:pPr>
              <w:tabs>
                <w:tab w:val="left" w:pos="0"/>
                <w:tab w:val="left" w:pos="851"/>
              </w:tabs>
              <w:jc w:val="center"/>
              <w:rPr>
                <w:rFonts w:ascii="Arial" w:hAnsi="Arial" w:cs="Arial"/>
                <w:b/>
                <w:sz w:val="18"/>
                <w:szCs w:val="18"/>
              </w:rPr>
            </w:pPr>
            <w:r w:rsidRPr="00BC1286">
              <w:rPr>
                <w:rFonts w:ascii="Arial" w:hAnsi="Arial" w:cs="Arial"/>
                <w:b/>
                <w:sz w:val="18"/>
                <w:szCs w:val="18"/>
              </w:rPr>
              <w:t>R$ 1.680,00</w:t>
            </w:r>
          </w:p>
        </w:tc>
      </w:tr>
      <w:tr w:rsidR="00350336" w:rsidRPr="00BC1286" w:rsidTr="00712A0C">
        <w:tc>
          <w:tcPr>
            <w:tcW w:w="727" w:type="dxa"/>
          </w:tcPr>
          <w:p w:rsidR="00350336" w:rsidRPr="00BC1286" w:rsidRDefault="00350336" w:rsidP="00712A0C">
            <w:pPr>
              <w:tabs>
                <w:tab w:val="left" w:pos="0"/>
                <w:tab w:val="left" w:pos="851"/>
              </w:tabs>
              <w:jc w:val="center"/>
              <w:rPr>
                <w:rFonts w:ascii="Arial" w:hAnsi="Arial" w:cs="Arial"/>
                <w:b/>
                <w:sz w:val="18"/>
                <w:szCs w:val="18"/>
              </w:rPr>
            </w:pPr>
          </w:p>
          <w:p w:rsidR="00350336" w:rsidRPr="00BC1286" w:rsidRDefault="00350336" w:rsidP="00712A0C">
            <w:pPr>
              <w:tabs>
                <w:tab w:val="left" w:pos="0"/>
                <w:tab w:val="left" w:pos="851"/>
              </w:tabs>
              <w:jc w:val="center"/>
              <w:rPr>
                <w:rFonts w:ascii="Arial" w:hAnsi="Arial" w:cs="Arial"/>
                <w:b/>
                <w:sz w:val="18"/>
                <w:szCs w:val="18"/>
              </w:rPr>
            </w:pPr>
            <w:proofErr w:type="gramStart"/>
            <w:r w:rsidRPr="00BC1286">
              <w:rPr>
                <w:rFonts w:ascii="Arial" w:hAnsi="Arial" w:cs="Arial"/>
                <w:b/>
                <w:sz w:val="18"/>
                <w:szCs w:val="18"/>
              </w:rPr>
              <w:t>3</w:t>
            </w:r>
            <w:proofErr w:type="gramEnd"/>
          </w:p>
        </w:tc>
        <w:tc>
          <w:tcPr>
            <w:tcW w:w="2783" w:type="dxa"/>
          </w:tcPr>
          <w:p w:rsidR="00350336" w:rsidRPr="00BC1286" w:rsidRDefault="00350336" w:rsidP="00712A0C">
            <w:pPr>
              <w:tabs>
                <w:tab w:val="left" w:pos="0"/>
                <w:tab w:val="left" w:pos="851"/>
              </w:tabs>
              <w:jc w:val="both"/>
              <w:rPr>
                <w:rFonts w:ascii="Arial" w:hAnsi="Arial" w:cs="Arial"/>
                <w:b/>
                <w:sz w:val="18"/>
                <w:szCs w:val="18"/>
              </w:rPr>
            </w:pPr>
            <w:r w:rsidRPr="00BC1286">
              <w:rPr>
                <w:rFonts w:ascii="Arial" w:hAnsi="Arial" w:cs="Arial"/>
                <w:b/>
                <w:sz w:val="18"/>
                <w:szCs w:val="18"/>
              </w:rPr>
              <w:t>Conserto interno denominado RAC</w:t>
            </w:r>
          </w:p>
        </w:tc>
        <w:tc>
          <w:tcPr>
            <w:tcW w:w="851" w:type="dxa"/>
          </w:tcPr>
          <w:p w:rsidR="00350336" w:rsidRPr="00BC1286" w:rsidRDefault="00350336" w:rsidP="00712A0C">
            <w:pPr>
              <w:tabs>
                <w:tab w:val="left" w:pos="0"/>
                <w:tab w:val="left" w:pos="851"/>
              </w:tabs>
              <w:jc w:val="center"/>
              <w:rPr>
                <w:rFonts w:ascii="Arial" w:hAnsi="Arial" w:cs="Arial"/>
                <w:b/>
                <w:sz w:val="18"/>
                <w:szCs w:val="18"/>
              </w:rPr>
            </w:pPr>
          </w:p>
          <w:p w:rsidR="00350336" w:rsidRPr="00BC1286" w:rsidRDefault="00350336" w:rsidP="00712A0C">
            <w:pPr>
              <w:tabs>
                <w:tab w:val="left" w:pos="0"/>
                <w:tab w:val="left" w:pos="851"/>
              </w:tabs>
              <w:jc w:val="center"/>
              <w:rPr>
                <w:rFonts w:ascii="Arial" w:hAnsi="Arial" w:cs="Arial"/>
                <w:b/>
                <w:sz w:val="18"/>
                <w:szCs w:val="18"/>
              </w:rPr>
            </w:pPr>
            <w:r w:rsidRPr="00BC1286">
              <w:rPr>
                <w:rFonts w:ascii="Arial" w:hAnsi="Arial" w:cs="Arial"/>
                <w:b/>
                <w:sz w:val="18"/>
                <w:szCs w:val="18"/>
              </w:rPr>
              <w:t>20</w:t>
            </w:r>
          </w:p>
        </w:tc>
        <w:tc>
          <w:tcPr>
            <w:tcW w:w="1026" w:type="dxa"/>
          </w:tcPr>
          <w:p w:rsidR="00350336" w:rsidRPr="00BC1286" w:rsidRDefault="00350336" w:rsidP="00712A0C">
            <w:pPr>
              <w:tabs>
                <w:tab w:val="left" w:pos="0"/>
                <w:tab w:val="left" w:pos="851"/>
              </w:tabs>
              <w:jc w:val="center"/>
              <w:rPr>
                <w:rFonts w:ascii="Arial" w:hAnsi="Arial" w:cs="Arial"/>
                <w:b/>
                <w:sz w:val="18"/>
                <w:szCs w:val="18"/>
              </w:rPr>
            </w:pPr>
          </w:p>
          <w:p w:rsidR="00350336" w:rsidRPr="00BC1286" w:rsidRDefault="00350336" w:rsidP="00712A0C">
            <w:pPr>
              <w:tabs>
                <w:tab w:val="left" w:pos="0"/>
                <w:tab w:val="left" w:pos="851"/>
              </w:tabs>
              <w:jc w:val="center"/>
              <w:rPr>
                <w:rFonts w:ascii="Arial" w:hAnsi="Arial" w:cs="Arial"/>
                <w:b/>
                <w:sz w:val="18"/>
                <w:szCs w:val="18"/>
              </w:rPr>
            </w:pPr>
            <w:r w:rsidRPr="00BC1286">
              <w:rPr>
                <w:rFonts w:ascii="Arial" w:hAnsi="Arial" w:cs="Arial"/>
                <w:b/>
                <w:sz w:val="18"/>
                <w:szCs w:val="18"/>
              </w:rPr>
              <w:t>Serviço</w:t>
            </w:r>
          </w:p>
        </w:tc>
        <w:tc>
          <w:tcPr>
            <w:tcW w:w="958" w:type="dxa"/>
          </w:tcPr>
          <w:p w:rsidR="00350336" w:rsidRPr="00BC1286" w:rsidRDefault="00350336" w:rsidP="00712A0C">
            <w:pPr>
              <w:tabs>
                <w:tab w:val="left" w:pos="0"/>
                <w:tab w:val="left" w:pos="851"/>
              </w:tabs>
              <w:jc w:val="center"/>
              <w:rPr>
                <w:rFonts w:ascii="Arial" w:hAnsi="Arial" w:cs="Arial"/>
                <w:b/>
                <w:sz w:val="18"/>
                <w:szCs w:val="18"/>
              </w:rPr>
            </w:pPr>
          </w:p>
        </w:tc>
        <w:tc>
          <w:tcPr>
            <w:tcW w:w="1843" w:type="dxa"/>
          </w:tcPr>
          <w:p w:rsidR="00350336" w:rsidRPr="00BC1286" w:rsidRDefault="00350336" w:rsidP="00712A0C">
            <w:pPr>
              <w:tabs>
                <w:tab w:val="left" w:pos="0"/>
                <w:tab w:val="left" w:pos="851"/>
              </w:tabs>
              <w:jc w:val="center"/>
              <w:rPr>
                <w:rFonts w:ascii="Arial" w:hAnsi="Arial" w:cs="Arial"/>
                <w:b/>
                <w:sz w:val="18"/>
                <w:szCs w:val="18"/>
              </w:rPr>
            </w:pPr>
          </w:p>
          <w:p w:rsidR="00350336" w:rsidRPr="00BC1286" w:rsidRDefault="00350336" w:rsidP="00712A0C">
            <w:pPr>
              <w:tabs>
                <w:tab w:val="left" w:pos="0"/>
                <w:tab w:val="left" w:pos="851"/>
              </w:tabs>
              <w:jc w:val="center"/>
              <w:rPr>
                <w:rFonts w:ascii="Arial" w:hAnsi="Arial" w:cs="Arial"/>
                <w:b/>
                <w:sz w:val="18"/>
                <w:szCs w:val="18"/>
              </w:rPr>
            </w:pPr>
            <w:r w:rsidRPr="00BC1286">
              <w:rPr>
                <w:rFonts w:ascii="Arial" w:hAnsi="Arial" w:cs="Arial"/>
                <w:b/>
                <w:sz w:val="18"/>
                <w:szCs w:val="18"/>
              </w:rPr>
              <w:t>R$ 60,00</w:t>
            </w:r>
          </w:p>
        </w:tc>
        <w:tc>
          <w:tcPr>
            <w:tcW w:w="1559" w:type="dxa"/>
          </w:tcPr>
          <w:p w:rsidR="00350336" w:rsidRPr="00BC1286" w:rsidRDefault="00350336" w:rsidP="00712A0C">
            <w:pPr>
              <w:tabs>
                <w:tab w:val="left" w:pos="0"/>
                <w:tab w:val="left" w:pos="851"/>
              </w:tabs>
              <w:jc w:val="center"/>
              <w:rPr>
                <w:rFonts w:ascii="Arial" w:hAnsi="Arial" w:cs="Arial"/>
                <w:b/>
                <w:sz w:val="18"/>
                <w:szCs w:val="18"/>
              </w:rPr>
            </w:pPr>
          </w:p>
          <w:p w:rsidR="00350336" w:rsidRPr="00BC1286" w:rsidRDefault="00350336" w:rsidP="00712A0C">
            <w:pPr>
              <w:tabs>
                <w:tab w:val="left" w:pos="0"/>
                <w:tab w:val="left" w:pos="851"/>
              </w:tabs>
              <w:jc w:val="center"/>
              <w:rPr>
                <w:rFonts w:ascii="Arial" w:hAnsi="Arial" w:cs="Arial"/>
                <w:b/>
                <w:sz w:val="18"/>
                <w:szCs w:val="18"/>
              </w:rPr>
            </w:pPr>
            <w:r w:rsidRPr="00BC1286">
              <w:rPr>
                <w:rFonts w:ascii="Arial" w:hAnsi="Arial" w:cs="Arial"/>
                <w:b/>
                <w:sz w:val="18"/>
                <w:szCs w:val="18"/>
              </w:rPr>
              <w:t>R$ 1.200,00</w:t>
            </w:r>
          </w:p>
        </w:tc>
      </w:tr>
      <w:tr w:rsidR="00350336" w:rsidRPr="008E320A" w:rsidTr="00712A0C">
        <w:tc>
          <w:tcPr>
            <w:tcW w:w="727" w:type="dxa"/>
          </w:tcPr>
          <w:p w:rsidR="00350336" w:rsidRPr="00BC1286" w:rsidRDefault="00350336" w:rsidP="00712A0C">
            <w:pPr>
              <w:tabs>
                <w:tab w:val="left" w:pos="0"/>
                <w:tab w:val="left" w:pos="851"/>
              </w:tabs>
              <w:jc w:val="both"/>
              <w:rPr>
                <w:rFonts w:ascii="Arial" w:hAnsi="Arial" w:cs="Arial"/>
                <w:b/>
                <w:sz w:val="18"/>
                <w:szCs w:val="18"/>
              </w:rPr>
            </w:pPr>
          </w:p>
        </w:tc>
        <w:tc>
          <w:tcPr>
            <w:tcW w:w="2783" w:type="dxa"/>
          </w:tcPr>
          <w:p w:rsidR="00350336" w:rsidRPr="00BC1286" w:rsidRDefault="00350336" w:rsidP="00712A0C">
            <w:pPr>
              <w:tabs>
                <w:tab w:val="left" w:pos="0"/>
                <w:tab w:val="left" w:pos="851"/>
              </w:tabs>
              <w:jc w:val="both"/>
              <w:rPr>
                <w:rFonts w:ascii="Arial" w:hAnsi="Arial" w:cs="Arial"/>
                <w:b/>
                <w:sz w:val="18"/>
                <w:szCs w:val="18"/>
              </w:rPr>
            </w:pPr>
          </w:p>
        </w:tc>
        <w:tc>
          <w:tcPr>
            <w:tcW w:w="851" w:type="dxa"/>
          </w:tcPr>
          <w:p w:rsidR="00350336" w:rsidRPr="00BC1286" w:rsidRDefault="00350336" w:rsidP="00712A0C">
            <w:pPr>
              <w:tabs>
                <w:tab w:val="left" w:pos="0"/>
                <w:tab w:val="left" w:pos="851"/>
              </w:tabs>
              <w:jc w:val="both"/>
              <w:rPr>
                <w:rFonts w:ascii="Arial" w:hAnsi="Arial" w:cs="Arial"/>
                <w:b/>
                <w:sz w:val="18"/>
                <w:szCs w:val="18"/>
              </w:rPr>
            </w:pPr>
          </w:p>
        </w:tc>
        <w:tc>
          <w:tcPr>
            <w:tcW w:w="1026" w:type="dxa"/>
          </w:tcPr>
          <w:p w:rsidR="00350336" w:rsidRPr="00BC1286" w:rsidRDefault="00350336" w:rsidP="00712A0C">
            <w:pPr>
              <w:tabs>
                <w:tab w:val="left" w:pos="0"/>
                <w:tab w:val="left" w:pos="851"/>
              </w:tabs>
              <w:jc w:val="both"/>
              <w:rPr>
                <w:rFonts w:ascii="Arial" w:hAnsi="Arial" w:cs="Arial"/>
                <w:b/>
                <w:sz w:val="18"/>
                <w:szCs w:val="18"/>
              </w:rPr>
            </w:pPr>
          </w:p>
        </w:tc>
        <w:tc>
          <w:tcPr>
            <w:tcW w:w="958" w:type="dxa"/>
          </w:tcPr>
          <w:p w:rsidR="00350336" w:rsidRPr="00BC1286" w:rsidRDefault="00350336" w:rsidP="00712A0C">
            <w:pPr>
              <w:tabs>
                <w:tab w:val="left" w:pos="0"/>
                <w:tab w:val="left" w:pos="851"/>
              </w:tabs>
              <w:jc w:val="both"/>
              <w:rPr>
                <w:rFonts w:ascii="Arial" w:hAnsi="Arial" w:cs="Arial"/>
                <w:b/>
                <w:sz w:val="18"/>
                <w:szCs w:val="18"/>
              </w:rPr>
            </w:pPr>
            <w:r w:rsidRPr="00BC1286">
              <w:rPr>
                <w:rFonts w:ascii="Arial" w:hAnsi="Arial" w:cs="Arial"/>
                <w:b/>
                <w:sz w:val="18"/>
                <w:szCs w:val="18"/>
              </w:rPr>
              <w:t>TOTAL</w:t>
            </w:r>
          </w:p>
        </w:tc>
        <w:tc>
          <w:tcPr>
            <w:tcW w:w="1843" w:type="dxa"/>
          </w:tcPr>
          <w:p w:rsidR="00350336" w:rsidRPr="00BC1286" w:rsidRDefault="00350336" w:rsidP="00712A0C">
            <w:pPr>
              <w:tabs>
                <w:tab w:val="left" w:pos="0"/>
                <w:tab w:val="left" w:pos="851"/>
              </w:tabs>
              <w:jc w:val="both"/>
              <w:rPr>
                <w:rFonts w:ascii="Arial" w:hAnsi="Arial" w:cs="Arial"/>
                <w:b/>
                <w:sz w:val="18"/>
                <w:szCs w:val="18"/>
              </w:rPr>
            </w:pP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sidRPr="00BC1286">
              <w:rPr>
                <w:rFonts w:ascii="Arial" w:hAnsi="Arial" w:cs="Arial"/>
                <w:b/>
                <w:sz w:val="18"/>
                <w:szCs w:val="18"/>
              </w:rPr>
              <w:t>R$ 11.880,00</w:t>
            </w:r>
          </w:p>
        </w:tc>
      </w:tr>
    </w:tbl>
    <w:p w:rsidR="00350336" w:rsidRPr="008E320A" w:rsidRDefault="00350336" w:rsidP="0035033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1</w:t>
      </w:r>
      <w:r>
        <w:rPr>
          <w:rFonts w:ascii="Arial" w:hAnsi="Arial" w:cs="Arial"/>
          <w:b/>
          <w:sz w:val="18"/>
          <w:szCs w:val="18"/>
        </w:rPr>
        <w:t>1</w:t>
      </w:r>
      <w:r w:rsidRPr="008E320A">
        <w:rPr>
          <w:rFonts w:ascii="Arial" w:hAnsi="Arial" w:cs="Arial"/>
          <w:b/>
          <w:sz w:val="18"/>
          <w:szCs w:val="18"/>
        </w:rPr>
        <w:t xml:space="preserve"> – Pneu 900R 20 borrachudo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783"/>
        <w:gridCol w:w="851"/>
        <w:gridCol w:w="1026"/>
        <w:gridCol w:w="958"/>
        <w:gridCol w:w="1843"/>
        <w:gridCol w:w="1559"/>
      </w:tblGrid>
      <w:tr w:rsidR="00350336" w:rsidRPr="008E320A" w:rsidTr="00712A0C">
        <w:tc>
          <w:tcPr>
            <w:tcW w:w="727"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lastRenderedPageBreak/>
              <w:t>ITEM</w:t>
            </w:r>
          </w:p>
        </w:tc>
        <w:tc>
          <w:tcPr>
            <w:tcW w:w="2783"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1026"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c>
          <w:tcPr>
            <w:tcW w:w="958"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350336" w:rsidRPr="008E320A" w:rsidTr="00712A0C">
        <w:tc>
          <w:tcPr>
            <w:tcW w:w="727"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83"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 xml:space="preserve">Recapagem pneu 900 R 20 borrachudo, </w:t>
            </w:r>
            <w:r>
              <w:rPr>
                <w:rFonts w:ascii="Arial" w:hAnsi="Arial" w:cs="Arial"/>
                <w:b/>
                <w:sz w:val="18"/>
                <w:szCs w:val="18"/>
              </w:rPr>
              <w:t>com profundidade mínima do sulco de 20 mm, obedecendo preferencialmente o desenho do pneu.</w:t>
            </w:r>
          </w:p>
        </w:tc>
        <w:tc>
          <w:tcPr>
            <w:tcW w:w="851" w:type="dxa"/>
          </w:tcPr>
          <w:p w:rsidR="00350336" w:rsidRDefault="00350336" w:rsidP="00712A0C">
            <w:pPr>
              <w:tabs>
                <w:tab w:val="left" w:pos="0"/>
                <w:tab w:val="left" w:pos="851"/>
              </w:tabs>
              <w:jc w:val="both"/>
              <w:rPr>
                <w:rFonts w:ascii="Arial" w:hAnsi="Arial" w:cs="Arial"/>
                <w:b/>
                <w:sz w:val="18"/>
                <w:szCs w:val="18"/>
              </w:rPr>
            </w:pPr>
          </w:p>
          <w:p w:rsidR="00350336" w:rsidRDefault="00350336" w:rsidP="00712A0C">
            <w:pPr>
              <w:tabs>
                <w:tab w:val="left" w:pos="0"/>
                <w:tab w:val="left" w:pos="851"/>
              </w:tabs>
              <w:jc w:val="both"/>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10</w:t>
            </w:r>
          </w:p>
        </w:tc>
        <w:tc>
          <w:tcPr>
            <w:tcW w:w="1026"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R$ 612,75</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R$ 6.127,50</w:t>
            </w:r>
          </w:p>
        </w:tc>
      </w:tr>
      <w:tr w:rsidR="00350336" w:rsidRPr="008E320A" w:rsidTr="00712A0C">
        <w:tc>
          <w:tcPr>
            <w:tcW w:w="727" w:type="dxa"/>
          </w:tcPr>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83"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Vulcanização pneu 900 R 20</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1026"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R$ 137,65</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R$ 825,90</w:t>
            </w:r>
          </w:p>
        </w:tc>
      </w:tr>
      <w:tr w:rsidR="00350336" w:rsidRPr="008E320A" w:rsidTr="00712A0C">
        <w:tc>
          <w:tcPr>
            <w:tcW w:w="727" w:type="dxa"/>
          </w:tcPr>
          <w:p w:rsidR="00350336" w:rsidRDefault="00350336" w:rsidP="00712A0C">
            <w:pPr>
              <w:tabs>
                <w:tab w:val="left" w:pos="0"/>
                <w:tab w:val="left" w:pos="851"/>
              </w:tabs>
              <w:jc w:val="both"/>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3"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20</w:t>
            </w:r>
          </w:p>
        </w:tc>
        <w:tc>
          <w:tcPr>
            <w:tcW w:w="1026"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R$ 36,95</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R$ 739,00</w:t>
            </w:r>
          </w:p>
        </w:tc>
      </w:tr>
      <w:tr w:rsidR="00350336" w:rsidRPr="008E320A" w:rsidTr="00712A0C">
        <w:tc>
          <w:tcPr>
            <w:tcW w:w="727" w:type="dxa"/>
          </w:tcPr>
          <w:p w:rsidR="00350336" w:rsidRPr="008E320A" w:rsidRDefault="00350336" w:rsidP="00712A0C">
            <w:pPr>
              <w:tabs>
                <w:tab w:val="left" w:pos="0"/>
                <w:tab w:val="left" w:pos="851"/>
              </w:tabs>
              <w:jc w:val="both"/>
              <w:rPr>
                <w:rFonts w:ascii="Arial" w:hAnsi="Arial" w:cs="Arial"/>
                <w:b/>
                <w:sz w:val="18"/>
                <w:szCs w:val="18"/>
              </w:rPr>
            </w:pPr>
          </w:p>
        </w:tc>
        <w:tc>
          <w:tcPr>
            <w:tcW w:w="2783" w:type="dxa"/>
          </w:tcPr>
          <w:p w:rsidR="00350336" w:rsidRPr="008E320A" w:rsidRDefault="00350336" w:rsidP="00712A0C">
            <w:pPr>
              <w:tabs>
                <w:tab w:val="left" w:pos="0"/>
                <w:tab w:val="left" w:pos="851"/>
              </w:tabs>
              <w:jc w:val="both"/>
              <w:rPr>
                <w:rFonts w:ascii="Arial" w:hAnsi="Arial" w:cs="Arial"/>
                <w:b/>
                <w:sz w:val="18"/>
                <w:szCs w:val="18"/>
              </w:rPr>
            </w:pPr>
          </w:p>
        </w:tc>
        <w:tc>
          <w:tcPr>
            <w:tcW w:w="851" w:type="dxa"/>
          </w:tcPr>
          <w:p w:rsidR="00350336" w:rsidRPr="008E320A" w:rsidRDefault="00350336" w:rsidP="00712A0C">
            <w:pPr>
              <w:tabs>
                <w:tab w:val="left" w:pos="0"/>
                <w:tab w:val="left" w:pos="851"/>
              </w:tabs>
              <w:jc w:val="both"/>
              <w:rPr>
                <w:rFonts w:ascii="Arial" w:hAnsi="Arial" w:cs="Arial"/>
                <w:b/>
                <w:sz w:val="18"/>
                <w:szCs w:val="18"/>
              </w:rPr>
            </w:pPr>
          </w:p>
        </w:tc>
        <w:tc>
          <w:tcPr>
            <w:tcW w:w="1026" w:type="dxa"/>
          </w:tcPr>
          <w:p w:rsidR="00350336" w:rsidRPr="008E320A" w:rsidRDefault="00350336" w:rsidP="00712A0C">
            <w:pPr>
              <w:tabs>
                <w:tab w:val="left" w:pos="0"/>
                <w:tab w:val="left" w:pos="851"/>
              </w:tabs>
              <w:jc w:val="both"/>
              <w:rPr>
                <w:rFonts w:ascii="Arial" w:hAnsi="Arial" w:cs="Arial"/>
                <w:b/>
                <w:sz w:val="18"/>
                <w:szCs w:val="18"/>
              </w:rPr>
            </w:pPr>
          </w:p>
        </w:tc>
        <w:tc>
          <w:tcPr>
            <w:tcW w:w="958"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350336" w:rsidRPr="008E320A" w:rsidRDefault="00350336" w:rsidP="00712A0C">
            <w:pPr>
              <w:tabs>
                <w:tab w:val="left" w:pos="0"/>
                <w:tab w:val="left" w:pos="851"/>
              </w:tabs>
              <w:jc w:val="both"/>
              <w:rPr>
                <w:rFonts w:ascii="Arial" w:hAnsi="Arial" w:cs="Arial"/>
                <w:b/>
                <w:sz w:val="18"/>
                <w:szCs w:val="18"/>
              </w:rPr>
            </w:pP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R$ 7.692,40</w:t>
            </w:r>
          </w:p>
        </w:tc>
      </w:tr>
    </w:tbl>
    <w:p w:rsidR="00350336" w:rsidRPr="008E320A" w:rsidRDefault="00350336" w:rsidP="0035033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1</w:t>
      </w:r>
      <w:r>
        <w:rPr>
          <w:rFonts w:ascii="Arial" w:hAnsi="Arial" w:cs="Arial"/>
          <w:b/>
          <w:sz w:val="18"/>
          <w:szCs w:val="18"/>
        </w:rPr>
        <w:t>2</w:t>
      </w:r>
      <w:r w:rsidRPr="008E320A">
        <w:rPr>
          <w:rFonts w:ascii="Arial" w:hAnsi="Arial" w:cs="Arial"/>
          <w:b/>
          <w:sz w:val="18"/>
          <w:szCs w:val="18"/>
        </w:rPr>
        <w:t xml:space="preserve"> – Pneu 295/80 R 22,5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783"/>
        <w:gridCol w:w="851"/>
        <w:gridCol w:w="1026"/>
        <w:gridCol w:w="958"/>
        <w:gridCol w:w="1843"/>
        <w:gridCol w:w="1559"/>
      </w:tblGrid>
      <w:tr w:rsidR="00350336" w:rsidRPr="008E320A" w:rsidTr="00712A0C">
        <w:tc>
          <w:tcPr>
            <w:tcW w:w="727"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2783"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1026"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c>
          <w:tcPr>
            <w:tcW w:w="958"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350336" w:rsidRPr="008E320A" w:rsidTr="00712A0C">
        <w:tc>
          <w:tcPr>
            <w:tcW w:w="727"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83"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 xml:space="preserve">Recapagem pneu 295/80 R 22,5, </w:t>
            </w:r>
            <w:r>
              <w:rPr>
                <w:rFonts w:ascii="Arial" w:hAnsi="Arial" w:cs="Arial"/>
                <w:b/>
                <w:sz w:val="18"/>
                <w:szCs w:val="18"/>
              </w:rPr>
              <w:t>com profundidade mínima do sulco de 25 mm, obedecendo preferencialmente o desenho do pneu.</w:t>
            </w:r>
            <w:r w:rsidRPr="008E320A">
              <w:rPr>
                <w:rFonts w:ascii="Arial" w:hAnsi="Arial" w:cs="Arial"/>
                <w:b/>
                <w:sz w:val="18"/>
                <w:szCs w:val="18"/>
              </w:rPr>
              <w:t>.</w:t>
            </w:r>
          </w:p>
        </w:tc>
        <w:tc>
          <w:tcPr>
            <w:tcW w:w="851"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22</w:t>
            </w:r>
          </w:p>
        </w:tc>
        <w:tc>
          <w:tcPr>
            <w:tcW w:w="1026" w:type="dxa"/>
          </w:tcPr>
          <w:p w:rsidR="00350336" w:rsidRDefault="00350336" w:rsidP="00712A0C">
            <w:pPr>
              <w:tabs>
                <w:tab w:val="left" w:pos="0"/>
                <w:tab w:val="left" w:pos="851"/>
              </w:tabs>
              <w:jc w:val="both"/>
              <w:rPr>
                <w:rFonts w:ascii="Arial" w:hAnsi="Arial" w:cs="Arial"/>
                <w:b/>
                <w:sz w:val="18"/>
                <w:szCs w:val="18"/>
              </w:rPr>
            </w:pPr>
          </w:p>
          <w:p w:rsidR="00350336" w:rsidRDefault="00350336" w:rsidP="00712A0C">
            <w:pPr>
              <w:tabs>
                <w:tab w:val="left" w:pos="0"/>
                <w:tab w:val="left" w:pos="851"/>
              </w:tabs>
              <w:jc w:val="both"/>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R$ 684,18</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R$ 15.051,96</w:t>
            </w:r>
          </w:p>
        </w:tc>
      </w:tr>
      <w:tr w:rsidR="00350336" w:rsidRPr="008E320A" w:rsidTr="00712A0C">
        <w:tc>
          <w:tcPr>
            <w:tcW w:w="727" w:type="dxa"/>
          </w:tcPr>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83"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Vulcanização pneu 295/80 R 22,5</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10</w:t>
            </w:r>
          </w:p>
        </w:tc>
        <w:tc>
          <w:tcPr>
            <w:tcW w:w="1026"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R$ 137,71</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R$ 1.377,10</w:t>
            </w:r>
          </w:p>
        </w:tc>
      </w:tr>
      <w:tr w:rsidR="00350336" w:rsidRPr="008E320A" w:rsidTr="00712A0C">
        <w:trPr>
          <w:trHeight w:val="272"/>
        </w:trPr>
        <w:tc>
          <w:tcPr>
            <w:tcW w:w="727" w:type="dxa"/>
          </w:tcPr>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3"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32</w:t>
            </w:r>
          </w:p>
        </w:tc>
        <w:tc>
          <w:tcPr>
            <w:tcW w:w="1026"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58"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R$ 36,98</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R$ 1.183,36</w:t>
            </w:r>
          </w:p>
        </w:tc>
      </w:tr>
      <w:tr w:rsidR="00350336" w:rsidRPr="008E320A" w:rsidTr="00712A0C">
        <w:tc>
          <w:tcPr>
            <w:tcW w:w="727" w:type="dxa"/>
          </w:tcPr>
          <w:p w:rsidR="00350336" w:rsidRPr="008E320A" w:rsidRDefault="00350336" w:rsidP="00712A0C">
            <w:pPr>
              <w:tabs>
                <w:tab w:val="left" w:pos="0"/>
                <w:tab w:val="left" w:pos="851"/>
              </w:tabs>
              <w:jc w:val="both"/>
              <w:rPr>
                <w:rFonts w:ascii="Arial" w:hAnsi="Arial" w:cs="Arial"/>
                <w:b/>
                <w:sz w:val="18"/>
                <w:szCs w:val="18"/>
              </w:rPr>
            </w:pPr>
          </w:p>
        </w:tc>
        <w:tc>
          <w:tcPr>
            <w:tcW w:w="2783" w:type="dxa"/>
          </w:tcPr>
          <w:p w:rsidR="00350336" w:rsidRPr="008E320A" w:rsidRDefault="00350336" w:rsidP="00712A0C">
            <w:pPr>
              <w:tabs>
                <w:tab w:val="left" w:pos="0"/>
                <w:tab w:val="left" w:pos="851"/>
              </w:tabs>
              <w:jc w:val="both"/>
              <w:rPr>
                <w:rFonts w:ascii="Arial" w:hAnsi="Arial" w:cs="Arial"/>
                <w:b/>
                <w:sz w:val="18"/>
                <w:szCs w:val="18"/>
              </w:rPr>
            </w:pPr>
          </w:p>
        </w:tc>
        <w:tc>
          <w:tcPr>
            <w:tcW w:w="851" w:type="dxa"/>
          </w:tcPr>
          <w:p w:rsidR="00350336" w:rsidRPr="008E320A" w:rsidRDefault="00350336" w:rsidP="00712A0C">
            <w:pPr>
              <w:tabs>
                <w:tab w:val="left" w:pos="0"/>
                <w:tab w:val="left" w:pos="851"/>
              </w:tabs>
              <w:jc w:val="both"/>
              <w:rPr>
                <w:rFonts w:ascii="Arial" w:hAnsi="Arial" w:cs="Arial"/>
                <w:b/>
                <w:sz w:val="18"/>
                <w:szCs w:val="18"/>
              </w:rPr>
            </w:pPr>
          </w:p>
        </w:tc>
        <w:tc>
          <w:tcPr>
            <w:tcW w:w="1026" w:type="dxa"/>
          </w:tcPr>
          <w:p w:rsidR="00350336" w:rsidRPr="008E320A" w:rsidRDefault="00350336" w:rsidP="00712A0C">
            <w:pPr>
              <w:tabs>
                <w:tab w:val="left" w:pos="0"/>
                <w:tab w:val="left" w:pos="851"/>
              </w:tabs>
              <w:jc w:val="both"/>
              <w:rPr>
                <w:rFonts w:ascii="Arial" w:hAnsi="Arial" w:cs="Arial"/>
                <w:b/>
                <w:sz w:val="18"/>
                <w:szCs w:val="18"/>
              </w:rPr>
            </w:pPr>
          </w:p>
        </w:tc>
        <w:tc>
          <w:tcPr>
            <w:tcW w:w="958" w:type="dxa"/>
          </w:tcPr>
          <w:p w:rsidR="00350336" w:rsidRPr="008E320A" w:rsidRDefault="00350336" w:rsidP="00712A0C">
            <w:pPr>
              <w:tabs>
                <w:tab w:val="left" w:pos="0"/>
                <w:tab w:val="left" w:pos="851"/>
              </w:tabs>
              <w:jc w:val="both"/>
              <w:rPr>
                <w:rFonts w:ascii="Arial" w:hAnsi="Arial" w:cs="Arial"/>
                <w:b/>
                <w:sz w:val="18"/>
                <w:szCs w:val="18"/>
              </w:rPr>
            </w:pPr>
            <w:r>
              <w:rPr>
                <w:rFonts w:ascii="Arial" w:hAnsi="Arial" w:cs="Arial"/>
                <w:b/>
                <w:sz w:val="18"/>
                <w:szCs w:val="18"/>
              </w:rPr>
              <w:t>TOTAL</w:t>
            </w:r>
          </w:p>
        </w:tc>
        <w:tc>
          <w:tcPr>
            <w:tcW w:w="1843" w:type="dxa"/>
          </w:tcPr>
          <w:p w:rsidR="00350336" w:rsidRPr="008E320A" w:rsidRDefault="00350336" w:rsidP="00712A0C">
            <w:pPr>
              <w:tabs>
                <w:tab w:val="left" w:pos="0"/>
                <w:tab w:val="left" w:pos="851"/>
              </w:tabs>
              <w:jc w:val="both"/>
              <w:rPr>
                <w:rFonts w:ascii="Arial" w:hAnsi="Arial" w:cs="Arial"/>
                <w:b/>
                <w:sz w:val="18"/>
                <w:szCs w:val="18"/>
              </w:rPr>
            </w:pP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R$ 17.612,42</w:t>
            </w:r>
          </w:p>
        </w:tc>
      </w:tr>
    </w:tbl>
    <w:p w:rsidR="00350336" w:rsidRPr="008E320A" w:rsidRDefault="00350336" w:rsidP="0035033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1</w:t>
      </w:r>
      <w:r>
        <w:rPr>
          <w:rFonts w:ascii="Arial" w:hAnsi="Arial" w:cs="Arial"/>
          <w:b/>
          <w:sz w:val="18"/>
          <w:szCs w:val="18"/>
        </w:rPr>
        <w:t>3</w:t>
      </w:r>
      <w:r w:rsidRPr="008E320A">
        <w:rPr>
          <w:rFonts w:ascii="Arial" w:hAnsi="Arial" w:cs="Arial"/>
          <w:b/>
          <w:sz w:val="18"/>
          <w:szCs w:val="18"/>
        </w:rPr>
        <w:t xml:space="preserve"> – Pneu 1.400/24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2786"/>
        <w:gridCol w:w="851"/>
        <w:gridCol w:w="992"/>
        <w:gridCol w:w="992"/>
        <w:gridCol w:w="1843"/>
        <w:gridCol w:w="1559"/>
      </w:tblGrid>
      <w:tr w:rsidR="00350336" w:rsidRPr="008E320A" w:rsidTr="00712A0C">
        <w:tc>
          <w:tcPr>
            <w:tcW w:w="724"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2786"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350336" w:rsidRPr="008E320A" w:rsidTr="00712A0C">
        <w:tc>
          <w:tcPr>
            <w:tcW w:w="724"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86"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 xml:space="preserve">Recauchutagem pneu 1.400/24 borrachudo, </w:t>
            </w:r>
            <w:r>
              <w:rPr>
                <w:rFonts w:ascii="Arial" w:hAnsi="Arial" w:cs="Arial"/>
                <w:b/>
                <w:sz w:val="18"/>
                <w:szCs w:val="18"/>
              </w:rPr>
              <w:t>com profundidade mínima do sulco de 25 mm, obedecendo preferencialmente o desenho do pneu.</w:t>
            </w:r>
          </w:p>
        </w:tc>
        <w:tc>
          <w:tcPr>
            <w:tcW w:w="851"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12</w:t>
            </w:r>
          </w:p>
        </w:tc>
        <w:tc>
          <w:tcPr>
            <w:tcW w:w="992"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R$ 1.357,13</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R$ 16.285,56</w:t>
            </w:r>
          </w:p>
        </w:tc>
      </w:tr>
      <w:tr w:rsidR="00350336" w:rsidRPr="008E320A" w:rsidTr="00712A0C">
        <w:tc>
          <w:tcPr>
            <w:tcW w:w="724" w:type="dxa"/>
          </w:tcPr>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86"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 xml:space="preserve">Vulcanização pneu 1.400/24 </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08</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R$ 317,63</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R$ 2.541,04</w:t>
            </w:r>
          </w:p>
        </w:tc>
      </w:tr>
      <w:tr w:rsidR="00350336" w:rsidRPr="008E320A" w:rsidTr="00712A0C">
        <w:tc>
          <w:tcPr>
            <w:tcW w:w="724"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6"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Conserto interno denominado RAC</w:t>
            </w:r>
          </w:p>
        </w:tc>
        <w:tc>
          <w:tcPr>
            <w:tcW w:w="851"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24</w:t>
            </w:r>
          </w:p>
        </w:tc>
        <w:tc>
          <w:tcPr>
            <w:tcW w:w="992"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R$ 60,55</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R$ 1.453,20</w:t>
            </w:r>
          </w:p>
        </w:tc>
      </w:tr>
      <w:tr w:rsidR="00350336" w:rsidRPr="008E320A" w:rsidTr="00712A0C">
        <w:tc>
          <w:tcPr>
            <w:tcW w:w="724" w:type="dxa"/>
          </w:tcPr>
          <w:p w:rsidR="00350336" w:rsidRPr="008E320A" w:rsidRDefault="00350336" w:rsidP="00712A0C">
            <w:pPr>
              <w:tabs>
                <w:tab w:val="left" w:pos="0"/>
                <w:tab w:val="left" w:pos="851"/>
              </w:tabs>
              <w:jc w:val="both"/>
              <w:rPr>
                <w:rFonts w:ascii="Arial" w:hAnsi="Arial" w:cs="Arial"/>
                <w:b/>
                <w:sz w:val="18"/>
                <w:szCs w:val="18"/>
              </w:rPr>
            </w:pPr>
          </w:p>
        </w:tc>
        <w:tc>
          <w:tcPr>
            <w:tcW w:w="2786" w:type="dxa"/>
          </w:tcPr>
          <w:p w:rsidR="00350336" w:rsidRPr="008E320A" w:rsidRDefault="00350336" w:rsidP="00712A0C">
            <w:pPr>
              <w:tabs>
                <w:tab w:val="left" w:pos="0"/>
                <w:tab w:val="left" w:pos="851"/>
              </w:tabs>
              <w:jc w:val="both"/>
              <w:rPr>
                <w:rFonts w:ascii="Arial" w:hAnsi="Arial" w:cs="Arial"/>
                <w:b/>
                <w:sz w:val="18"/>
                <w:szCs w:val="18"/>
              </w:rPr>
            </w:pPr>
          </w:p>
        </w:tc>
        <w:tc>
          <w:tcPr>
            <w:tcW w:w="851" w:type="dxa"/>
          </w:tcPr>
          <w:p w:rsidR="00350336" w:rsidRPr="008E320A" w:rsidRDefault="00350336" w:rsidP="00712A0C">
            <w:pPr>
              <w:tabs>
                <w:tab w:val="left" w:pos="0"/>
                <w:tab w:val="left" w:pos="851"/>
              </w:tabs>
              <w:jc w:val="both"/>
              <w:rPr>
                <w:rFonts w:ascii="Arial" w:hAnsi="Arial" w:cs="Arial"/>
                <w:b/>
                <w:sz w:val="18"/>
                <w:szCs w:val="18"/>
              </w:rPr>
            </w:pP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992"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350336" w:rsidRPr="008E320A" w:rsidRDefault="00350336" w:rsidP="00712A0C">
            <w:pPr>
              <w:tabs>
                <w:tab w:val="left" w:pos="0"/>
                <w:tab w:val="left" w:pos="851"/>
              </w:tabs>
              <w:jc w:val="both"/>
              <w:rPr>
                <w:rFonts w:ascii="Arial" w:hAnsi="Arial" w:cs="Arial"/>
                <w:b/>
                <w:sz w:val="18"/>
                <w:szCs w:val="18"/>
              </w:rPr>
            </w:pP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R$ 20.279,80</w:t>
            </w:r>
          </w:p>
        </w:tc>
      </w:tr>
    </w:tbl>
    <w:p w:rsidR="00350336" w:rsidRPr="008E320A" w:rsidRDefault="00350336" w:rsidP="0035033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1</w:t>
      </w:r>
      <w:r>
        <w:rPr>
          <w:rFonts w:ascii="Arial" w:hAnsi="Arial" w:cs="Arial"/>
          <w:b/>
          <w:sz w:val="18"/>
          <w:szCs w:val="18"/>
        </w:rPr>
        <w:t>4</w:t>
      </w:r>
      <w:r w:rsidRPr="008E320A">
        <w:rPr>
          <w:rFonts w:ascii="Arial" w:hAnsi="Arial" w:cs="Arial"/>
          <w:b/>
          <w:sz w:val="18"/>
          <w:szCs w:val="18"/>
        </w:rPr>
        <w:t xml:space="preserve"> – Pneu 12-16.5, 12 lonas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2786"/>
        <w:gridCol w:w="851"/>
        <w:gridCol w:w="992"/>
        <w:gridCol w:w="992"/>
        <w:gridCol w:w="1843"/>
        <w:gridCol w:w="1559"/>
      </w:tblGrid>
      <w:tr w:rsidR="00350336" w:rsidRPr="008E320A" w:rsidTr="00712A0C">
        <w:tc>
          <w:tcPr>
            <w:tcW w:w="724"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2786"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350336" w:rsidRPr="008E320A" w:rsidTr="00712A0C">
        <w:tc>
          <w:tcPr>
            <w:tcW w:w="724"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tc>
        <w:tc>
          <w:tcPr>
            <w:tcW w:w="2786"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 xml:space="preserve">Recauchutagem pneu 12-16.5, 12 lonas, </w:t>
            </w:r>
            <w:r>
              <w:rPr>
                <w:rFonts w:ascii="Arial" w:hAnsi="Arial" w:cs="Arial"/>
                <w:b/>
                <w:sz w:val="18"/>
                <w:szCs w:val="18"/>
              </w:rPr>
              <w:t>com profundidade mínima do sulco de 25 mm, obedecendo preferencialmente o desenho do pneu.</w:t>
            </w:r>
          </w:p>
        </w:tc>
        <w:tc>
          <w:tcPr>
            <w:tcW w:w="851" w:type="dxa"/>
          </w:tcPr>
          <w:p w:rsidR="00350336" w:rsidRDefault="00350336" w:rsidP="00712A0C">
            <w:pPr>
              <w:tabs>
                <w:tab w:val="left" w:pos="0"/>
                <w:tab w:val="left" w:pos="851"/>
              </w:tabs>
              <w:jc w:val="both"/>
              <w:rPr>
                <w:rFonts w:ascii="Arial" w:hAnsi="Arial" w:cs="Arial"/>
                <w:b/>
                <w:sz w:val="18"/>
                <w:szCs w:val="18"/>
              </w:rPr>
            </w:pPr>
          </w:p>
          <w:p w:rsidR="00350336" w:rsidRDefault="00350336" w:rsidP="00712A0C">
            <w:pPr>
              <w:tabs>
                <w:tab w:val="left" w:pos="0"/>
                <w:tab w:val="left" w:pos="851"/>
              </w:tabs>
              <w:jc w:val="both"/>
              <w:rPr>
                <w:rFonts w:ascii="Arial" w:hAnsi="Arial" w:cs="Arial"/>
                <w:b/>
                <w:sz w:val="18"/>
                <w:szCs w:val="18"/>
              </w:rPr>
            </w:pPr>
          </w:p>
          <w:p w:rsidR="00350336" w:rsidRDefault="00350336" w:rsidP="00712A0C">
            <w:pPr>
              <w:tabs>
                <w:tab w:val="left" w:pos="0"/>
                <w:tab w:val="left" w:pos="851"/>
              </w:tabs>
              <w:jc w:val="both"/>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992" w:type="dxa"/>
          </w:tcPr>
          <w:p w:rsidR="00350336" w:rsidRDefault="00350336" w:rsidP="00712A0C">
            <w:pPr>
              <w:tabs>
                <w:tab w:val="left" w:pos="0"/>
                <w:tab w:val="left" w:pos="1133"/>
              </w:tabs>
              <w:ind w:right="-108"/>
              <w:jc w:val="center"/>
              <w:rPr>
                <w:rFonts w:ascii="Arial" w:hAnsi="Arial" w:cs="Arial"/>
                <w:b/>
                <w:sz w:val="18"/>
                <w:szCs w:val="18"/>
              </w:rPr>
            </w:pPr>
          </w:p>
          <w:p w:rsidR="00350336" w:rsidRDefault="00350336" w:rsidP="00712A0C">
            <w:pPr>
              <w:tabs>
                <w:tab w:val="left" w:pos="0"/>
                <w:tab w:val="left" w:pos="1133"/>
              </w:tabs>
              <w:ind w:right="-108"/>
              <w:jc w:val="center"/>
              <w:rPr>
                <w:rFonts w:ascii="Arial" w:hAnsi="Arial" w:cs="Arial"/>
                <w:b/>
                <w:sz w:val="18"/>
                <w:szCs w:val="18"/>
              </w:rPr>
            </w:pPr>
          </w:p>
          <w:p w:rsidR="00350336" w:rsidRDefault="00350336" w:rsidP="00712A0C">
            <w:pPr>
              <w:tabs>
                <w:tab w:val="left" w:pos="0"/>
                <w:tab w:val="left" w:pos="1133"/>
              </w:tabs>
              <w:ind w:right="-108"/>
              <w:jc w:val="center"/>
              <w:rPr>
                <w:rFonts w:ascii="Arial" w:hAnsi="Arial" w:cs="Arial"/>
                <w:b/>
                <w:sz w:val="18"/>
                <w:szCs w:val="18"/>
              </w:rPr>
            </w:pPr>
          </w:p>
          <w:p w:rsidR="00350336" w:rsidRPr="008E320A" w:rsidRDefault="00350336" w:rsidP="00712A0C">
            <w:pPr>
              <w:tabs>
                <w:tab w:val="left" w:pos="0"/>
                <w:tab w:val="left" w:pos="1133"/>
              </w:tabs>
              <w:ind w:right="-108"/>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R$ 814,78</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R$ 4.888,68</w:t>
            </w:r>
          </w:p>
        </w:tc>
      </w:tr>
      <w:tr w:rsidR="00350336" w:rsidRPr="008E320A" w:rsidTr="00712A0C">
        <w:tc>
          <w:tcPr>
            <w:tcW w:w="724" w:type="dxa"/>
          </w:tcPr>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2</w:t>
            </w:r>
            <w:proofErr w:type="gramEnd"/>
          </w:p>
        </w:tc>
        <w:tc>
          <w:tcPr>
            <w:tcW w:w="2786"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Vulcanização pneu 12-16.5</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04</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R$ 186,32</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R$ 745,28</w:t>
            </w:r>
          </w:p>
        </w:tc>
      </w:tr>
      <w:tr w:rsidR="00350336" w:rsidRPr="008E320A" w:rsidTr="00712A0C">
        <w:tc>
          <w:tcPr>
            <w:tcW w:w="724"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6"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12</w:t>
            </w:r>
          </w:p>
        </w:tc>
        <w:tc>
          <w:tcPr>
            <w:tcW w:w="992" w:type="dxa"/>
          </w:tcPr>
          <w:p w:rsidR="00350336" w:rsidRDefault="00350336" w:rsidP="00712A0C">
            <w:pPr>
              <w:tabs>
                <w:tab w:val="left" w:pos="0"/>
                <w:tab w:val="left" w:pos="851"/>
              </w:tabs>
              <w:jc w:val="both"/>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R$ 45,07</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R$ 540,84</w:t>
            </w:r>
          </w:p>
        </w:tc>
      </w:tr>
      <w:tr w:rsidR="00350336" w:rsidRPr="008E320A" w:rsidTr="00712A0C">
        <w:tc>
          <w:tcPr>
            <w:tcW w:w="724" w:type="dxa"/>
          </w:tcPr>
          <w:p w:rsidR="00350336" w:rsidRPr="008E320A" w:rsidRDefault="00350336" w:rsidP="00712A0C">
            <w:pPr>
              <w:tabs>
                <w:tab w:val="left" w:pos="0"/>
                <w:tab w:val="left" w:pos="851"/>
              </w:tabs>
              <w:jc w:val="both"/>
              <w:rPr>
                <w:rFonts w:ascii="Arial" w:hAnsi="Arial" w:cs="Arial"/>
                <w:b/>
                <w:sz w:val="18"/>
                <w:szCs w:val="18"/>
              </w:rPr>
            </w:pPr>
          </w:p>
        </w:tc>
        <w:tc>
          <w:tcPr>
            <w:tcW w:w="2786" w:type="dxa"/>
          </w:tcPr>
          <w:p w:rsidR="00350336" w:rsidRPr="008E320A" w:rsidRDefault="00350336" w:rsidP="00712A0C">
            <w:pPr>
              <w:tabs>
                <w:tab w:val="left" w:pos="0"/>
                <w:tab w:val="left" w:pos="851"/>
              </w:tabs>
              <w:jc w:val="both"/>
              <w:rPr>
                <w:rFonts w:ascii="Arial" w:hAnsi="Arial" w:cs="Arial"/>
                <w:b/>
                <w:sz w:val="18"/>
                <w:szCs w:val="18"/>
              </w:rPr>
            </w:pPr>
          </w:p>
        </w:tc>
        <w:tc>
          <w:tcPr>
            <w:tcW w:w="851" w:type="dxa"/>
          </w:tcPr>
          <w:p w:rsidR="00350336" w:rsidRPr="008E320A" w:rsidRDefault="00350336" w:rsidP="00712A0C">
            <w:pPr>
              <w:tabs>
                <w:tab w:val="left" w:pos="0"/>
                <w:tab w:val="left" w:pos="851"/>
              </w:tabs>
              <w:jc w:val="both"/>
              <w:rPr>
                <w:rFonts w:ascii="Arial" w:hAnsi="Arial" w:cs="Arial"/>
                <w:b/>
                <w:sz w:val="18"/>
                <w:szCs w:val="18"/>
              </w:rPr>
            </w:pP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992"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350336" w:rsidRPr="008E320A" w:rsidRDefault="00350336" w:rsidP="00712A0C">
            <w:pPr>
              <w:tabs>
                <w:tab w:val="left" w:pos="0"/>
                <w:tab w:val="left" w:pos="851"/>
              </w:tabs>
              <w:jc w:val="both"/>
              <w:rPr>
                <w:rFonts w:ascii="Arial" w:hAnsi="Arial" w:cs="Arial"/>
                <w:b/>
                <w:sz w:val="18"/>
                <w:szCs w:val="18"/>
              </w:rPr>
            </w:pP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R$ 6.174,80</w:t>
            </w:r>
          </w:p>
        </w:tc>
      </w:tr>
    </w:tbl>
    <w:p w:rsidR="00350336" w:rsidRPr="008E320A" w:rsidRDefault="00350336" w:rsidP="00350336">
      <w:pPr>
        <w:tabs>
          <w:tab w:val="left" w:pos="0"/>
          <w:tab w:val="left" w:pos="851"/>
        </w:tabs>
        <w:spacing w:before="240" w:after="240"/>
        <w:jc w:val="both"/>
        <w:rPr>
          <w:rFonts w:ascii="Arial" w:hAnsi="Arial" w:cs="Arial"/>
          <w:b/>
          <w:sz w:val="18"/>
          <w:szCs w:val="18"/>
        </w:rPr>
      </w:pPr>
      <w:r w:rsidRPr="008E320A">
        <w:rPr>
          <w:rFonts w:ascii="Arial" w:hAnsi="Arial" w:cs="Arial"/>
          <w:b/>
          <w:sz w:val="18"/>
          <w:szCs w:val="18"/>
        </w:rPr>
        <w:t>LOTE 1</w:t>
      </w:r>
      <w:r>
        <w:rPr>
          <w:rFonts w:ascii="Arial" w:hAnsi="Arial" w:cs="Arial"/>
          <w:b/>
          <w:sz w:val="18"/>
          <w:szCs w:val="18"/>
        </w:rPr>
        <w:t>5</w:t>
      </w:r>
      <w:r w:rsidRPr="008E320A">
        <w:rPr>
          <w:rFonts w:ascii="Arial" w:hAnsi="Arial" w:cs="Arial"/>
          <w:b/>
          <w:sz w:val="18"/>
          <w:szCs w:val="18"/>
        </w:rPr>
        <w:t xml:space="preserve"> – Pneu 12.5/80-18, 10 lonas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2786"/>
        <w:gridCol w:w="851"/>
        <w:gridCol w:w="992"/>
        <w:gridCol w:w="992"/>
        <w:gridCol w:w="1843"/>
        <w:gridCol w:w="1559"/>
      </w:tblGrid>
      <w:tr w:rsidR="00350336" w:rsidRPr="008E320A" w:rsidTr="00712A0C">
        <w:tc>
          <w:tcPr>
            <w:tcW w:w="724"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ITEM</w:t>
            </w:r>
          </w:p>
        </w:tc>
        <w:tc>
          <w:tcPr>
            <w:tcW w:w="2786"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DESCRIÇÃO</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QTDE</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UN</w:t>
            </w:r>
            <w:r>
              <w:rPr>
                <w:rFonts w:ascii="Arial" w:hAnsi="Arial" w:cs="Arial"/>
                <w:b/>
                <w:sz w:val="18"/>
                <w:szCs w:val="18"/>
              </w:rPr>
              <w:t>ID</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MARCA</w:t>
            </w: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UNITÁRIO</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VALOR TOTAL</w:t>
            </w:r>
          </w:p>
        </w:tc>
      </w:tr>
      <w:tr w:rsidR="00350336" w:rsidRPr="008E320A" w:rsidTr="00712A0C">
        <w:tc>
          <w:tcPr>
            <w:tcW w:w="724"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1</w:t>
            </w:r>
            <w:proofErr w:type="gramEnd"/>
          </w:p>
          <w:p w:rsidR="00350336" w:rsidRPr="008E320A" w:rsidRDefault="00350336" w:rsidP="00712A0C">
            <w:pPr>
              <w:tabs>
                <w:tab w:val="left" w:pos="0"/>
                <w:tab w:val="left" w:pos="851"/>
              </w:tabs>
              <w:jc w:val="center"/>
              <w:rPr>
                <w:rFonts w:ascii="Arial" w:hAnsi="Arial" w:cs="Arial"/>
                <w:b/>
                <w:sz w:val="18"/>
                <w:szCs w:val="18"/>
              </w:rPr>
            </w:pPr>
          </w:p>
        </w:tc>
        <w:tc>
          <w:tcPr>
            <w:tcW w:w="2786"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lastRenderedPageBreak/>
              <w:t xml:space="preserve">Recauchutagem pneu 12.5/80-18, 10 lonas, </w:t>
            </w:r>
            <w:r>
              <w:rPr>
                <w:rFonts w:ascii="Arial" w:hAnsi="Arial" w:cs="Arial"/>
                <w:b/>
                <w:sz w:val="18"/>
                <w:szCs w:val="18"/>
              </w:rPr>
              <w:t xml:space="preserve">com profundidade mínima do sulco de 20 mm, obedecendo </w:t>
            </w:r>
            <w:r>
              <w:rPr>
                <w:rFonts w:ascii="Arial" w:hAnsi="Arial" w:cs="Arial"/>
                <w:b/>
                <w:sz w:val="18"/>
                <w:szCs w:val="18"/>
              </w:rPr>
              <w:lastRenderedPageBreak/>
              <w:t>preferencialmente o desenho do pneu.</w:t>
            </w:r>
          </w:p>
        </w:tc>
        <w:tc>
          <w:tcPr>
            <w:tcW w:w="851"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06</w:t>
            </w:r>
          </w:p>
        </w:tc>
        <w:tc>
          <w:tcPr>
            <w:tcW w:w="992" w:type="dxa"/>
          </w:tcPr>
          <w:p w:rsidR="00350336" w:rsidRDefault="00350336" w:rsidP="00712A0C">
            <w:pPr>
              <w:tabs>
                <w:tab w:val="left" w:pos="0"/>
                <w:tab w:val="left" w:pos="851"/>
              </w:tabs>
              <w:jc w:val="both"/>
              <w:rPr>
                <w:rFonts w:ascii="Arial" w:hAnsi="Arial" w:cs="Arial"/>
                <w:b/>
                <w:sz w:val="18"/>
                <w:szCs w:val="18"/>
              </w:rPr>
            </w:pPr>
          </w:p>
          <w:p w:rsidR="00350336" w:rsidRDefault="00350336" w:rsidP="00712A0C">
            <w:pPr>
              <w:tabs>
                <w:tab w:val="left" w:pos="0"/>
                <w:tab w:val="left" w:pos="851"/>
              </w:tabs>
              <w:jc w:val="both"/>
              <w:rPr>
                <w:rFonts w:ascii="Arial" w:hAnsi="Arial" w:cs="Arial"/>
                <w:b/>
                <w:sz w:val="18"/>
                <w:szCs w:val="18"/>
              </w:rPr>
            </w:pPr>
          </w:p>
          <w:p w:rsidR="00350336" w:rsidRDefault="00350336" w:rsidP="00712A0C">
            <w:pPr>
              <w:tabs>
                <w:tab w:val="left" w:pos="0"/>
                <w:tab w:val="left" w:pos="851"/>
              </w:tabs>
              <w:jc w:val="both"/>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R$ 823,25</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R$ 4.939,50</w:t>
            </w:r>
          </w:p>
        </w:tc>
      </w:tr>
      <w:tr w:rsidR="00350336" w:rsidRPr="008E320A" w:rsidTr="00712A0C">
        <w:tc>
          <w:tcPr>
            <w:tcW w:w="724" w:type="dxa"/>
          </w:tcPr>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lastRenderedPageBreak/>
              <w:t>2</w:t>
            </w:r>
            <w:proofErr w:type="gramEnd"/>
          </w:p>
        </w:tc>
        <w:tc>
          <w:tcPr>
            <w:tcW w:w="2786"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Vulcanização pneu 12.5/80-18</w:t>
            </w:r>
          </w:p>
        </w:tc>
        <w:tc>
          <w:tcPr>
            <w:tcW w:w="851"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04</w:t>
            </w:r>
          </w:p>
        </w:tc>
        <w:tc>
          <w:tcPr>
            <w:tcW w:w="992" w:type="dxa"/>
          </w:tcPr>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R$ 194,83</w:t>
            </w: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R$ 779,32</w:t>
            </w:r>
          </w:p>
        </w:tc>
      </w:tr>
      <w:tr w:rsidR="00350336" w:rsidRPr="008E320A" w:rsidTr="00712A0C">
        <w:tc>
          <w:tcPr>
            <w:tcW w:w="724"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proofErr w:type="gramStart"/>
            <w:r w:rsidRPr="008E320A">
              <w:rPr>
                <w:rFonts w:ascii="Arial" w:hAnsi="Arial" w:cs="Arial"/>
                <w:b/>
                <w:sz w:val="18"/>
                <w:szCs w:val="18"/>
              </w:rPr>
              <w:t>3</w:t>
            </w:r>
            <w:proofErr w:type="gramEnd"/>
          </w:p>
        </w:tc>
        <w:tc>
          <w:tcPr>
            <w:tcW w:w="2786" w:type="dxa"/>
          </w:tcPr>
          <w:p w:rsidR="00350336" w:rsidRPr="008E320A" w:rsidRDefault="00350336" w:rsidP="00712A0C">
            <w:pPr>
              <w:tabs>
                <w:tab w:val="left" w:pos="0"/>
                <w:tab w:val="left" w:pos="851"/>
              </w:tabs>
              <w:rPr>
                <w:rFonts w:ascii="Arial" w:hAnsi="Arial" w:cs="Arial"/>
                <w:b/>
                <w:sz w:val="18"/>
                <w:szCs w:val="18"/>
              </w:rPr>
            </w:pPr>
            <w:r w:rsidRPr="008E320A">
              <w:rPr>
                <w:rFonts w:ascii="Arial" w:hAnsi="Arial" w:cs="Arial"/>
                <w:b/>
                <w:sz w:val="18"/>
                <w:szCs w:val="18"/>
              </w:rPr>
              <w:t>Conserto interno denominado RAC</w:t>
            </w:r>
          </w:p>
        </w:tc>
        <w:tc>
          <w:tcPr>
            <w:tcW w:w="851" w:type="dxa"/>
          </w:tcPr>
          <w:p w:rsidR="00350336" w:rsidRDefault="00350336" w:rsidP="00712A0C">
            <w:pPr>
              <w:tabs>
                <w:tab w:val="left" w:pos="0"/>
                <w:tab w:val="left" w:pos="851"/>
              </w:tabs>
              <w:jc w:val="both"/>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12</w:t>
            </w:r>
          </w:p>
        </w:tc>
        <w:tc>
          <w:tcPr>
            <w:tcW w:w="992"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sidRPr="008E320A">
              <w:rPr>
                <w:rFonts w:ascii="Arial" w:hAnsi="Arial" w:cs="Arial"/>
                <w:b/>
                <w:sz w:val="18"/>
                <w:szCs w:val="18"/>
              </w:rPr>
              <w:t>Serviço</w:t>
            </w: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1843"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R$ 49,64</w:t>
            </w:r>
          </w:p>
        </w:tc>
        <w:tc>
          <w:tcPr>
            <w:tcW w:w="1559" w:type="dxa"/>
          </w:tcPr>
          <w:p w:rsidR="00350336" w:rsidRDefault="00350336" w:rsidP="00712A0C">
            <w:pPr>
              <w:tabs>
                <w:tab w:val="left" w:pos="0"/>
                <w:tab w:val="left" w:pos="851"/>
              </w:tabs>
              <w:jc w:val="center"/>
              <w:rPr>
                <w:rFonts w:ascii="Arial" w:hAnsi="Arial" w:cs="Arial"/>
                <w:b/>
                <w:sz w:val="18"/>
                <w:szCs w:val="18"/>
              </w:rPr>
            </w:pPr>
          </w:p>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R$ 595,68</w:t>
            </w:r>
          </w:p>
        </w:tc>
      </w:tr>
      <w:tr w:rsidR="00350336" w:rsidRPr="008E320A" w:rsidTr="00712A0C">
        <w:tc>
          <w:tcPr>
            <w:tcW w:w="724" w:type="dxa"/>
          </w:tcPr>
          <w:p w:rsidR="00350336" w:rsidRPr="008E320A" w:rsidRDefault="00350336" w:rsidP="00712A0C">
            <w:pPr>
              <w:tabs>
                <w:tab w:val="left" w:pos="0"/>
                <w:tab w:val="left" w:pos="851"/>
              </w:tabs>
              <w:jc w:val="both"/>
              <w:rPr>
                <w:rFonts w:ascii="Arial" w:hAnsi="Arial" w:cs="Arial"/>
                <w:b/>
                <w:sz w:val="18"/>
                <w:szCs w:val="18"/>
              </w:rPr>
            </w:pPr>
          </w:p>
        </w:tc>
        <w:tc>
          <w:tcPr>
            <w:tcW w:w="2786" w:type="dxa"/>
          </w:tcPr>
          <w:p w:rsidR="00350336" w:rsidRPr="008E320A" w:rsidRDefault="00350336" w:rsidP="00712A0C">
            <w:pPr>
              <w:tabs>
                <w:tab w:val="left" w:pos="0"/>
                <w:tab w:val="left" w:pos="851"/>
              </w:tabs>
              <w:jc w:val="both"/>
              <w:rPr>
                <w:rFonts w:ascii="Arial" w:hAnsi="Arial" w:cs="Arial"/>
                <w:b/>
                <w:sz w:val="18"/>
                <w:szCs w:val="18"/>
              </w:rPr>
            </w:pPr>
          </w:p>
        </w:tc>
        <w:tc>
          <w:tcPr>
            <w:tcW w:w="851" w:type="dxa"/>
          </w:tcPr>
          <w:p w:rsidR="00350336" w:rsidRPr="008E320A" w:rsidRDefault="00350336" w:rsidP="00712A0C">
            <w:pPr>
              <w:tabs>
                <w:tab w:val="left" w:pos="0"/>
                <w:tab w:val="left" w:pos="851"/>
              </w:tabs>
              <w:jc w:val="both"/>
              <w:rPr>
                <w:rFonts w:ascii="Arial" w:hAnsi="Arial" w:cs="Arial"/>
                <w:b/>
                <w:sz w:val="18"/>
                <w:szCs w:val="18"/>
              </w:rPr>
            </w:pPr>
          </w:p>
        </w:tc>
        <w:tc>
          <w:tcPr>
            <w:tcW w:w="992" w:type="dxa"/>
          </w:tcPr>
          <w:p w:rsidR="00350336" w:rsidRPr="008E320A" w:rsidRDefault="00350336" w:rsidP="00712A0C">
            <w:pPr>
              <w:tabs>
                <w:tab w:val="left" w:pos="0"/>
                <w:tab w:val="left" w:pos="851"/>
              </w:tabs>
              <w:jc w:val="both"/>
              <w:rPr>
                <w:rFonts w:ascii="Arial" w:hAnsi="Arial" w:cs="Arial"/>
                <w:b/>
                <w:sz w:val="18"/>
                <w:szCs w:val="18"/>
              </w:rPr>
            </w:pPr>
          </w:p>
        </w:tc>
        <w:tc>
          <w:tcPr>
            <w:tcW w:w="992" w:type="dxa"/>
          </w:tcPr>
          <w:p w:rsidR="00350336" w:rsidRPr="008E320A" w:rsidRDefault="00350336" w:rsidP="00712A0C">
            <w:pPr>
              <w:tabs>
                <w:tab w:val="left" w:pos="0"/>
                <w:tab w:val="left" w:pos="851"/>
              </w:tabs>
              <w:jc w:val="both"/>
              <w:rPr>
                <w:rFonts w:ascii="Arial" w:hAnsi="Arial" w:cs="Arial"/>
                <w:b/>
                <w:sz w:val="18"/>
                <w:szCs w:val="18"/>
              </w:rPr>
            </w:pPr>
            <w:r w:rsidRPr="008E320A">
              <w:rPr>
                <w:rFonts w:ascii="Arial" w:hAnsi="Arial" w:cs="Arial"/>
                <w:b/>
                <w:sz w:val="18"/>
                <w:szCs w:val="18"/>
              </w:rPr>
              <w:t>TOTAL</w:t>
            </w:r>
          </w:p>
        </w:tc>
        <w:tc>
          <w:tcPr>
            <w:tcW w:w="1843" w:type="dxa"/>
          </w:tcPr>
          <w:p w:rsidR="00350336" w:rsidRPr="008E320A" w:rsidRDefault="00350336" w:rsidP="00712A0C">
            <w:pPr>
              <w:tabs>
                <w:tab w:val="left" w:pos="0"/>
                <w:tab w:val="left" w:pos="851"/>
              </w:tabs>
              <w:jc w:val="both"/>
              <w:rPr>
                <w:rFonts w:ascii="Arial" w:hAnsi="Arial" w:cs="Arial"/>
                <w:b/>
                <w:sz w:val="18"/>
                <w:szCs w:val="18"/>
              </w:rPr>
            </w:pPr>
          </w:p>
        </w:tc>
        <w:tc>
          <w:tcPr>
            <w:tcW w:w="1559" w:type="dxa"/>
          </w:tcPr>
          <w:p w:rsidR="00350336" w:rsidRPr="008E320A" w:rsidRDefault="00350336" w:rsidP="00712A0C">
            <w:pPr>
              <w:tabs>
                <w:tab w:val="left" w:pos="0"/>
                <w:tab w:val="left" w:pos="851"/>
              </w:tabs>
              <w:jc w:val="center"/>
              <w:rPr>
                <w:rFonts w:ascii="Arial" w:hAnsi="Arial" w:cs="Arial"/>
                <w:b/>
                <w:sz w:val="18"/>
                <w:szCs w:val="18"/>
              </w:rPr>
            </w:pPr>
            <w:r>
              <w:rPr>
                <w:rFonts w:ascii="Arial" w:hAnsi="Arial" w:cs="Arial"/>
                <w:b/>
                <w:sz w:val="18"/>
                <w:szCs w:val="18"/>
              </w:rPr>
              <w:t>R$ 6.314,50</w:t>
            </w:r>
          </w:p>
        </w:tc>
      </w:tr>
    </w:tbl>
    <w:p w:rsidR="00502B7B" w:rsidRPr="00C57B88" w:rsidRDefault="00502B7B" w:rsidP="009C71DA">
      <w:pPr>
        <w:pStyle w:val="Default"/>
        <w:jc w:val="both"/>
        <w:rPr>
          <w:color w:val="auto"/>
          <w:sz w:val="18"/>
          <w:szCs w:val="18"/>
        </w:rPr>
      </w:pPr>
    </w:p>
    <w:p w:rsidR="009C71DA" w:rsidRPr="00C57B88" w:rsidRDefault="009C71DA" w:rsidP="009C71DA">
      <w:pPr>
        <w:pStyle w:val="Default"/>
        <w:jc w:val="both"/>
        <w:rPr>
          <w:color w:val="auto"/>
          <w:sz w:val="18"/>
          <w:szCs w:val="18"/>
        </w:rPr>
      </w:pPr>
      <w:r w:rsidRPr="00C57B88">
        <w:rPr>
          <w:color w:val="auto"/>
          <w:sz w:val="18"/>
          <w:szCs w:val="18"/>
        </w:rPr>
        <w:t xml:space="preserve">A proposta terá validade de no mínimo 60 (sessenta) dias, a partir da data de abertura do pregão. </w:t>
      </w:r>
    </w:p>
    <w:p w:rsidR="009C71DA" w:rsidRPr="00C57B88" w:rsidRDefault="009C71DA" w:rsidP="009C71DA">
      <w:pPr>
        <w:pStyle w:val="Default"/>
        <w:jc w:val="both"/>
        <w:rPr>
          <w:b/>
          <w:bCs/>
          <w:color w:val="auto"/>
          <w:sz w:val="18"/>
          <w:szCs w:val="18"/>
        </w:rPr>
      </w:pPr>
      <w:r w:rsidRPr="00C57B88">
        <w:rPr>
          <w:b/>
          <w:bCs/>
          <w:color w:val="auto"/>
          <w:sz w:val="18"/>
          <w:szCs w:val="18"/>
        </w:rPr>
        <w:t xml:space="preserve">PROPOSTA: R$_____________ (valor por extenso) </w:t>
      </w:r>
    </w:p>
    <w:p w:rsidR="00502B7B" w:rsidRPr="00C57B88" w:rsidRDefault="00502B7B" w:rsidP="009C71DA">
      <w:pPr>
        <w:pStyle w:val="Default"/>
        <w:jc w:val="both"/>
        <w:rPr>
          <w:color w:val="auto"/>
          <w:sz w:val="18"/>
          <w:szCs w:val="18"/>
        </w:rPr>
      </w:pPr>
    </w:p>
    <w:p w:rsidR="009C71DA" w:rsidRPr="00C57B88" w:rsidRDefault="009C71DA" w:rsidP="009C71DA">
      <w:pPr>
        <w:pStyle w:val="Default"/>
        <w:jc w:val="both"/>
        <w:rPr>
          <w:color w:val="auto"/>
          <w:sz w:val="18"/>
          <w:szCs w:val="18"/>
        </w:rPr>
      </w:pPr>
      <w:r w:rsidRPr="00C57B88">
        <w:rPr>
          <w:color w:val="auto"/>
          <w:sz w:val="18"/>
          <w:szCs w:val="18"/>
        </w:rPr>
        <w:t>2.2</w:t>
      </w:r>
      <w:r w:rsidR="00502B7B" w:rsidRPr="00C57B88">
        <w:rPr>
          <w:color w:val="auto"/>
          <w:sz w:val="18"/>
          <w:szCs w:val="18"/>
        </w:rPr>
        <w:t>.</w:t>
      </w:r>
      <w:r w:rsidRPr="00C57B88">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9C71DA" w:rsidRPr="00C57B88" w:rsidRDefault="009C71DA" w:rsidP="00502B7B">
      <w:pPr>
        <w:pStyle w:val="Default"/>
        <w:jc w:val="center"/>
        <w:rPr>
          <w:color w:val="auto"/>
          <w:sz w:val="18"/>
          <w:szCs w:val="18"/>
        </w:rPr>
      </w:pPr>
      <w:r w:rsidRPr="00C57B88">
        <w:rPr>
          <w:color w:val="auto"/>
          <w:sz w:val="18"/>
          <w:szCs w:val="18"/>
        </w:rPr>
        <w:t>_______________, em __</w:t>
      </w:r>
      <w:r w:rsidR="00C57B88" w:rsidRPr="00C57B88">
        <w:rPr>
          <w:color w:val="auto"/>
          <w:sz w:val="18"/>
          <w:szCs w:val="18"/>
        </w:rPr>
        <w:t>________ de ____________ de 2020.</w:t>
      </w:r>
    </w:p>
    <w:p w:rsidR="009C71DA" w:rsidRPr="00C57B88" w:rsidRDefault="009C71DA" w:rsidP="00502B7B">
      <w:pPr>
        <w:pStyle w:val="Default"/>
        <w:jc w:val="center"/>
        <w:rPr>
          <w:color w:val="auto"/>
          <w:sz w:val="18"/>
          <w:szCs w:val="18"/>
        </w:rPr>
      </w:pPr>
      <w:r w:rsidRPr="00C57B88">
        <w:rPr>
          <w:iCs/>
          <w:color w:val="auto"/>
          <w:sz w:val="18"/>
          <w:szCs w:val="18"/>
        </w:rPr>
        <w:t>(Nome e Assinatura do Representante Legal da Empresa Proponente)</w:t>
      </w:r>
    </w:p>
    <w:p w:rsidR="009C71DA" w:rsidRPr="00C57B88" w:rsidRDefault="009C71DA" w:rsidP="00502B7B">
      <w:pPr>
        <w:jc w:val="center"/>
        <w:rPr>
          <w:rFonts w:ascii="Arial" w:hAnsi="Arial" w:cs="Arial"/>
          <w:iCs/>
          <w:sz w:val="18"/>
          <w:szCs w:val="18"/>
        </w:rPr>
      </w:pPr>
      <w:r w:rsidRPr="00C57B88">
        <w:rPr>
          <w:rFonts w:ascii="Arial" w:hAnsi="Arial" w:cs="Arial"/>
          <w:iCs/>
          <w:sz w:val="18"/>
          <w:szCs w:val="18"/>
        </w:rPr>
        <w:t>(apontado no contrato social ou procuração com poderes específicos).</w:t>
      </w:r>
    </w:p>
    <w:p w:rsidR="00502B7B" w:rsidRPr="008F5DF9" w:rsidRDefault="00502B7B" w:rsidP="00502B7B">
      <w:pPr>
        <w:jc w:val="center"/>
        <w:rPr>
          <w:rFonts w:ascii="Arial" w:hAnsi="Arial" w:cs="Arial"/>
          <w:iCs/>
          <w:color w:val="FF0000"/>
          <w:sz w:val="18"/>
          <w:szCs w:val="18"/>
        </w:rPr>
      </w:pPr>
    </w:p>
    <w:p w:rsidR="00502B7B" w:rsidRPr="00D135DD" w:rsidRDefault="00502B7B" w:rsidP="00502B7B">
      <w:pPr>
        <w:jc w:val="center"/>
        <w:rPr>
          <w:rFonts w:ascii="Arial" w:hAnsi="Arial" w:cs="Arial"/>
          <w:b/>
          <w:sz w:val="18"/>
          <w:szCs w:val="18"/>
        </w:rPr>
      </w:pPr>
    </w:p>
    <w:p w:rsidR="005C4D0A" w:rsidRPr="00D135DD" w:rsidRDefault="00C31C88" w:rsidP="00EC5CA1">
      <w:pPr>
        <w:pStyle w:val="Recuodecorpodetexto2"/>
        <w:spacing w:after="0" w:line="240" w:lineRule="auto"/>
        <w:ind w:left="0"/>
        <w:jc w:val="center"/>
        <w:rPr>
          <w:rFonts w:ascii="Arial" w:hAnsi="Arial" w:cs="Arial"/>
          <w:b/>
          <w:sz w:val="18"/>
          <w:szCs w:val="18"/>
        </w:rPr>
      </w:pPr>
      <w:r w:rsidRPr="00D135DD">
        <w:rPr>
          <w:rFonts w:ascii="Arial" w:hAnsi="Arial" w:cs="Arial"/>
          <w:b/>
          <w:sz w:val="18"/>
          <w:szCs w:val="18"/>
        </w:rPr>
        <w:t>ANEXO VI</w:t>
      </w:r>
      <w:r w:rsidR="00502B7B" w:rsidRPr="00D135DD">
        <w:rPr>
          <w:rFonts w:ascii="Arial" w:hAnsi="Arial" w:cs="Arial"/>
          <w:b/>
          <w:sz w:val="18"/>
          <w:szCs w:val="18"/>
        </w:rPr>
        <w:t>I</w:t>
      </w:r>
    </w:p>
    <w:p w:rsidR="00642F3D" w:rsidRPr="004F42EC" w:rsidRDefault="00642F3D" w:rsidP="00642F3D">
      <w:pPr>
        <w:pStyle w:val="Ttulo3"/>
        <w:rPr>
          <w:rFonts w:ascii="Arial" w:hAnsi="Arial" w:cs="Arial"/>
          <w:sz w:val="18"/>
          <w:szCs w:val="18"/>
        </w:rPr>
      </w:pPr>
      <w:r w:rsidRPr="004F42EC">
        <w:rPr>
          <w:rFonts w:ascii="Arial" w:hAnsi="Arial" w:cs="Arial"/>
          <w:sz w:val="18"/>
          <w:szCs w:val="18"/>
        </w:rPr>
        <w:t>P</w:t>
      </w:r>
      <w:r>
        <w:rPr>
          <w:rFonts w:ascii="Arial" w:hAnsi="Arial" w:cs="Arial"/>
          <w:sz w:val="18"/>
          <w:szCs w:val="18"/>
        </w:rPr>
        <w:t>ROCESSO LICITATÓRIO</w:t>
      </w:r>
      <w:r w:rsidRPr="004F42EC">
        <w:rPr>
          <w:rFonts w:ascii="Arial" w:hAnsi="Arial" w:cs="Arial"/>
          <w:sz w:val="18"/>
          <w:szCs w:val="18"/>
        </w:rPr>
        <w:t xml:space="preserve"> Nº 00</w:t>
      </w:r>
      <w:r>
        <w:rPr>
          <w:rFonts w:ascii="Arial" w:hAnsi="Arial" w:cs="Arial"/>
          <w:sz w:val="18"/>
          <w:szCs w:val="18"/>
        </w:rPr>
        <w:t>19</w:t>
      </w:r>
      <w:r w:rsidRPr="004F42EC">
        <w:rPr>
          <w:rFonts w:ascii="Arial" w:hAnsi="Arial" w:cs="Arial"/>
          <w:sz w:val="18"/>
          <w:szCs w:val="18"/>
        </w:rPr>
        <w:t>/2020</w:t>
      </w:r>
    </w:p>
    <w:p w:rsidR="00642F3D" w:rsidRPr="004F42EC" w:rsidRDefault="00642F3D" w:rsidP="00642F3D">
      <w:pPr>
        <w:pStyle w:val="Ttulo3"/>
        <w:rPr>
          <w:rFonts w:ascii="Arial" w:hAnsi="Arial" w:cs="Arial"/>
          <w:sz w:val="18"/>
          <w:szCs w:val="18"/>
        </w:rPr>
      </w:pPr>
      <w:r w:rsidRPr="004F42EC">
        <w:rPr>
          <w:rFonts w:ascii="Arial" w:hAnsi="Arial" w:cs="Arial"/>
          <w:sz w:val="18"/>
          <w:szCs w:val="18"/>
        </w:rPr>
        <w:t>PREGÃO ELETRONICO N° 00</w:t>
      </w:r>
      <w:r>
        <w:rPr>
          <w:rFonts w:ascii="Arial" w:hAnsi="Arial" w:cs="Arial"/>
          <w:sz w:val="18"/>
          <w:szCs w:val="18"/>
        </w:rPr>
        <w:t>09</w:t>
      </w:r>
      <w:r w:rsidRPr="004F42EC">
        <w:rPr>
          <w:rFonts w:ascii="Arial" w:hAnsi="Arial" w:cs="Arial"/>
          <w:sz w:val="18"/>
          <w:szCs w:val="18"/>
        </w:rPr>
        <w:t>/2020</w:t>
      </w:r>
    </w:p>
    <w:p w:rsidR="00502B7B" w:rsidRPr="00642F3D" w:rsidRDefault="00642F3D" w:rsidP="00642F3D">
      <w:pPr>
        <w:jc w:val="center"/>
        <w:rPr>
          <w:rFonts w:ascii="Arial" w:hAnsi="Arial" w:cs="Arial"/>
          <w:b/>
          <w:sz w:val="18"/>
          <w:szCs w:val="18"/>
        </w:rPr>
      </w:pPr>
      <w:r w:rsidRPr="00642F3D">
        <w:rPr>
          <w:rFonts w:ascii="Arial" w:hAnsi="Arial" w:cs="Arial"/>
          <w:b/>
          <w:sz w:val="18"/>
          <w:szCs w:val="18"/>
        </w:rPr>
        <w:t>REGISTRO DE PREÇOS Nº 0005/202</w:t>
      </w:r>
      <w:r w:rsidR="00A64797" w:rsidRPr="00642F3D">
        <w:rPr>
          <w:rFonts w:ascii="Arial" w:hAnsi="Arial" w:cs="Arial"/>
          <w:b/>
          <w:sz w:val="18"/>
          <w:szCs w:val="18"/>
        </w:rPr>
        <w:t>0</w:t>
      </w:r>
    </w:p>
    <w:p w:rsidR="00A64797" w:rsidRPr="008F5DF9" w:rsidRDefault="00A64797" w:rsidP="00A64797">
      <w:pPr>
        <w:jc w:val="center"/>
        <w:rPr>
          <w:rFonts w:ascii="Arial" w:hAnsi="Arial" w:cs="Arial"/>
          <w:b/>
          <w:color w:val="FF0000"/>
          <w:sz w:val="18"/>
          <w:szCs w:val="18"/>
        </w:rPr>
      </w:pPr>
    </w:p>
    <w:tbl>
      <w:tblPr>
        <w:tblW w:w="0" w:type="auto"/>
        <w:tblBorders>
          <w:top w:val="nil"/>
          <w:left w:val="nil"/>
          <w:bottom w:val="nil"/>
          <w:right w:val="nil"/>
        </w:tblBorders>
        <w:tblLayout w:type="fixed"/>
        <w:tblLook w:val="0000"/>
      </w:tblPr>
      <w:tblGrid>
        <w:gridCol w:w="2862"/>
        <w:gridCol w:w="5751"/>
      </w:tblGrid>
      <w:tr w:rsidR="00502B7B" w:rsidRPr="007817E1" w:rsidTr="00502B7B">
        <w:trPr>
          <w:trHeight w:val="107"/>
        </w:trPr>
        <w:tc>
          <w:tcPr>
            <w:tcW w:w="8613" w:type="dxa"/>
            <w:gridSpan w:val="2"/>
          </w:tcPr>
          <w:p w:rsidR="00502B7B" w:rsidRPr="007817E1" w:rsidRDefault="00502B7B">
            <w:pPr>
              <w:pStyle w:val="Default"/>
              <w:rPr>
                <w:b/>
                <w:bCs/>
                <w:color w:val="auto"/>
                <w:sz w:val="18"/>
                <w:szCs w:val="18"/>
              </w:rPr>
            </w:pPr>
            <w:r w:rsidRPr="007817E1">
              <w:rPr>
                <w:b/>
                <w:bCs/>
                <w:color w:val="auto"/>
                <w:sz w:val="18"/>
                <w:szCs w:val="18"/>
              </w:rPr>
              <w:t xml:space="preserve">TERMO DE ADESÃO AO SISTEMA DE PREGÃO ELETRÔNICO DA BOLSA DE LICITAÇÕES E LEILÕES DO BRASIL E DE INTERMEDIAÇÃO DE OPERAÇÕES. </w:t>
            </w:r>
          </w:p>
          <w:p w:rsidR="00502B7B" w:rsidRPr="007817E1" w:rsidRDefault="00502B7B">
            <w:pPr>
              <w:pStyle w:val="Default"/>
              <w:rPr>
                <w:b/>
                <w:bCs/>
                <w:color w:val="auto"/>
                <w:sz w:val="18"/>
                <w:szCs w:val="18"/>
              </w:rPr>
            </w:pPr>
          </w:p>
          <w:p w:rsidR="00502B7B" w:rsidRPr="007817E1" w:rsidRDefault="00502B7B">
            <w:pPr>
              <w:pStyle w:val="Default"/>
              <w:rPr>
                <w:color w:val="auto"/>
                <w:sz w:val="18"/>
                <w:szCs w:val="18"/>
              </w:rPr>
            </w:pPr>
            <w:r w:rsidRPr="007817E1">
              <w:rPr>
                <w:b/>
                <w:bCs/>
                <w:color w:val="auto"/>
                <w:sz w:val="18"/>
                <w:szCs w:val="18"/>
              </w:rPr>
              <w:t xml:space="preserve">Natureza do Licitante (Pessoa física ou jurídica) </w:t>
            </w:r>
          </w:p>
        </w:tc>
      </w:tr>
      <w:tr w:rsidR="00502B7B" w:rsidRPr="007817E1" w:rsidTr="00502B7B">
        <w:trPr>
          <w:trHeight w:val="109"/>
        </w:trPr>
        <w:tc>
          <w:tcPr>
            <w:tcW w:w="8613" w:type="dxa"/>
            <w:gridSpan w:val="2"/>
          </w:tcPr>
          <w:p w:rsidR="00502B7B" w:rsidRPr="007817E1" w:rsidRDefault="00502B7B">
            <w:pPr>
              <w:pStyle w:val="Default"/>
              <w:rPr>
                <w:color w:val="auto"/>
                <w:sz w:val="18"/>
                <w:szCs w:val="18"/>
              </w:rPr>
            </w:pPr>
            <w:r w:rsidRPr="007817E1">
              <w:rPr>
                <w:color w:val="auto"/>
                <w:sz w:val="18"/>
                <w:szCs w:val="18"/>
              </w:rPr>
              <w:t>Nome:</w:t>
            </w:r>
            <w:proofErr w:type="gramStart"/>
            <w:r w:rsidR="00F43330" w:rsidRPr="007817E1">
              <w:rPr>
                <w:color w:val="auto"/>
                <w:sz w:val="18"/>
                <w:szCs w:val="18"/>
              </w:rPr>
              <w:t xml:space="preserve">  </w:t>
            </w:r>
            <w:proofErr w:type="gramEnd"/>
            <w:r w:rsidRPr="007817E1">
              <w:rPr>
                <w:color w:val="auto"/>
                <w:sz w:val="18"/>
                <w:szCs w:val="18"/>
              </w:rPr>
              <w:t xml:space="preserve">(Razão Social) </w:t>
            </w:r>
          </w:p>
        </w:tc>
      </w:tr>
      <w:tr w:rsidR="00502B7B" w:rsidRPr="007817E1" w:rsidTr="00502B7B">
        <w:trPr>
          <w:trHeight w:val="109"/>
        </w:trPr>
        <w:tc>
          <w:tcPr>
            <w:tcW w:w="8613" w:type="dxa"/>
            <w:gridSpan w:val="2"/>
          </w:tcPr>
          <w:p w:rsidR="00502B7B" w:rsidRPr="007817E1" w:rsidRDefault="00502B7B">
            <w:pPr>
              <w:pStyle w:val="Default"/>
              <w:rPr>
                <w:color w:val="auto"/>
                <w:sz w:val="18"/>
                <w:szCs w:val="18"/>
              </w:rPr>
            </w:pPr>
            <w:r w:rsidRPr="007817E1">
              <w:rPr>
                <w:color w:val="auto"/>
                <w:sz w:val="18"/>
                <w:szCs w:val="18"/>
              </w:rPr>
              <w:t xml:space="preserve">Endereço: </w:t>
            </w:r>
          </w:p>
        </w:tc>
      </w:tr>
      <w:tr w:rsidR="00502B7B" w:rsidRPr="007817E1" w:rsidTr="00502B7B">
        <w:trPr>
          <w:trHeight w:val="109"/>
        </w:trPr>
        <w:tc>
          <w:tcPr>
            <w:tcW w:w="2862" w:type="dxa"/>
          </w:tcPr>
          <w:p w:rsidR="00502B7B" w:rsidRPr="007817E1" w:rsidRDefault="00502B7B">
            <w:pPr>
              <w:pStyle w:val="Default"/>
              <w:rPr>
                <w:color w:val="auto"/>
                <w:sz w:val="18"/>
                <w:szCs w:val="18"/>
              </w:rPr>
            </w:pPr>
            <w:r w:rsidRPr="007817E1">
              <w:rPr>
                <w:color w:val="auto"/>
                <w:sz w:val="18"/>
                <w:szCs w:val="18"/>
              </w:rPr>
              <w:t xml:space="preserve">Complemento </w:t>
            </w:r>
          </w:p>
        </w:tc>
        <w:tc>
          <w:tcPr>
            <w:tcW w:w="5751" w:type="dxa"/>
          </w:tcPr>
          <w:p w:rsidR="00502B7B" w:rsidRPr="007817E1" w:rsidRDefault="00502B7B">
            <w:pPr>
              <w:pStyle w:val="Default"/>
              <w:rPr>
                <w:color w:val="auto"/>
                <w:sz w:val="18"/>
                <w:szCs w:val="18"/>
              </w:rPr>
            </w:pPr>
            <w:r w:rsidRPr="007817E1">
              <w:rPr>
                <w:color w:val="auto"/>
                <w:sz w:val="18"/>
                <w:szCs w:val="18"/>
              </w:rPr>
              <w:t xml:space="preserve">Bairro: </w:t>
            </w:r>
          </w:p>
        </w:tc>
      </w:tr>
      <w:tr w:rsidR="00502B7B" w:rsidRPr="007817E1" w:rsidTr="00502B7B">
        <w:trPr>
          <w:trHeight w:val="109"/>
        </w:trPr>
        <w:tc>
          <w:tcPr>
            <w:tcW w:w="2862" w:type="dxa"/>
          </w:tcPr>
          <w:p w:rsidR="00502B7B" w:rsidRPr="007817E1" w:rsidRDefault="00502B7B">
            <w:pPr>
              <w:pStyle w:val="Default"/>
              <w:rPr>
                <w:color w:val="auto"/>
                <w:sz w:val="18"/>
                <w:szCs w:val="18"/>
              </w:rPr>
            </w:pPr>
            <w:r w:rsidRPr="007817E1">
              <w:rPr>
                <w:color w:val="auto"/>
                <w:sz w:val="18"/>
                <w:szCs w:val="18"/>
              </w:rPr>
              <w:t xml:space="preserve">Cidade: </w:t>
            </w:r>
          </w:p>
        </w:tc>
        <w:tc>
          <w:tcPr>
            <w:tcW w:w="5751" w:type="dxa"/>
          </w:tcPr>
          <w:p w:rsidR="00502B7B" w:rsidRPr="007817E1" w:rsidRDefault="00502B7B">
            <w:pPr>
              <w:pStyle w:val="Default"/>
              <w:rPr>
                <w:color w:val="auto"/>
                <w:sz w:val="18"/>
                <w:szCs w:val="18"/>
              </w:rPr>
            </w:pPr>
            <w:r w:rsidRPr="007817E1">
              <w:rPr>
                <w:color w:val="auto"/>
                <w:sz w:val="18"/>
                <w:szCs w:val="18"/>
              </w:rPr>
              <w:t xml:space="preserve">UF </w:t>
            </w:r>
          </w:p>
        </w:tc>
      </w:tr>
      <w:tr w:rsidR="00502B7B" w:rsidRPr="007817E1" w:rsidTr="00502B7B">
        <w:trPr>
          <w:trHeight w:val="109"/>
        </w:trPr>
        <w:tc>
          <w:tcPr>
            <w:tcW w:w="2862" w:type="dxa"/>
          </w:tcPr>
          <w:p w:rsidR="00502B7B" w:rsidRPr="007817E1" w:rsidRDefault="00502B7B">
            <w:pPr>
              <w:pStyle w:val="Default"/>
              <w:rPr>
                <w:color w:val="auto"/>
                <w:sz w:val="18"/>
                <w:szCs w:val="18"/>
              </w:rPr>
            </w:pPr>
            <w:r w:rsidRPr="007817E1">
              <w:rPr>
                <w:color w:val="auto"/>
                <w:sz w:val="18"/>
                <w:szCs w:val="18"/>
              </w:rPr>
              <w:t xml:space="preserve">CEP: </w:t>
            </w:r>
          </w:p>
        </w:tc>
        <w:tc>
          <w:tcPr>
            <w:tcW w:w="5751" w:type="dxa"/>
          </w:tcPr>
          <w:p w:rsidR="00502B7B" w:rsidRPr="007817E1" w:rsidRDefault="00502B7B">
            <w:pPr>
              <w:pStyle w:val="Default"/>
              <w:rPr>
                <w:color w:val="auto"/>
                <w:sz w:val="18"/>
                <w:szCs w:val="18"/>
              </w:rPr>
            </w:pPr>
            <w:r w:rsidRPr="007817E1">
              <w:rPr>
                <w:color w:val="auto"/>
                <w:sz w:val="18"/>
                <w:szCs w:val="18"/>
              </w:rPr>
              <w:t xml:space="preserve">CNPJ/CPF: </w:t>
            </w:r>
          </w:p>
        </w:tc>
      </w:tr>
      <w:tr w:rsidR="00502B7B" w:rsidRPr="007817E1" w:rsidTr="00502B7B">
        <w:trPr>
          <w:trHeight w:val="109"/>
        </w:trPr>
        <w:tc>
          <w:tcPr>
            <w:tcW w:w="2862" w:type="dxa"/>
          </w:tcPr>
          <w:p w:rsidR="00502B7B" w:rsidRPr="007817E1" w:rsidRDefault="00502B7B">
            <w:pPr>
              <w:pStyle w:val="Default"/>
              <w:rPr>
                <w:color w:val="auto"/>
                <w:sz w:val="18"/>
                <w:szCs w:val="18"/>
              </w:rPr>
            </w:pPr>
            <w:r w:rsidRPr="007817E1">
              <w:rPr>
                <w:color w:val="auto"/>
                <w:sz w:val="18"/>
                <w:szCs w:val="18"/>
              </w:rPr>
              <w:t xml:space="preserve">Inscrição estadual: </w:t>
            </w:r>
          </w:p>
        </w:tc>
        <w:tc>
          <w:tcPr>
            <w:tcW w:w="5751" w:type="dxa"/>
          </w:tcPr>
          <w:p w:rsidR="00502B7B" w:rsidRPr="007817E1" w:rsidRDefault="00502B7B">
            <w:pPr>
              <w:pStyle w:val="Default"/>
              <w:rPr>
                <w:color w:val="auto"/>
                <w:sz w:val="18"/>
                <w:szCs w:val="18"/>
              </w:rPr>
            </w:pPr>
            <w:r w:rsidRPr="007817E1">
              <w:rPr>
                <w:color w:val="auto"/>
                <w:sz w:val="18"/>
                <w:szCs w:val="18"/>
              </w:rPr>
              <w:t xml:space="preserve">RG </w:t>
            </w:r>
          </w:p>
        </w:tc>
      </w:tr>
      <w:tr w:rsidR="00502B7B" w:rsidRPr="007817E1" w:rsidTr="00502B7B">
        <w:trPr>
          <w:trHeight w:val="109"/>
        </w:trPr>
        <w:tc>
          <w:tcPr>
            <w:tcW w:w="2862" w:type="dxa"/>
          </w:tcPr>
          <w:p w:rsidR="00502B7B" w:rsidRPr="007817E1" w:rsidRDefault="00502B7B">
            <w:pPr>
              <w:pStyle w:val="Default"/>
              <w:rPr>
                <w:color w:val="auto"/>
                <w:sz w:val="18"/>
                <w:szCs w:val="18"/>
              </w:rPr>
            </w:pPr>
            <w:r w:rsidRPr="007817E1">
              <w:rPr>
                <w:color w:val="auto"/>
                <w:sz w:val="18"/>
                <w:szCs w:val="18"/>
              </w:rPr>
              <w:t xml:space="preserve">Telefone comercial: </w:t>
            </w:r>
          </w:p>
        </w:tc>
        <w:tc>
          <w:tcPr>
            <w:tcW w:w="5751" w:type="dxa"/>
          </w:tcPr>
          <w:p w:rsidR="00502B7B" w:rsidRPr="007817E1" w:rsidRDefault="00502B7B">
            <w:pPr>
              <w:pStyle w:val="Default"/>
              <w:rPr>
                <w:color w:val="auto"/>
                <w:sz w:val="18"/>
                <w:szCs w:val="18"/>
              </w:rPr>
            </w:pPr>
            <w:r w:rsidRPr="007817E1">
              <w:rPr>
                <w:color w:val="auto"/>
                <w:sz w:val="18"/>
                <w:szCs w:val="18"/>
              </w:rPr>
              <w:t xml:space="preserve">Fax: </w:t>
            </w:r>
          </w:p>
        </w:tc>
      </w:tr>
      <w:tr w:rsidR="00502B7B" w:rsidRPr="007817E1" w:rsidTr="00502B7B">
        <w:trPr>
          <w:trHeight w:val="109"/>
        </w:trPr>
        <w:tc>
          <w:tcPr>
            <w:tcW w:w="2862" w:type="dxa"/>
          </w:tcPr>
          <w:p w:rsidR="00502B7B" w:rsidRPr="007817E1" w:rsidRDefault="00502B7B">
            <w:pPr>
              <w:pStyle w:val="Default"/>
              <w:rPr>
                <w:color w:val="auto"/>
                <w:sz w:val="18"/>
                <w:szCs w:val="18"/>
              </w:rPr>
            </w:pPr>
            <w:r w:rsidRPr="007817E1">
              <w:rPr>
                <w:color w:val="auto"/>
                <w:sz w:val="18"/>
                <w:szCs w:val="18"/>
              </w:rPr>
              <w:t xml:space="preserve">Celular: </w:t>
            </w:r>
          </w:p>
        </w:tc>
        <w:tc>
          <w:tcPr>
            <w:tcW w:w="5751" w:type="dxa"/>
          </w:tcPr>
          <w:p w:rsidR="00502B7B" w:rsidRPr="007817E1" w:rsidRDefault="00502B7B">
            <w:pPr>
              <w:pStyle w:val="Default"/>
              <w:rPr>
                <w:color w:val="auto"/>
                <w:sz w:val="18"/>
                <w:szCs w:val="18"/>
              </w:rPr>
            </w:pPr>
            <w:r w:rsidRPr="007817E1">
              <w:rPr>
                <w:color w:val="auto"/>
                <w:sz w:val="18"/>
                <w:szCs w:val="18"/>
              </w:rPr>
              <w:t xml:space="preserve">E-mail: </w:t>
            </w:r>
          </w:p>
        </w:tc>
      </w:tr>
      <w:tr w:rsidR="00502B7B" w:rsidRPr="007817E1" w:rsidTr="00502B7B">
        <w:trPr>
          <w:trHeight w:val="109"/>
        </w:trPr>
        <w:tc>
          <w:tcPr>
            <w:tcW w:w="8613" w:type="dxa"/>
            <w:gridSpan w:val="2"/>
          </w:tcPr>
          <w:p w:rsidR="00502B7B" w:rsidRPr="007817E1" w:rsidRDefault="00502B7B">
            <w:pPr>
              <w:pStyle w:val="Default"/>
              <w:rPr>
                <w:color w:val="auto"/>
                <w:sz w:val="18"/>
                <w:szCs w:val="18"/>
              </w:rPr>
            </w:pPr>
            <w:r w:rsidRPr="007817E1">
              <w:rPr>
                <w:color w:val="auto"/>
                <w:sz w:val="18"/>
                <w:szCs w:val="18"/>
              </w:rPr>
              <w:t xml:space="preserve">Representante legal: </w:t>
            </w:r>
          </w:p>
        </w:tc>
      </w:tr>
      <w:tr w:rsidR="00502B7B" w:rsidRPr="007817E1" w:rsidTr="00502B7B">
        <w:trPr>
          <w:trHeight w:val="109"/>
        </w:trPr>
        <w:tc>
          <w:tcPr>
            <w:tcW w:w="2862" w:type="dxa"/>
          </w:tcPr>
          <w:p w:rsidR="00502B7B" w:rsidRPr="007817E1" w:rsidRDefault="00502B7B">
            <w:pPr>
              <w:pStyle w:val="Default"/>
              <w:rPr>
                <w:color w:val="auto"/>
                <w:sz w:val="18"/>
                <w:szCs w:val="18"/>
              </w:rPr>
            </w:pPr>
            <w:r w:rsidRPr="007817E1">
              <w:rPr>
                <w:color w:val="auto"/>
                <w:sz w:val="18"/>
                <w:szCs w:val="18"/>
              </w:rPr>
              <w:t xml:space="preserve">Cargo: </w:t>
            </w:r>
          </w:p>
        </w:tc>
        <w:tc>
          <w:tcPr>
            <w:tcW w:w="5751" w:type="dxa"/>
          </w:tcPr>
          <w:p w:rsidR="00502B7B" w:rsidRPr="007817E1" w:rsidRDefault="00502B7B">
            <w:pPr>
              <w:pStyle w:val="Default"/>
              <w:rPr>
                <w:color w:val="auto"/>
                <w:sz w:val="18"/>
                <w:szCs w:val="18"/>
              </w:rPr>
            </w:pPr>
            <w:r w:rsidRPr="007817E1">
              <w:rPr>
                <w:color w:val="auto"/>
                <w:sz w:val="18"/>
                <w:szCs w:val="18"/>
              </w:rPr>
              <w:t xml:space="preserve">Telefone: </w:t>
            </w:r>
          </w:p>
        </w:tc>
      </w:tr>
      <w:tr w:rsidR="00502B7B" w:rsidRPr="007817E1" w:rsidTr="00502B7B">
        <w:trPr>
          <w:trHeight w:val="109"/>
        </w:trPr>
        <w:tc>
          <w:tcPr>
            <w:tcW w:w="8613" w:type="dxa"/>
            <w:gridSpan w:val="2"/>
          </w:tcPr>
          <w:p w:rsidR="00502B7B" w:rsidRPr="007817E1" w:rsidRDefault="00502B7B" w:rsidP="00F43330">
            <w:pPr>
              <w:pStyle w:val="Default"/>
              <w:jc w:val="both"/>
              <w:rPr>
                <w:color w:val="auto"/>
                <w:sz w:val="18"/>
                <w:szCs w:val="18"/>
              </w:rPr>
            </w:pPr>
            <w:r w:rsidRPr="007817E1">
              <w:rPr>
                <w:color w:val="auto"/>
                <w:sz w:val="18"/>
                <w:szCs w:val="18"/>
              </w:rPr>
              <w:t xml:space="preserve">Ramo de Atividade: </w:t>
            </w:r>
          </w:p>
          <w:p w:rsidR="00502B7B" w:rsidRPr="007817E1" w:rsidRDefault="00502B7B" w:rsidP="00F43330">
            <w:pPr>
              <w:pStyle w:val="Default"/>
              <w:jc w:val="both"/>
              <w:rPr>
                <w:color w:val="auto"/>
                <w:sz w:val="18"/>
                <w:szCs w:val="18"/>
              </w:rPr>
            </w:pPr>
          </w:p>
        </w:tc>
      </w:tr>
    </w:tbl>
    <w:p w:rsidR="00502B7B" w:rsidRPr="007817E1" w:rsidRDefault="00502B7B" w:rsidP="00F43330">
      <w:pPr>
        <w:pStyle w:val="Default"/>
        <w:numPr>
          <w:ilvl w:val="0"/>
          <w:numId w:val="28"/>
        </w:numPr>
        <w:tabs>
          <w:tab w:val="left" w:pos="284"/>
        </w:tabs>
        <w:ind w:left="0" w:firstLine="0"/>
        <w:jc w:val="both"/>
        <w:rPr>
          <w:bCs/>
          <w:color w:val="auto"/>
          <w:sz w:val="18"/>
          <w:szCs w:val="18"/>
        </w:rPr>
      </w:pPr>
      <w:r w:rsidRPr="007817E1">
        <w:rPr>
          <w:bCs/>
          <w:color w:val="auto"/>
          <w:sz w:val="18"/>
          <w:szCs w:val="18"/>
        </w:rPr>
        <w:t xml:space="preserve">Por meio do presente Termo de Adesão, o Licitante acima qualificado manifesta sua adesão ao Regulamento do Sistema Eletrônico de Pregões Eletrônicos da Bolsa de Licitações e Leilões do Brasil, do qual declara ter pleno conhecimento, em conformidade com as disposições que seguem. </w:t>
      </w:r>
    </w:p>
    <w:p w:rsidR="00502B7B" w:rsidRPr="007817E1" w:rsidRDefault="00502B7B" w:rsidP="00F43330">
      <w:pPr>
        <w:pStyle w:val="Default"/>
        <w:jc w:val="both"/>
        <w:rPr>
          <w:color w:val="auto"/>
          <w:sz w:val="23"/>
          <w:szCs w:val="23"/>
        </w:rPr>
      </w:pPr>
    </w:p>
    <w:p w:rsidR="00502B7B" w:rsidRPr="007817E1" w:rsidRDefault="00502B7B" w:rsidP="00F43330">
      <w:pPr>
        <w:pStyle w:val="Default"/>
        <w:jc w:val="both"/>
        <w:rPr>
          <w:color w:val="auto"/>
          <w:sz w:val="18"/>
          <w:szCs w:val="18"/>
        </w:rPr>
      </w:pPr>
      <w:r w:rsidRPr="007817E1">
        <w:rPr>
          <w:bCs/>
          <w:color w:val="auto"/>
          <w:sz w:val="18"/>
          <w:szCs w:val="18"/>
        </w:rPr>
        <w:t xml:space="preserve">2. São responsabilidades do Licitante: </w:t>
      </w:r>
    </w:p>
    <w:p w:rsidR="00502B7B" w:rsidRPr="007817E1" w:rsidRDefault="00502B7B" w:rsidP="00F43330">
      <w:pPr>
        <w:pStyle w:val="Default"/>
        <w:jc w:val="both"/>
        <w:rPr>
          <w:color w:val="auto"/>
          <w:sz w:val="18"/>
          <w:szCs w:val="18"/>
        </w:rPr>
      </w:pPr>
      <w:r w:rsidRPr="007817E1">
        <w:rPr>
          <w:bCs/>
          <w:color w:val="auto"/>
          <w:sz w:val="18"/>
          <w:szCs w:val="18"/>
        </w:rPr>
        <w:t xml:space="preserve">I. </w:t>
      </w:r>
      <w:proofErr w:type="gramStart"/>
      <w:r w:rsidRPr="007817E1">
        <w:rPr>
          <w:bCs/>
          <w:color w:val="auto"/>
          <w:sz w:val="18"/>
          <w:szCs w:val="18"/>
        </w:rPr>
        <w:t>tomar</w:t>
      </w:r>
      <w:proofErr w:type="gramEnd"/>
      <w:r w:rsidRPr="007817E1">
        <w:rPr>
          <w:bCs/>
          <w:color w:val="auto"/>
          <w:sz w:val="18"/>
          <w:szCs w:val="18"/>
        </w:rPr>
        <w:t xml:space="preserve"> conhecimento e cumprir todos os dispositivos constantes dos editais de negócios dos quais venha a participar; </w:t>
      </w:r>
    </w:p>
    <w:p w:rsidR="00502B7B" w:rsidRPr="007817E1" w:rsidRDefault="00502B7B" w:rsidP="00F43330">
      <w:pPr>
        <w:pStyle w:val="Default"/>
        <w:jc w:val="both"/>
        <w:rPr>
          <w:color w:val="auto"/>
          <w:sz w:val="18"/>
          <w:szCs w:val="18"/>
        </w:rPr>
      </w:pPr>
      <w:r w:rsidRPr="007817E1">
        <w:rPr>
          <w:bCs/>
          <w:color w:val="auto"/>
          <w:sz w:val="18"/>
          <w:szCs w:val="18"/>
        </w:rPr>
        <w:t xml:space="preserve">II. </w:t>
      </w:r>
      <w:proofErr w:type="gramStart"/>
      <w:r w:rsidRPr="007817E1">
        <w:rPr>
          <w:bCs/>
          <w:color w:val="auto"/>
          <w:sz w:val="18"/>
          <w:szCs w:val="18"/>
        </w:rPr>
        <w:t>observar</w:t>
      </w:r>
      <w:proofErr w:type="gramEnd"/>
      <w:r w:rsidRPr="007817E1">
        <w:rPr>
          <w:bCs/>
          <w:color w:val="auto"/>
          <w:sz w:val="18"/>
          <w:szCs w:val="18"/>
        </w:rPr>
        <w:t xml:space="preserve"> e cumprir a regularidade fiscal, apresentando a documentação exigida nos editais para fins de habilitação nas licitações em que for vencedor; </w:t>
      </w:r>
    </w:p>
    <w:p w:rsidR="00502B7B" w:rsidRPr="007817E1" w:rsidRDefault="00502B7B" w:rsidP="00F43330">
      <w:pPr>
        <w:pStyle w:val="Default"/>
        <w:spacing w:after="20"/>
        <w:jc w:val="both"/>
        <w:rPr>
          <w:color w:val="auto"/>
          <w:sz w:val="18"/>
          <w:szCs w:val="18"/>
        </w:rPr>
      </w:pPr>
      <w:r w:rsidRPr="007817E1">
        <w:rPr>
          <w:color w:val="auto"/>
          <w:sz w:val="18"/>
          <w:szCs w:val="18"/>
        </w:rPr>
        <w:t xml:space="preserve">III. </w:t>
      </w:r>
      <w:proofErr w:type="gramStart"/>
      <w:r w:rsidRPr="007817E1">
        <w:rPr>
          <w:bCs/>
          <w:color w:val="auto"/>
          <w:sz w:val="18"/>
          <w:szCs w:val="18"/>
        </w:rPr>
        <w:t>observar</w:t>
      </w:r>
      <w:proofErr w:type="gramEnd"/>
      <w:r w:rsidRPr="007817E1">
        <w:rPr>
          <w:bCs/>
          <w:color w:val="auto"/>
          <w:sz w:val="18"/>
          <w:szCs w:val="18"/>
        </w:rPr>
        <w:t xml:space="preserve"> a legislação pertinente, bem como o disposto nos Estatutos Sociais e nas demais normas e regulamentos expedidos pela Bolsa de Licitações e Leilões do Brasil, dos quais declara ter pleno conhecimento; </w:t>
      </w:r>
    </w:p>
    <w:p w:rsidR="00502B7B" w:rsidRPr="007817E1" w:rsidRDefault="00502B7B" w:rsidP="00F43330">
      <w:pPr>
        <w:pStyle w:val="Default"/>
        <w:spacing w:after="20"/>
        <w:jc w:val="both"/>
        <w:rPr>
          <w:color w:val="auto"/>
          <w:sz w:val="18"/>
          <w:szCs w:val="18"/>
        </w:rPr>
      </w:pPr>
      <w:r w:rsidRPr="007817E1">
        <w:rPr>
          <w:color w:val="auto"/>
          <w:sz w:val="18"/>
          <w:szCs w:val="18"/>
        </w:rPr>
        <w:t xml:space="preserve">IV. </w:t>
      </w:r>
      <w:proofErr w:type="gramStart"/>
      <w:r w:rsidRPr="007817E1">
        <w:rPr>
          <w:bCs/>
          <w:color w:val="auto"/>
          <w:sz w:val="18"/>
          <w:szCs w:val="18"/>
        </w:rPr>
        <w:t>designar</w:t>
      </w:r>
      <w:proofErr w:type="gramEnd"/>
      <w:r w:rsidRPr="007817E1">
        <w:rPr>
          <w:bCs/>
          <w:color w:val="auto"/>
          <w:sz w:val="18"/>
          <w:szCs w:val="18"/>
        </w:rPr>
        <w:t xml:space="preserve"> pessoa responsável para operar o Sistema Eletrônico de Licitações, conforme Anexo I; e </w:t>
      </w:r>
    </w:p>
    <w:p w:rsidR="00502B7B" w:rsidRPr="007817E1" w:rsidRDefault="00502B7B" w:rsidP="00F43330">
      <w:pPr>
        <w:pStyle w:val="Default"/>
        <w:jc w:val="both"/>
        <w:rPr>
          <w:color w:val="auto"/>
          <w:sz w:val="18"/>
          <w:szCs w:val="18"/>
        </w:rPr>
      </w:pPr>
      <w:r w:rsidRPr="007817E1">
        <w:rPr>
          <w:color w:val="auto"/>
          <w:sz w:val="18"/>
          <w:szCs w:val="18"/>
        </w:rPr>
        <w:t xml:space="preserve">V. </w:t>
      </w:r>
      <w:r w:rsidRPr="007817E1">
        <w:rPr>
          <w:bCs/>
          <w:color w:val="auto"/>
          <w:sz w:val="18"/>
          <w:szCs w:val="18"/>
        </w:rPr>
        <w:t xml:space="preserve">pagar a taxa pela utilização do Sistema Eletrônico de Licitações. </w:t>
      </w:r>
    </w:p>
    <w:p w:rsidR="00502B7B" w:rsidRPr="007817E1" w:rsidRDefault="00502B7B" w:rsidP="00F43330">
      <w:pPr>
        <w:pStyle w:val="Default"/>
        <w:jc w:val="both"/>
        <w:rPr>
          <w:color w:val="auto"/>
          <w:sz w:val="23"/>
          <w:szCs w:val="23"/>
        </w:rPr>
      </w:pPr>
    </w:p>
    <w:p w:rsidR="00502B7B" w:rsidRPr="007817E1" w:rsidRDefault="00502B7B" w:rsidP="00F43330">
      <w:pPr>
        <w:pStyle w:val="Default"/>
        <w:jc w:val="both"/>
        <w:rPr>
          <w:bCs/>
          <w:color w:val="auto"/>
          <w:sz w:val="18"/>
          <w:szCs w:val="18"/>
        </w:rPr>
      </w:pPr>
      <w:proofErr w:type="gramStart"/>
      <w:r w:rsidRPr="007817E1">
        <w:rPr>
          <w:bCs/>
          <w:color w:val="auto"/>
          <w:sz w:val="18"/>
          <w:szCs w:val="18"/>
        </w:rPr>
        <w:t>3.</w:t>
      </w:r>
      <w:proofErr w:type="gramEnd"/>
      <w:r w:rsidRPr="007817E1">
        <w:rPr>
          <w:bCs/>
          <w:color w:val="auto"/>
          <w:sz w:val="18"/>
          <w:szCs w:val="18"/>
        </w:rPr>
        <w:t xml:space="preserve">O Licitante reconhece que a utilização do sistema eletrônico de negociação implica o pagamento de taxas de utilização, conforme previsto no Anexo IV do Regulamento Sistema Eletrônico de Licitações da Bolsa de Licitações e Leilões do Brasil. </w:t>
      </w:r>
    </w:p>
    <w:p w:rsidR="00502B7B" w:rsidRPr="007817E1" w:rsidRDefault="00502B7B" w:rsidP="00F43330">
      <w:pPr>
        <w:pStyle w:val="Default"/>
        <w:jc w:val="both"/>
        <w:rPr>
          <w:color w:val="auto"/>
          <w:sz w:val="18"/>
          <w:szCs w:val="18"/>
        </w:rPr>
      </w:pPr>
    </w:p>
    <w:p w:rsidR="00502B7B" w:rsidRPr="007817E1" w:rsidRDefault="00502B7B" w:rsidP="00F43330">
      <w:pPr>
        <w:pStyle w:val="Default"/>
        <w:jc w:val="both"/>
        <w:rPr>
          <w:bCs/>
          <w:color w:val="auto"/>
          <w:sz w:val="18"/>
          <w:szCs w:val="18"/>
        </w:rPr>
      </w:pPr>
      <w:r w:rsidRPr="007817E1">
        <w:rPr>
          <w:bCs/>
          <w:color w:val="auto"/>
          <w:sz w:val="18"/>
          <w:szCs w:val="18"/>
        </w:rPr>
        <w:t xml:space="preserve">4. O Licitante autoriza a Bolsa de Licitações e Leilões a expedir boleto de cobrança bancária referente às taxas de utilização ora referidas, nos prazos e condições </w:t>
      </w:r>
      <w:proofErr w:type="gramStart"/>
      <w:r w:rsidRPr="007817E1">
        <w:rPr>
          <w:bCs/>
          <w:color w:val="auto"/>
          <w:sz w:val="18"/>
          <w:szCs w:val="18"/>
        </w:rPr>
        <w:t>definidos no Anexo IV do Regulamento Sistema Eletrônico de Licitações da Bolsa de Licitações e Leilões</w:t>
      </w:r>
      <w:proofErr w:type="gramEnd"/>
      <w:r w:rsidRPr="007817E1">
        <w:rPr>
          <w:bCs/>
          <w:color w:val="auto"/>
          <w:sz w:val="18"/>
          <w:szCs w:val="18"/>
        </w:rPr>
        <w:t xml:space="preserve">. </w:t>
      </w:r>
    </w:p>
    <w:p w:rsidR="00F43330" w:rsidRPr="007817E1" w:rsidRDefault="00F43330" w:rsidP="00F43330">
      <w:pPr>
        <w:pStyle w:val="Default"/>
        <w:jc w:val="both"/>
        <w:rPr>
          <w:color w:val="auto"/>
          <w:sz w:val="18"/>
          <w:szCs w:val="18"/>
        </w:rPr>
      </w:pPr>
    </w:p>
    <w:p w:rsidR="00F43330" w:rsidRPr="007817E1" w:rsidRDefault="00502B7B" w:rsidP="00F43330">
      <w:pPr>
        <w:jc w:val="both"/>
        <w:rPr>
          <w:rFonts w:ascii="Arial" w:hAnsi="Arial" w:cs="Arial"/>
          <w:sz w:val="18"/>
          <w:szCs w:val="18"/>
        </w:rPr>
      </w:pPr>
      <w:r w:rsidRPr="007817E1">
        <w:rPr>
          <w:rFonts w:ascii="Arial" w:hAnsi="Arial" w:cs="Arial"/>
          <w:bCs/>
          <w:sz w:val="18"/>
          <w:szCs w:val="18"/>
        </w:rPr>
        <w:t>5. (cláusula facultativa – para caso de uso de corretoras) O Fornecedor/Comprador outorga plenos poderes à sociedade corretora abaixo qualificada, nos termos dos artigos 653 e</w:t>
      </w:r>
      <w:r w:rsidR="00F43330" w:rsidRPr="007817E1">
        <w:rPr>
          <w:rFonts w:ascii="Arial" w:hAnsi="Arial" w:cs="Arial"/>
          <w:bCs/>
          <w:sz w:val="18"/>
          <w:szCs w:val="18"/>
        </w:rPr>
        <w:t xml:space="preserve"> seguintes do Código Civil </w:t>
      </w:r>
      <w:r w:rsidR="00F43330" w:rsidRPr="007817E1">
        <w:rPr>
          <w:rFonts w:ascii="Arial" w:hAnsi="Arial" w:cs="Arial"/>
          <w:bCs/>
          <w:sz w:val="18"/>
          <w:szCs w:val="18"/>
        </w:rPr>
        <w:lastRenderedPageBreak/>
        <w:t xml:space="preserve">Brasileiro, para o fim específico de credenciá-lo e representá-lo nos negócios de seu interesse realizados por meio do Sistema Eletrônico de Licitações da Bolsa de Licitações e Leilões do Brasil, podendo a sociedade corretora, para tanto: </w:t>
      </w:r>
    </w:p>
    <w:p w:rsidR="00F43330" w:rsidRPr="007817E1" w:rsidRDefault="00F43330" w:rsidP="00F43330">
      <w:pPr>
        <w:pStyle w:val="Default"/>
        <w:jc w:val="both"/>
        <w:rPr>
          <w:color w:val="auto"/>
          <w:sz w:val="18"/>
          <w:szCs w:val="18"/>
        </w:rPr>
      </w:pPr>
      <w:r w:rsidRPr="007817E1">
        <w:rPr>
          <w:bCs/>
          <w:color w:val="auto"/>
          <w:sz w:val="18"/>
          <w:szCs w:val="18"/>
        </w:rPr>
        <w:t xml:space="preserve">I- declarar que conhece e atende as condições de habilitação previstas no Edital; </w:t>
      </w:r>
    </w:p>
    <w:p w:rsidR="00F43330" w:rsidRPr="007817E1" w:rsidRDefault="00F43330" w:rsidP="00F43330">
      <w:pPr>
        <w:pStyle w:val="Default"/>
        <w:jc w:val="both"/>
        <w:rPr>
          <w:color w:val="auto"/>
          <w:sz w:val="18"/>
          <w:szCs w:val="18"/>
        </w:rPr>
      </w:pPr>
      <w:r w:rsidRPr="007817E1">
        <w:rPr>
          <w:bCs/>
          <w:color w:val="auto"/>
          <w:sz w:val="18"/>
          <w:szCs w:val="18"/>
        </w:rPr>
        <w:t xml:space="preserve">II. </w:t>
      </w:r>
      <w:proofErr w:type="gramStart"/>
      <w:r w:rsidRPr="007817E1">
        <w:rPr>
          <w:bCs/>
          <w:color w:val="auto"/>
          <w:sz w:val="18"/>
          <w:szCs w:val="18"/>
        </w:rPr>
        <w:t>apresentar</w:t>
      </w:r>
      <w:proofErr w:type="gramEnd"/>
      <w:r w:rsidRPr="007817E1">
        <w:rPr>
          <w:bCs/>
          <w:color w:val="auto"/>
          <w:sz w:val="18"/>
          <w:szCs w:val="18"/>
        </w:rPr>
        <w:t xml:space="preserve"> lance de preço; </w:t>
      </w:r>
    </w:p>
    <w:p w:rsidR="00F43330" w:rsidRPr="007817E1" w:rsidRDefault="00F43330" w:rsidP="00F43330">
      <w:pPr>
        <w:pStyle w:val="Default"/>
        <w:jc w:val="both"/>
        <w:rPr>
          <w:color w:val="auto"/>
          <w:sz w:val="18"/>
          <w:szCs w:val="18"/>
        </w:rPr>
      </w:pPr>
      <w:r w:rsidRPr="007817E1">
        <w:rPr>
          <w:bCs/>
          <w:color w:val="auto"/>
          <w:sz w:val="18"/>
          <w:szCs w:val="18"/>
        </w:rPr>
        <w:t xml:space="preserve">III. </w:t>
      </w:r>
      <w:proofErr w:type="gramStart"/>
      <w:r w:rsidRPr="007817E1">
        <w:rPr>
          <w:bCs/>
          <w:color w:val="auto"/>
          <w:sz w:val="18"/>
          <w:szCs w:val="18"/>
        </w:rPr>
        <w:t>apresentar</w:t>
      </w:r>
      <w:proofErr w:type="gramEnd"/>
      <w:r w:rsidRPr="007817E1">
        <w:rPr>
          <w:bCs/>
          <w:color w:val="auto"/>
          <w:sz w:val="18"/>
          <w:szCs w:val="18"/>
        </w:rPr>
        <w:t xml:space="preserve"> manifestação sobre os procedimentos adotados pelo pregoeiro; </w:t>
      </w:r>
    </w:p>
    <w:p w:rsidR="00F43330" w:rsidRPr="007817E1" w:rsidRDefault="00F43330" w:rsidP="00F43330">
      <w:pPr>
        <w:pStyle w:val="Default"/>
        <w:jc w:val="both"/>
        <w:rPr>
          <w:color w:val="auto"/>
          <w:sz w:val="18"/>
          <w:szCs w:val="18"/>
        </w:rPr>
      </w:pPr>
      <w:r w:rsidRPr="007817E1">
        <w:rPr>
          <w:bCs/>
          <w:color w:val="auto"/>
          <w:sz w:val="18"/>
          <w:szCs w:val="18"/>
        </w:rPr>
        <w:t xml:space="preserve">IV. </w:t>
      </w:r>
      <w:proofErr w:type="gramStart"/>
      <w:r w:rsidRPr="007817E1">
        <w:rPr>
          <w:bCs/>
          <w:color w:val="auto"/>
          <w:sz w:val="18"/>
          <w:szCs w:val="18"/>
        </w:rPr>
        <w:t>solicitar</w:t>
      </w:r>
      <w:proofErr w:type="gramEnd"/>
      <w:r w:rsidRPr="007817E1">
        <w:rPr>
          <w:bCs/>
          <w:color w:val="auto"/>
          <w:sz w:val="18"/>
          <w:szCs w:val="18"/>
        </w:rPr>
        <w:t xml:space="preserve"> informações via sistema eletrônico; </w:t>
      </w:r>
    </w:p>
    <w:p w:rsidR="00F43330" w:rsidRPr="007817E1" w:rsidRDefault="00F43330" w:rsidP="00F43330">
      <w:pPr>
        <w:pStyle w:val="Default"/>
        <w:jc w:val="both"/>
        <w:rPr>
          <w:color w:val="auto"/>
          <w:sz w:val="18"/>
          <w:szCs w:val="18"/>
        </w:rPr>
      </w:pPr>
      <w:r w:rsidRPr="007817E1">
        <w:rPr>
          <w:bCs/>
          <w:color w:val="auto"/>
          <w:sz w:val="18"/>
          <w:szCs w:val="18"/>
        </w:rPr>
        <w:t xml:space="preserve">V- interpor recursos contra atos do pregoeiro; </w:t>
      </w:r>
    </w:p>
    <w:p w:rsidR="00F43330" w:rsidRPr="007817E1" w:rsidRDefault="00F43330" w:rsidP="00F43330">
      <w:pPr>
        <w:pStyle w:val="Default"/>
        <w:jc w:val="both"/>
        <w:rPr>
          <w:color w:val="auto"/>
          <w:sz w:val="18"/>
          <w:szCs w:val="18"/>
        </w:rPr>
      </w:pPr>
      <w:r w:rsidRPr="007817E1">
        <w:rPr>
          <w:bCs/>
          <w:color w:val="auto"/>
          <w:sz w:val="18"/>
          <w:szCs w:val="18"/>
        </w:rPr>
        <w:t xml:space="preserve">VI </w:t>
      </w:r>
      <w:proofErr w:type="gramStart"/>
      <w:r w:rsidRPr="007817E1">
        <w:rPr>
          <w:bCs/>
          <w:color w:val="auto"/>
          <w:sz w:val="18"/>
          <w:szCs w:val="18"/>
        </w:rPr>
        <w:t>-apresentar</w:t>
      </w:r>
      <w:proofErr w:type="gramEnd"/>
      <w:r w:rsidRPr="007817E1">
        <w:rPr>
          <w:bCs/>
          <w:color w:val="auto"/>
          <w:sz w:val="18"/>
          <w:szCs w:val="18"/>
        </w:rPr>
        <w:t xml:space="preserve"> e retirar documentos; </w:t>
      </w:r>
    </w:p>
    <w:p w:rsidR="00F43330" w:rsidRPr="007817E1" w:rsidRDefault="00F43330" w:rsidP="00F43330">
      <w:pPr>
        <w:pStyle w:val="Default"/>
        <w:jc w:val="both"/>
        <w:rPr>
          <w:color w:val="auto"/>
          <w:sz w:val="18"/>
          <w:szCs w:val="18"/>
        </w:rPr>
      </w:pPr>
      <w:r w:rsidRPr="007817E1">
        <w:rPr>
          <w:bCs/>
          <w:color w:val="auto"/>
          <w:sz w:val="18"/>
          <w:szCs w:val="18"/>
        </w:rPr>
        <w:t xml:space="preserve">VII- solicitar e prestar declarações e esclarecimentos; </w:t>
      </w:r>
    </w:p>
    <w:p w:rsidR="00F43330" w:rsidRPr="007817E1" w:rsidRDefault="00F43330" w:rsidP="00F43330">
      <w:pPr>
        <w:pStyle w:val="Default"/>
        <w:jc w:val="both"/>
        <w:rPr>
          <w:color w:val="auto"/>
          <w:sz w:val="18"/>
          <w:szCs w:val="18"/>
        </w:rPr>
      </w:pPr>
      <w:r w:rsidRPr="007817E1">
        <w:rPr>
          <w:bCs/>
          <w:color w:val="auto"/>
          <w:sz w:val="18"/>
          <w:szCs w:val="18"/>
        </w:rPr>
        <w:t xml:space="preserve">VIII. </w:t>
      </w:r>
      <w:proofErr w:type="gramStart"/>
      <w:r w:rsidRPr="007817E1">
        <w:rPr>
          <w:bCs/>
          <w:color w:val="auto"/>
          <w:sz w:val="18"/>
          <w:szCs w:val="18"/>
        </w:rPr>
        <w:t>assinar</w:t>
      </w:r>
      <w:proofErr w:type="gramEnd"/>
      <w:r w:rsidRPr="007817E1">
        <w:rPr>
          <w:bCs/>
          <w:color w:val="auto"/>
          <w:sz w:val="18"/>
          <w:szCs w:val="18"/>
        </w:rPr>
        <w:t xml:space="preserve"> documentos relativos às propostas; </w:t>
      </w:r>
    </w:p>
    <w:p w:rsidR="00F43330" w:rsidRPr="007817E1" w:rsidRDefault="00F43330" w:rsidP="00F43330">
      <w:pPr>
        <w:pStyle w:val="Default"/>
        <w:jc w:val="both"/>
        <w:rPr>
          <w:color w:val="auto"/>
          <w:sz w:val="18"/>
          <w:szCs w:val="18"/>
        </w:rPr>
      </w:pPr>
      <w:r w:rsidRPr="007817E1">
        <w:rPr>
          <w:bCs/>
          <w:color w:val="auto"/>
          <w:sz w:val="18"/>
          <w:szCs w:val="18"/>
        </w:rPr>
        <w:t xml:space="preserve">IX - emitir e firmar o fechamento da operação; e </w:t>
      </w:r>
    </w:p>
    <w:p w:rsidR="00F43330" w:rsidRPr="007817E1" w:rsidRDefault="00F43330" w:rsidP="00F43330">
      <w:pPr>
        <w:jc w:val="both"/>
        <w:rPr>
          <w:rFonts w:ascii="Arial" w:hAnsi="Arial" w:cs="Arial"/>
          <w:bCs/>
          <w:sz w:val="18"/>
          <w:szCs w:val="18"/>
        </w:rPr>
      </w:pPr>
      <w:r w:rsidRPr="007817E1">
        <w:rPr>
          <w:rFonts w:ascii="Arial" w:hAnsi="Arial" w:cs="Arial"/>
          <w:bCs/>
          <w:sz w:val="18"/>
          <w:szCs w:val="18"/>
        </w:rPr>
        <w:t>X - praticar todos os atos em direito admitidos para o bom e fiel cumprimento do presente mandato, que não poderá ser substabelecido.</w:t>
      </w:r>
    </w:p>
    <w:p w:rsidR="00F43330" w:rsidRPr="007817E1" w:rsidRDefault="00F43330" w:rsidP="00F43330">
      <w:pPr>
        <w:jc w:val="both"/>
        <w:rPr>
          <w:rFonts w:ascii="Arial" w:hAnsi="Arial"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5559"/>
      </w:tblGrid>
      <w:tr w:rsidR="00F43330" w:rsidRPr="007817E1" w:rsidTr="007D36C1">
        <w:tc>
          <w:tcPr>
            <w:tcW w:w="3085" w:type="dxa"/>
          </w:tcPr>
          <w:p w:rsidR="00F43330" w:rsidRPr="007817E1" w:rsidRDefault="00F43330" w:rsidP="007D36C1">
            <w:pPr>
              <w:jc w:val="both"/>
              <w:rPr>
                <w:rFonts w:ascii="Arial" w:hAnsi="Arial" w:cs="Arial"/>
                <w:sz w:val="18"/>
                <w:szCs w:val="18"/>
              </w:rPr>
            </w:pPr>
            <w:r w:rsidRPr="007817E1">
              <w:rPr>
                <w:rFonts w:ascii="Arial" w:hAnsi="Arial" w:cs="Arial"/>
                <w:sz w:val="18"/>
                <w:szCs w:val="18"/>
              </w:rPr>
              <w:t>CORRETORA</w:t>
            </w:r>
          </w:p>
        </w:tc>
        <w:tc>
          <w:tcPr>
            <w:tcW w:w="5559" w:type="dxa"/>
          </w:tcPr>
          <w:p w:rsidR="00F43330" w:rsidRPr="007817E1" w:rsidRDefault="00F43330" w:rsidP="007D36C1">
            <w:pPr>
              <w:jc w:val="both"/>
              <w:rPr>
                <w:rFonts w:ascii="Arial" w:hAnsi="Arial" w:cs="Arial"/>
                <w:sz w:val="18"/>
                <w:szCs w:val="18"/>
              </w:rPr>
            </w:pPr>
          </w:p>
        </w:tc>
      </w:tr>
      <w:tr w:rsidR="00F43330" w:rsidRPr="007817E1" w:rsidTr="007D36C1">
        <w:tc>
          <w:tcPr>
            <w:tcW w:w="3085" w:type="dxa"/>
          </w:tcPr>
          <w:p w:rsidR="00F43330" w:rsidRPr="007817E1" w:rsidRDefault="00F43330" w:rsidP="007D36C1">
            <w:pPr>
              <w:jc w:val="both"/>
              <w:rPr>
                <w:rFonts w:ascii="Arial" w:hAnsi="Arial" w:cs="Arial"/>
                <w:sz w:val="18"/>
                <w:szCs w:val="18"/>
              </w:rPr>
            </w:pPr>
            <w:r w:rsidRPr="007817E1">
              <w:rPr>
                <w:rFonts w:ascii="Arial" w:hAnsi="Arial" w:cs="Arial"/>
                <w:sz w:val="18"/>
                <w:szCs w:val="18"/>
              </w:rPr>
              <w:t>CNPJ</w:t>
            </w:r>
          </w:p>
        </w:tc>
        <w:tc>
          <w:tcPr>
            <w:tcW w:w="5559" w:type="dxa"/>
          </w:tcPr>
          <w:p w:rsidR="00F43330" w:rsidRPr="007817E1" w:rsidRDefault="00F43330" w:rsidP="007D36C1">
            <w:pPr>
              <w:jc w:val="both"/>
              <w:rPr>
                <w:rFonts w:ascii="Arial" w:hAnsi="Arial" w:cs="Arial"/>
                <w:sz w:val="18"/>
                <w:szCs w:val="18"/>
              </w:rPr>
            </w:pPr>
          </w:p>
        </w:tc>
      </w:tr>
      <w:tr w:rsidR="00F43330" w:rsidRPr="007817E1" w:rsidTr="007D36C1">
        <w:tc>
          <w:tcPr>
            <w:tcW w:w="3085" w:type="dxa"/>
          </w:tcPr>
          <w:p w:rsidR="00F43330" w:rsidRPr="007817E1" w:rsidRDefault="00F43330" w:rsidP="007D36C1">
            <w:pPr>
              <w:jc w:val="both"/>
              <w:rPr>
                <w:rFonts w:ascii="Arial" w:hAnsi="Arial" w:cs="Arial"/>
                <w:sz w:val="18"/>
                <w:szCs w:val="18"/>
              </w:rPr>
            </w:pPr>
            <w:r w:rsidRPr="007817E1">
              <w:rPr>
                <w:rFonts w:ascii="Arial" w:hAnsi="Arial" w:cs="Arial"/>
                <w:sz w:val="18"/>
                <w:szCs w:val="18"/>
              </w:rPr>
              <w:t>ENDEREÇO</w:t>
            </w:r>
          </w:p>
        </w:tc>
        <w:tc>
          <w:tcPr>
            <w:tcW w:w="5559" w:type="dxa"/>
          </w:tcPr>
          <w:p w:rsidR="00F43330" w:rsidRPr="007817E1" w:rsidRDefault="00F43330" w:rsidP="007D36C1">
            <w:pPr>
              <w:jc w:val="both"/>
              <w:rPr>
                <w:rFonts w:ascii="Arial" w:hAnsi="Arial" w:cs="Arial"/>
                <w:sz w:val="18"/>
                <w:szCs w:val="18"/>
              </w:rPr>
            </w:pPr>
          </w:p>
        </w:tc>
      </w:tr>
    </w:tbl>
    <w:p w:rsidR="00F43330" w:rsidRPr="007817E1" w:rsidRDefault="00F43330" w:rsidP="001E62C8">
      <w:pPr>
        <w:pStyle w:val="WW-Padro"/>
        <w:widowControl/>
        <w:jc w:val="center"/>
        <w:rPr>
          <w:rFonts w:ascii="Arial" w:hAnsi="Arial" w:cs="Arial"/>
          <w:b/>
          <w:bCs/>
          <w:sz w:val="18"/>
          <w:szCs w:val="18"/>
          <w:u w:val="single"/>
        </w:rPr>
      </w:pPr>
    </w:p>
    <w:p w:rsidR="00F43330" w:rsidRPr="007817E1" w:rsidRDefault="00F43330" w:rsidP="00F43330">
      <w:pPr>
        <w:pStyle w:val="Default"/>
        <w:jc w:val="both"/>
        <w:rPr>
          <w:color w:val="auto"/>
          <w:sz w:val="18"/>
          <w:szCs w:val="18"/>
        </w:rPr>
      </w:pPr>
      <w:r w:rsidRPr="007817E1">
        <w:rPr>
          <w:bCs/>
          <w:color w:val="auto"/>
          <w:sz w:val="18"/>
          <w:szCs w:val="18"/>
        </w:rPr>
        <w:t xml:space="preserve">6. 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rsidR="00F43330" w:rsidRPr="007817E1" w:rsidRDefault="00F43330" w:rsidP="00F43330">
      <w:pPr>
        <w:pStyle w:val="Default"/>
        <w:jc w:val="both"/>
        <w:rPr>
          <w:color w:val="auto"/>
          <w:sz w:val="18"/>
          <w:szCs w:val="18"/>
        </w:rPr>
      </w:pPr>
      <w:r w:rsidRPr="007817E1">
        <w:rPr>
          <w:bCs/>
          <w:color w:val="auto"/>
          <w:sz w:val="18"/>
          <w:szCs w:val="18"/>
        </w:rPr>
        <w:t xml:space="preserve">Local e data: _____________________________________________________________ </w:t>
      </w:r>
    </w:p>
    <w:p w:rsidR="00F43330" w:rsidRPr="007817E1" w:rsidRDefault="00F43330" w:rsidP="00F43330">
      <w:pPr>
        <w:pStyle w:val="Default"/>
        <w:jc w:val="both"/>
        <w:rPr>
          <w:color w:val="auto"/>
          <w:sz w:val="18"/>
          <w:szCs w:val="18"/>
        </w:rPr>
      </w:pPr>
      <w:r w:rsidRPr="007817E1">
        <w:rPr>
          <w:bCs/>
          <w:color w:val="auto"/>
          <w:sz w:val="18"/>
          <w:szCs w:val="18"/>
        </w:rPr>
        <w:t xml:space="preserve">_________________________________________________________________________ </w:t>
      </w:r>
    </w:p>
    <w:p w:rsidR="00F43330" w:rsidRPr="007817E1" w:rsidRDefault="00F43330" w:rsidP="00F43330">
      <w:pPr>
        <w:pStyle w:val="WW-Padro"/>
        <w:widowControl/>
        <w:jc w:val="center"/>
        <w:rPr>
          <w:rFonts w:ascii="Arial" w:hAnsi="Arial" w:cs="Arial"/>
          <w:bCs/>
          <w:sz w:val="18"/>
          <w:szCs w:val="18"/>
          <w:u w:val="single"/>
        </w:rPr>
      </w:pPr>
      <w:r w:rsidRPr="007817E1">
        <w:rPr>
          <w:rFonts w:ascii="Arial" w:hAnsi="Arial" w:cs="Arial"/>
          <w:bCs/>
          <w:sz w:val="18"/>
          <w:szCs w:val="18"/>
        </w:rPr>
        <w:t>(assinaturas autorizadas com firma reconhecida em cartório)</w:t>
      </w:r>
    </w:p>
    <w:p w:rsidR="00F43330" w:rsidRPr="007817E1" w:rsidRDefault="00F43330" w:rsidP="00F43330">
      <w:pPr>
        <w:pStyle w:val="WW-Padro"/>
        <w:widowControl/>
        <w:jc w:val="both"/>
        <w:rPr>
          <w:rFonts w:ascii="Arial" w:hAnsi="Arial" w:cs="Arial"/>
          <w:bCs/>
          <w:sz w:val="18"/>
          <w:szCs w:val="18"/>
          <w:u w:val="single"/>
        </w:rPr>
      </w:pPr>
    </w:p>
    <w:p w:rsidR="00F43330" w:rsidRPr="007817E1" w:rsidRDefault="00F43330" w:rsidP="00D135DD">
      <w:pPr>
        <w:pStyle w:val="WW-Padro"/>
        <w:widowControl/>
        <w:rPr>
          <w:rFonts w:ascii="Arial" w:hAnsi="Arial" w:cs="Arial"/>
          <w:b/>
          <w:bCs/>
          <w:sz w:val="18"/>
          <w:szCs w:val="18"/>
          <w:u w:val="single"/>
        </w:rPr>
      </w:pPr>
    </w:p>
    <w:p w:rsidR="00F43330" w:rsidRPr="007817E1" w:rsidRDefault="00F43330" w:rsidP="00F43330">
      <w:pPr>
        <w:pStyle w:val="Default"/>
        <w:rPr>
          <w:color w:val="auto"/>
          <w:sz w:val="18"/>
          <w:szCs w:val="18"/>
        </w:rPr>
      </w:pPr>
      <w:r w:rsidRPr="007817E1">
        <w:rPr>
          <w:b/>
          <w:bCs/>
          <w:color w:val="auto"/>
          <w:sz w:val="18"/>
          <w:szCs w:val="18"/>
        </w:rPr>
        <w:t xml:space="preserve">Anexo ao Termo de Adesão ao Sistema Eletrônico de Licitações da Bolsa de Licitações e Leilões do Brasil - (Licitante direto) </w:t>
      </w:r>
    </w:p>
    <w:p w:rsidR="00F43330" w:rsidRPr="007817E1" w:rsidRDefault="00F43330" w:rsidP="00F43330">
      <w:pPr>
        <w:pStyle w:val="WW-Padro"/>
        <w:widowControl/>
        <w:rPr>
          <w:rFonts w:ascii="Arial" w:hAnsi="Arial" w:cs="Arial"/>
          <w:b/>
          <w:bCs/>
          <w:sz w:val="18"/>
          <w:szCs w:val="18"/>
        </w:rPr>
      </w:pPr>
      <w:r w:rsidRPr="007817E1">
        <w:rPr>
          <w:rFonts w:ascii="Arial" w:hAnsi="Arial" w:cs="Arial"/>
          <w:b/>
          <w:bCs/>
          <w:sz w:val="18"/>
          <w:szCs w:val="18"/>
        </w:rPr>
        <w:t>Indicação de Usuário do Sistema</w:t>
      </w:r>
    </w:p>
    <w:p w:rsidR="00F43330" w:rsidRPr="007817E1" w:rsidRDefault="00F43330" w:rsidP="00F43330">
      <w:pPr>
        <w:pStyle w:val="WW-Padro"/>
        <w:widowControl/>
        <w:rPr>
          <w:rFonts w:ascii="Arial" w:hAnsi="Arial" w:cs="Arial"/>
          <w:b/>
          <w:bCs/>
          <w:sz w:val="18"/>
          <w:szCs w:val="18"/>
        </w:rPr>
      </w:pPr>
    </w:p>
    <w:tbl>
      <w:tblPr>
        <w:tblW w:w="8761" w:type="dxa"/>
        <w:tblInd w:w="4" w:type="dxa"/>
        <w:tblLayout w:type="fixed"/>
        <w:tblCellMar>
          <w:left w:w="0" w:type="dxa"/>
          <w:right w:w="0" w:type="dxa"/>
        </w:tblCellMar>
        <w:tblLook w:val="01E0"/>
      </w:tblPr>
      <w:tblGrid>
        <w:gridCol w:w="592"/>
        <w:gridCol w:w="3864"/>
        <w:gridCol w:w="4305"/>
      </w:tblGrid>
      <w:tr w:rsidR="00F43330" w:rsidRPr="00A20E95" w:rsidTr="00F43330">
        <w:trPr>
          <w:trHeight w:hRule="exact" w:val="285"/>
        </w:trPr>
        <w:tc>
          <w:tcPr>
            <w:tcW w:w="8761" w:type="dxa"/>
            <w:gridSpan w:val="3"/>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z w:val="18"/>
                <w:szCs w:val="18"/>
              </w:rPr>
              <w:t>Razão</w:t>
            </w:r>
            <w:r w:rsidRPr="00A20E95">
              <w:rPr>
                <w:rFonts w:ascii="Arial" w:hAnsi="Arial" w:cs="Arial"/>
                <w:spacing w:val="-12"/>
                <w:sz w:val="18"/>
                <w:szCs w:val="18"/>
              </w:rPr>
              <w:t xml:space="preserve"> </w:t>
            </w:r>
            <w:r w:rsidRPr="00A20E95">
              <w:rPr>
                <w:rFonts w:ascii="Arial" w:hAnsi="Arial" w:cs="Arial"/>
                <w:spacing w:val="-21"/>
                <w:sz w:val="18"/>
                <w:szCs w:val="18"/>
              </w:rPr>
              <w:t>Social</w:t>
            </w:r>
            <w:r w:rsidRPr="00A20E95">
              <w:rPr>
                <w:rFonts w:ascii="Arial" w:hAnsi="Arial" w:cs="Arial"/>
                <w:spacing w:val="-12"/>
                <w:sz w:val="18"/>
                <w:szCs w:val="18"/>
              </w:rPr>
              <w:t xml:space="preserve"> </w:t>
            </w:r>
            <w:r w:rsidRPr="00A20E95">
              <w:rPr>
                <w:rFonts w:ascii="Arial" w:hAnsi="Arial" w:cs="Arial"/>
                <w:spacing w:val="-28"/>
                <w:sz w:val="18"/>
                <w:szCs w:val="18"/>
              </w:rPr>
              <w:t>do</w:t>
            </w:r>
            <w:r w:rsidRPr="00A20E95">
              <w:rPr>
                <w:rFonts w:ascii="Arial" w:hAnsi="Arial" w:cs="Arial"/>
                <w:spacing w:val="-13"/>
                <w:sz w:val="18"/>
                <w:szCs w:val="18"/>
              </w:rPr>
              <w:t xml:space="preserve"> </w:t>
            </w:r>
            <w:r w:rsidRPr="00A20E95">
              <w:rPr>
                <w:rFonts w:ascii="Arial" w:hAnsi="Arial" w:cs="Arial"/>
                <w:spacing w:val="-18"/>
                <w:sz w:val="18"/>
                <w:szCs w:val="18"/>
              </w:rPr>
              <w:t>Licit</w:t>
            </w:r>
            <w:r w:rsidRPr="00A20E95">
              <w:rPr>
                <w:rFonts w:ascii="Arial" w:hAnsi="Arial" w:cs="Arial"/>
                <w:spacing w:val="-21"/>
                <w:sz w:val="18"/>
                <w:szCs w:val="18"/>
              </w:rPr>
              <w:t>ante:</w:t>
            </w:r>
          </w:p>
        </w:tc>
      </w:tr>
      <w:tr w:rsidR="00F43330" w:rsidRPr="00A20E95" w:rsidTr="00F43330">
        <w:trPr>
          <w:trHeight w:hRule="exact" w:val="285"/>
        </w:trPr>
        <w:tc>
          <w:tcPr>
            <w:tcW w:w="8761" w:type="dxa"/>
            <w:gridSpan w:val="3"/>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pacing w:val="-27"/>
                <w:sz w:val="18"/>
                <w:szCs w:val="18"/>
              </w:rPr>
              <w:t>CNPJ/</w:t>
            </w:r>
            <w:r w:rsidRPr="00A20E95">
              <w:rPr>
                <w:rFonts w:ascii="Arial" w:hAnsi="Arial" w:cs="Arial"/>
                <w:sz w:val="18"/>
                <w:szCs w:val="18"/>
              </w:rPr>
              <w:t>CPF:</w:t>
            </w:r>
          </w:p>
        </w:tc>
      </w:tr>
      <w:tr w:rsidR="00F43330" w:rsidRPr="00A20E95" w:rsidTr="00F43330">
        <w:trPr>
          <w:trHeight w:hRule="exact" w:val="285"/>
        </w:trPr>
        <w:tc>
          <w:tcPr>
            <w:tcW w:w="8761" w:type="dxa"/>
            <w:gridSpan w:val="3"/>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pacing w:val="-25"/>
                <w:sz w:val="18"/>
                <w:szCs w:val="18"/>
              </w:rPr>
              <w:t>Opera</w:t>
            </w:r>
            <w:r w:rsidRPr="00A20E95">
              <w:rPr>
                <w:rFonts w:ascii="Arial" w:hAnsi="Arial" w:cs="Arial"/>
                <w:spacing w:val="-23"/>
                <w:sz w:val="18"/>
                <w:szCs w:val="18"/>
              </w:rPr>
              <w:t>dores</w:t>
            </w:r>
          </w:p>
        </w:tc>
      </w:tr>
      <w:tr w:rsidR="00F43330" w:rsidRPr="00A20E95"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proofErr w:type="gramStart"/>
            <w:r w:rsidRPr="00A20E95">
              <w:rPr>
                <w:rFonts w:ascii="Arial" w:hAnsi="Arial" w:cs="Arial"/>
                <w:spacing w:val="-36"/>
                <w:sz w:val="18"/>
                <w:szCs w:val="18"/>
              </w:rPr>
              <w:t>1</w:t>
            </w:r>
            <w:proofErr w:type="gramEnd"/>
          </w:p>
        </w:tc>
        <w:tc>
          <w:tcPr>
            <w:tcW w:w="8169" w:type="dxa"/>
            <w:gridSpan w:val="2"/>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pacing w:val="-30"/>
                <w:sz w:val="18"/>
                <w:szCs w:val="18"/>
              </w:rPr>
              <w:t>N</w:t>
            </w:r>
            <w:r w:rsidRPr="00A20E95">
              <w:rPr>
                <w:rFonts w:ascii="Arial" w:hAnsi="Arial" w:cs="Arial"/>
                <w:spacing w:val="-29"/>
                <w:sz w:val="18"/>
                <w:szCs w:val="18"/>
              </w:rPr>
              <w:t>ome:</w:t>
            </w:r>
          </w:p>
        </w:tc>
      </w:tr>
      <w:tr w:rsidR="00F43330" w:rsidRPr="00A20E95"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pacing w:val="-29"/>
                <w:sz w:val="18"/>
                <w:szCs w:val="18"/>
              </w:rPr>
              <w:t>C</w:t>
            </w:r>
            <w:r w:rsidRPr="00A20E95">
              <w:rPr>
                <w:rFonts w:ascii="Arial" w:hAnsi="Arial" w:cs="Arial"/>
                <w:spacing w:val="-28"/>
                <w:sz w:val="18"/>
                <w:szCs w:val="18"/>
              </w:rPr>
              <w:t>PF:</w:t>
            </w:r>
          </w:p>
        </w:tc>
        <w:tc>
          <w:tcPr>
            <w:tcW w:w="4305"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z w:val="18"/>
                <w:szCs w:val="18"/>
              </w:rPr>
              <w:t>Funç</w:t>
            </w:r>
            <w:r w:rsidRPr="00A20E95">
              <w:rPr>
                <w:rFonts w:ascii="Arial" w:hAnsi="Arial" w:cs="Arial"/>
                <w:spacing w:val="-25"/>
                <w:sz w:val="18"/>
                <w:szCs w:val="18"/>
              </w:rPr>
              <w:t>ão:</w:t>
            </w:r>
          </w:p>
        </w:tc>
      </w:tr>
      <w:tr w:rsidR="00F43330" w:rsidRPr="00A20E95"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pacing w:val="-23"/>
                <w:sz w:val="18"/>
                <w:szCs w:val="18"/>
              </w:rPr>
              <w:t>Telef</w:t>
            </w:r>
            <w:r w:rsidRPr="00A20E95">
              <w:rPr>
                <w:rFonts w:ascii="Arial" w:hAnsi="Arial" w:cs="Arial"/>
                <w:spacing w:val="-22"/>
                <w:sz w:val="18"/>
                <w:szCs w:val="18"/>
              </w:rPr>
              <w:t>one:</w:t>
            </w:r>
          </w:p>
        </w:tc>
        <w:tc>
          <w:tcPr>
            <w:tcW w:w="4305"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pacing w:val="-22"/>
                <w:sz w:val="18"/>
                <w:szCs w:val="18"/>
              </w:rPr>
              <w:t>Cel</w:t>
            </w:r>
            <w:r w:rsidRPr="00A20E95">
              <w:rPr>
                <w:rFonts w:ascii="Arial" w:hAnsi="Arial" w:cs="Arial"/>
                <w:spacing w:val="-21"/>
                <w:sz w:val="18"/>
                <w:szCs w:val="18"/>
              </w:rPr>
              <w:t>ular:</w:t>
            </w:r>
          </w:p>
        </w:tc>
      </w:tr>
      <w:tr w:rsidR="00F43330" w:rsidRPr="00A20E95" w:rsidTr="00F43330">
        <w:trPr>
          <w:trHeight w:hRule="exact" w:val="286"/>
        </w:trPr>
        <w:tc>
          <w:tcPr>
            <w:tcW w:w="592"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z w:val="18"/>
                <w:szCs w:val="18"/>
              </w:rPr>
              <w:t>Fa</w:t>
            </w:r>
            <w:r w:rsidRPr="00A20E95">
              <w:rPr>
                <w:rFonts w:ascii="Arial" w:hAnsi="Arial" w:cs="Arial"/>
                <w:spacing w:val="-24"/>
                <w:sz w:val="18"/>
                <w:szCs w:val="18"/>
              </w:rPr>
              <w:t>x:</w:t>
            </w:r>
          </w:p>
        </w:tc>
        <w:tc>
          <w:tcPr>
            <w:tcW w:w="4305"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pacing w:val="-31"/>
                <w:sz w:val="18"/>
                <w:szCs w:val="18"/>
              </w:rPr>
              <w:t>E</w:t>
            </w:r>
            <w:r w:rsidRPr="00A20E95">
              <w:rPr>
                <w:rFonts w:ascii="Arial" w:hAnsi="Arial" w:cs="Arial"/>
                <w:spacing w:val="-15"/>
                <w:sz w:val="18"/>
                <w:szCs w:val="18"/>
              </w:rPr>
              <w:t>-</w:t>
            </w:r>
            <w:r w:rsidRPr="00A20E95">
              <w:rPr>
                <w:rFonts w:ascii="Arial" w:hAnsi="Arial" w:cs="Arial"/>
                <w:spacing w:val="-22"/>
                <w:sz w:val="18"/>
                <w:szCs w:val="18"/>
              </w:rPr>
              <w:t>mai</w:t>
            </w:r>
            <w:r w:rsidRPr="00A20E95">
              <w:rPr>
                <w:rFonts w:ascii="Arial" w:hAnsi="Arial" w:cs="Arial"/>
                <w:spacing w:val="-21"/>
                <w:sz w:val="18"/>
                <w:szCs w:val="18"/>
              </w:rPr>
              <w:t>l:</w:t>
            </w:r>
          </w:p>
        </w:tc>
      </w:tr>
      <w:tr w:rsidR="00F43330" w:rsidRPr="00A20E95"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proofErr w:type="gramStart"/>
            <w:r w:rsidRPr="00A20E95">
              <w:rPr>
                <w:rFonts w:ascii="Arial" w:hAnsi="Arial" w:cs="Arial"/>
                <w:spacing w:val="-36"/>
                <w:sz w:val="18"/>
                <w:szCs w:val="18"/>
              </w:rPr>
              <w:t>2</w:t>
            </w:r>
            <w:proofErr w:type="gramEnd"/>
          </w:p>
        </w:tc>
        <w:tc>
          <w:tcPr>
            <w:tcW w:w="8169" w:type="dxa"/>
            <w:gridSpan w:val="2"/>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pacing w:val="-30"/>
                <w:sz w:val="18"/>
                <w:szCs w:val="18"/>
              </w:rPr>
              <w:t>N</w:t>
            </w:r>
            <w:r w:rsidRPr="00A20E95">
              <w:rPr>
                <w:rFonts w:ascii="Arial" w:hAnsi="Arial" w:cs="Arial"/>
                <w:spacing w:val="-29"/>
                <w:sz w:val="18"/>
                <w:szCs w:val="18"/>
              </w:rPr>
              <w:t>ome:</w:t>
            </w:r>
          </w:p>
        </w:tc>
      </w:tr>
      <w:tr w:rsidR="00F43330" w:rsidRPr="00A20E95"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pacing w:val="-29"/>
                <w:sz w:val="18"/>
                <w:szCs w:val="18"/>
              </w:rPr>
              <w:t>C</w:t>
            </w:r>
            <w:r w:rsidRPr="00A20E95">
              <w:rPr>
                <w:rFonts w:ascii="Arial" w:hAnsi="Arial" w:cs="Arial"/>
                <w:spacing w:val="-28"/>
                <w:sz w:val="18"/>
                <w:szCs w:val="18"/>
              </w:rPr>
              <w:t>PF:</w:t>
            </w:r>
          </w:p>
        </w:tc>
        <w:tc>
          <w:tcPr>
            <w:tcW w:w="4305"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z w:val="18"/>
                <w:szCs w:val="18"/>
              </w:rPr>
              <w:t>Funç</w:t>
            </w:r>
            <w:r w:rsidRPr="00A20E95">
              <w:rPr>
                <w:rFonts w:ascii="Arial" w:hAnsi="Arial" w:cs="Arial"/>
                <w:spacing w:val="-25"/>
                <w:sz w:val="18"/>
                <w:szCs w:val="18"/>
              </w:rPr>
              <w:t>ão:</w:t>
            </w:r>
          </w:p>
        </w:tc>
      </w:tr>
      <w:tr w:rsidR="00F43330" w:rsidRPr="00A20E95"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pacing w:val="-23"/>
                <w:sz w:val="18"/>
                <w:szCs w:val="18"/>
              </w:rPr>
              <w:t>Telef</w:t>
            </w:r>
            <w:r w:rsidRPr="00A20E95">
              <w:rPr>
                <w:rFonts w:ascii="Arial" w:hAnsi="Arial" w:cs="Arial"/>
                <w:spacing w:val="-22"/>
                <w:sz w:val="18"/>
                <w:szCs w:val="18"/>
              </w:rPr>
              <w:t>one:</w:t>
            </w:r>
          </w:p>
        </w:tc>
        <w:tc>
          <w:tcPr>
            <w:tcW w:w="4305"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pacing w:val="-22"/>
                <w:sz w:val="18"/>
                <w:szCs w:val="18"/>
              </w:rPr>
              <w:t>Cel</w:t>
            </w:r>
            <w:r w:rsidRPr="00A20E95">
              <w:rPr>
                <w:rFonts w:ascii="Arial" w:hAnsi="Arial" w:cs="Arial"/>
                <w:spacing w:val="-21"/>
                <w:sz w:val="18"/>
                <w:szCs w:val="18"/>
              </w:rPr>
              <w:t>ular:</w:t>
            </w:r>
          </w:p>
        </w:tc>
      </w:tr>
      <w:tr w:rsidR="00F43330" w:rsidRPr="00A20E95" w:rsidTr="00F43330">
        <w:trPr>
          <w:trHeight w:hRule="exact" w:val="283"/>
        </w:trPr>
        <w:tc>
          <w:tcPr>
            <w:tcW w:w="592"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z w:val="18"/>
                <w:szCs w:val="18"/>
              </w:rPr>
              <w:t>Fa</w:t>
            </w:r>
            <w:r w:rsidRPr="00A20E95">
              <w:rPr>
                <w:rFonts w:ascii="Arial" w:hAnsi="Arial" w:cs="Arial"/>
                <w:spacing w:val="-24"/>
                <w:sz w:val="18"/>
                <w:szCs w:val="18"/>
              </w:rPr>
              <w:t>x:</w:t>
            </w:r>
          </w:p>
        </w:tc>
        <w:tc>
          <w:tcPr>
            <w:tcW w:w="4305"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pacing w:val="-31"/>
                <w:sz w:val="18"/>
                <w:szCs w:val="18"/>
              </w:rPr>
              <w:t>E</w:t>
            </w:r>
            <w:r w:rsidRPr="00A20E95">
              <w:rPr>
                <w:rFonts w:ascii="Arial" w:hAnsi="Arial" w:cs="Arial"/>
                <w:spacing w:val="-15"/>
                <w:sz w:val="18"/>
                <w:szCs w:val="18"/>
              </w:rPr>
              <w:t>-</w:t>
            </w:r>
            <w:r w:rsidRPr="00A20E95">
              <w:rPr>
                <w:rFonts w:ascii="Arial" w:hAnsi="Arial" w:cs="Arial"/>
                <w:spacing w:val="-22"/>
                <w:sz w:val="18"/>
                <w:szCs w:val="18"/>
              </w:rPr>
              <w:t>mai</w:t>
            </w:r>
            <w:r w:rsidRPr="00A20E95">
              <w:rPr>
                <w:rFonts w:ascii="Arial" w:hAnsi="Arial" w:cs="Arial"/>
                <w:spacing w:val="-21"/>
                <w:sz w:val="18"/>
                <w:szCs w:val="18"/>
              </w:rPr>
              <w:t>l:</w:t>
            </w:r>
          </w:p>
        </w:tc>
      </w:tr>
      <w:tr w:rsidR="00F43330" w:rsidRPr="00A20E95"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proofErr w:type="gramStart"/>
            <w:r w:rsidRPr="00A20E95">
              <w:rPr>
                <w:rFonts w:ascii="Arial" w:hAnsi="Arial" w:cs="Arial"/>
                <w:spacing w:val="-36"/>
                <w:sz w:val="18"/>
                <w:szCs w:val="18"/>
              </w:rPr>
              <w:t>3</w:t>
            </w:r>
            <w:proofErr w:type="gramEnd"/>
          </w:p>
        </w:tc>
        <w:tc>
          <w:tcPr>
            <w:tcW w:w="8169" w:type="dxa"/>
            <w:gridSpan w:val="2"/>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pacing w:val="-30"/>
                <w:sz w:val="18"/>
                <w:szCs w:val="18"/>
              </w:rPr>
              <w:t>N</w:t>
            </w:r>
            <w:r w:rsidRPr="00A20E95">
              <w:rPr>
                <w:rFonts w:ascii="Arial" w:hAnsi="Arial" w:cs="Arial"/>
                <w:spacing w:val="-29"/>
                <w:sz w:val="18"/>
                <w:szCs w:val="18"/>
              </w:rPr>
              <w:t>ome:</w:t>
            </w:r>
          </w:p>
        </w:tc>
      </w:tr>
      <w:tr w:rsidR="00F43330" w:rsidRPr="00A20E95"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pacing w:val="-29"/>
                <w:sz w:val="18"/>
                <w:szCs w:val="18"/>
              </w:rPr>
              <w:t>C</w:t>
            </w:r>
            <w:r w:rsidRPr="00A20E95">
              <w:rPr>
                <w:rFonts w:ascii="Arial" w:hAnsi="Arial" w:cs="Arial"/>
                <w:spacing w:val="-28"/>
                <w:sz w:val="18"/>
                <w:szCs w:val="18"/>
              </w:rPr>
              <w:t>PF:</w:t>
            </w:r>
          </w:p>
        </w:tc>
        <w:tc>
          <w:tcPr>
            <w:tcW w:w="4305"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z w:val="18"/>
                <w:szCs w:val="18"/>
              </w:rPr>
              <w:t>Funç</w:t>
            </w:r>
            <w:r w:rsidRPr="00A20E95">
              <w:rPr>
                <w:rFonts w:ascii="Arial" w:hAnsi="Arial" w:cs="Arial"/>
                <w:spacing w:val="-25"/>
                <w:sz w:val="18"/>
                <w:szCs w:val="18"/>
              </w:rPr>
              <w:t>ão:</w:t>
            </w:r>
          </w:p>
        </w:tc>
      </w:tr>
      <w:tr w:rsidR="00F43330" w:rsidRPr="00A20E95" w:rsidTr="00F43330">
        <w:trPr>
          <w:trHeight w:hRule="exact" w:val="285"/>
        </w:trPr>
        <w:tc>
          <w:tcPr>
            <w:tcW w:w="592"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pacing w:val="-23"/>
                <w:sz w:val="18"/>
                <w:szCs w:val="18"/>
              </w:rPr>
              <w:t>Telef</w:t>
            </w:r>
            <w:r w:rsidRPr="00A20E95">
              <w:rPr>
                <w:rFonts w:ascii="Arial" w:hAnsi="Arial" w:cs="Arial"/>
                <w:spacing w:val="-22"/>
                <w:sz w:val="18"/>
                <w:szCs w:val="18"/>
              </w:rPr>
              <w:t>one:</w:t>
            </w:r>
          </w:p>
        </w:tc>
        <w:tc>
          <w:tcPr>
            <w:tcW w:w="4305"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pacing w:val="-22"/>
                <w:sz w:val="18"/>
                <w:szCs w:val="18"/>
              </w:rPr>
              <w:t>Cel</w:t>
            </w:r>
            <w:r w:rsidRPr="00A20E95">
              <w:rPr>
                <w:rFonts w:ascii="Arial" w:hAnsi="Arial" w:cs="Arial"/>
                <w:spacing w:val="-21"/>
                <w:sz w:val="18"/>
                <w:szCs w:val="18"/>
              </w:rPr>
              <w:t>ular:</w:t>
            </w:r>
          </w:p>
        </w:tc>
      </w:tr>
      <w:tr w:rsidR="00F43330" w:rsidRPr="00A20E95" w:rsidTr="00F43330">
        <w:trPr>
          <w:trHeight w:hRule="exact" w:val="300"/>
        </w:trPr>
        <w:tc>
          <w:tcPr>
            <w:tcW w:w="592"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p>
        </w:tc>
        <w:tc>
          <w:tcPr>
            <w:tcW w:w="3864"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z w:val="18"/>
                <w:szCs w:val="18"/>
              </w:rPr>
              <w:t>Fa</w:t>
            </w:r>
            <w:r w:rsidRPr="00A20E95">
              <w:rPr>
                <w:rFonts w:ascii="Arial" w:hAnsi="Arial" w:cs="Arial"/>
                <w:spacing w:val="-24"/>
                <w:sz w:val="18"/>
                <w:szCs w:val="18"/>
              </w:rPr>
              <w:t>x:</w:t>
            </w:r>
          </w:p>
        </w:tc>
        <w:tc>
          <w:tcPr>
            <w:tcW w:w="4305" w:type="dxa"/>
            <w:tcBorders>
              <w:top w:val="single" w:sz="3" w:space="0" w:color="000000"/>
              <w:left w:val="single" w:sz="3" w:space="0" w:color="000000"/>
              <w:bottom w:val="single" w:sz="3" w:space="0" w:color="000000"/>
              <w:right w:val="single" w:sz="3" w:space="0" w:color="000000"/>
            </w:tcBorders>
          </w:tcPr>
          <w:p w:rsidR="00F43330" w:rsidRPr="00A20E95" w:rsidRDefault="00F43330" w:rsidP="00F43330">
            <w:pPr>
              <w:rPr>
                <w:rFonts w:ascii="Arial" w:hAnsi="Arial" w:cs="Arial"/>
                <w:sz w:val="18"/>
                <w:szCs w:val="18"/>
              </w:rPr>
            </w:pPr>
            <w:r w:rsidRPr="00A20E95">
              <w:rPr>
                <w:rFonts w:ascii="Arial" w:hAnsi="Arial" w:cs="Arial"/>
                <w:spacing w:val="-31"/>
                <w:sz w:val="18"/>
                <w:szCs w:val="18"/>
              </w:rPr>
              <w:t>E</w:t>
            </w:r>
            <w:r w:rsidRPr="00A20E95">
              <w:rPr>
                <w:rFonts w:ascii="Arial" w:hAnsi="Arial" w:cs="Arial"/>
                <w:spacing w:val="-15"/>
                <w:sz w:val="18"/>
                <w:szCs w:val="18"/>
              </w:rPr>
              <w:t>-</w:t>
            </w:r>
            <w:r w:rsidRPr="00A20E95">
              <w:rPr>
                <w:rFonts w:ascii="Arial" w:hAnsi="Arial" w:cs="Arial"/>
                <w:spacing w:val="-22"/>
                <w:sz w:val="18"/>
                <w:szCs w:val="18"/>
              </w:rPr>
              <w:t>mai</w:t>
            </w:r>
            <w:r w:rsidRPr="00A20E95">
              <w:rPr>
                <w:rFonts w:ascii="Arial" w:hAnsi="Arial" w:cs="Arial"/>
                <w:spacing w:val="-21"/>
                <w:sz w:val="18"/>
                <w:szCs w:val="18"/>
              </w:rPr>
              <w:t>l:</w:t>
            </w:r>
          </w:p>
        </w:tc>
      </w:tr>
    </w:tbl>
    <w:p w:rsidR="00F43330" w:rsidRPr="007817E1" w:rsidRDefault="00F43330" w:rsidP="00F43330">
      <w:pPr>
        <w:pStyle w:val="WW-Padro"/>
        <w:widowControl/>
        <w:jc w:val="center"/>
        <w:rPr>
          <w:rFonts w:ascii="Arial" w:hAnsi="Arial" w:cs="Arial"/>
          <w:b/>
          <w:bCs/>
          <w:sz w:val="18"/>
          <w:szCs w:val="18"/>
          <w:u w:val="single"/>
        </w:rPr>
      </w:pPr>
    </w:p>
    <w:p w:rsidR="00F43330" w:rsidRPr="007817E1" w:rsidRDefault="00F43330" w:rsidP="001E62C8">
      <w:pPr>
        <w:pStyle w:val="WW-Padro"/>
        <w:widowControl/>
        <w:jc w:val="center"/>
        <w:rPr>
          <w:rFonts w:ascii="Arial" w:hAnsi="Arial" w:cs="Arial"/>
          <w:b/>
          <w:bCs/>
          <w:sz w:val="18"/>
          <w:szCs w:val="18"/>
          <w:u w:val="single"/>
        </w:rPr>
      </w:pPr>
    </w:p>
    <w:p w:rsidR="00F43330" w:rsidRPr="007817E1" w:rsidRDefault="00F43330" w:rsidP="00F43330">
      <w:pPr>
        <w:pStyle w:val="Default"/>
        <w:rPr>
          <w:color w:val="auto"/>
          <w:sz w:val="18"/>
          <w:szCs w:val="18"/>
        </w:rPr>
      </w:pPr>
      <w:r w:rsidRPr="007817E1">
        <w:rPr>
          <w:bCs/>
          <w:color w:val="auto"/>
          <w:sz w:val="18"/>
          <w:szCs w:val="18"/>
        </w:rPr>
        <w:t xml:space="preserve">O Licitante reconhece que: </w:t>
      </w:r>
    </w:p>
    <w:p w:rsidR="00F43330" w:rsidRPr="007817E1" w:rsidRDefault="00F43330" w:rsidP="00F43330">
      <w:pPr>
        <w:pStyle w:val="Default"/>
        <w:numPr>
          <w:ilvl w:val="0"/>
          <w:numId w:val="29"/>
        </w:numPr>
        <w:ind w:left="0" w:firstLine="0"/>
        <w:jc w:val="both"/>
        <w:rPr>
          <w:color w:val="auto"/>
          <w:sz w:val="18"/>
          <w:szCs w:val="18"/>
        </w:rPr>
      </w:pPr>
      <w:r w:rsidRPr="007817E1">
        <w:rPr>
          <w:bCs/>
          <w:color w:val="auto"/>
          <w:sz w:val="18"/>
          <w:szCs w:val="18"/>
        </w:rPr>
        <w:t xml:space="preserve">Senha e a Chave Eletrônica de identificação do usuário para acesso ao sistema são de uso exclusivo de seu titular, não cabendo à Bolsa nenhuma responsabilidade por eventuais danos ou prejuízos decorrentes de seu uso indevido; </w:t>
      </w:r>
    </w:p>
    <w:p w:rsidR="00F43330" w:rsidRPr="007817E1" w:rsidRDefault="00F43330" w:rsidP="00F43330">
      <w:pPr>
        <w:pStyle w:val="Default"/>
        <w:numPr>
          <w:ilvl w:val="0"/>
          <w:numId w:val="29"/>
        </w:numPr>
        <w:ind w:left="0" w:firstLine="0"/>
        <w:jc w:val="both"/>
        <w:rPr>
          <w:color w:val="auto"/>
          <w:sz w:val="18"/>
          <w:szCs w:val="18"/>
        </w:rPr>
      </w:pPr>
      <w:r w:rsidRPr="007817E1">
        <w:rPr>
          <w:bCs/>
          <w:color w:val="auto"/>
          <w:sz w:val="18"/>
          <w:szCs w:val="18"/>
        </w:rPr>
        <w:t>Cancelamento de Senha ou de Chave Eletrônica poderá ser feito pela</w:t>
      </w:r>
      <w:r w:rsidRPr="007817E1">
        <w:rPr>
          <w:b/>
          <w:bCs/>
          <w:color w:val="auto"/>
          <w:sz w:val="23"/>
          <w:szCs w:val="23"/>
        </w:rPr>
        <w:t xml:space="preserve"> </w:t>
      </w:r>
      <w:r w:rsidRPr="007817E1">
        <w:rPr>
          <w:bCs/>
          <w:color w:val="auto"/>
          <w:sz w:val="18"/>
          <w:szCs w:val="18"/>
        </w:rPr>
        <w:t xml:space="preserve">Bolsa, mediante solicitação escrita de seu titular ou do Licitante; </w:t>
      </w:r>
    </w:p>
    <w:p w:rsidR="00F43330" w:rsidRPr="007817E1" w:rsidRDefault="00F43330" w:rsidP="00F43330">
      <w:pPr>
        <w:pStyle w:val="Default"/>
        <w:numPr>
          <w:ilvl w:val="0"/>
          <w:numId w:val="29"/>
        </w:numPr>
        <w:ind w:left="0" w:firstLine="0"/>
        <w:rPr>
          <w:color w:val="auto"/>
          <w:sz w:val="18"/>
          <w:szCs w:val="18"/>
        </w:rPr>
      </w:pPr>
      <w:r w:rsidRPr="007817E1">
        <w:rPr>
          <w:bCs/>
          <w:color w:val="auto"/>
          <w:sz w:val="18"/>
          <w:szCs w:val="18"/>
        </w:rPr>
        <w:t xml:space="preserve">Perda de Senha ou de Chave Eletrônica ou a quebra de seu sigilo deverá ser comunicada imediatamente à Bolsa, para o necessário bloqueio de acesso; e </w:t>
      </w:r>
    </w:p>
    <w:p w:rsidR="00F43330" w:rsidRPr="007817E1" w:rsidRDefault="00F43330" w:rsidP="00F43330">
      <w:pPr>
        <w:pStyle w:val="Default"/>
        <w:numPr>
          <w:ilvl w:val="0"/>
          <w:numId w:val="29"/>
        </w:numPr>
        <w:ind w:left="0" w:firstLine="0"/>
        <w:rPr>
          <w:color w:val="auto"/>
          <w:sz w:val="18"/>
          <w:szCs w:val="18"/>
        </w:rPr>
      </w:pPr>
      <w:r w:rsidRPr="007817E1">
        <w:rPr>
          <w:bCs/>
          <w:color w:val="auto"/>
          <w:sz w:val="18"/>
          <w:szCs w:val="18"/>
        </w:rPr>
        <w:t xml:space="preserve"> Licitante será responsável por todas as propostas, lances de preços e transações efetuadas no sistema, por seu usuário, por sua conta e ordem, assumindo-os como firmes e verdadeiros; e</w:t>
      </w:r>
    </w:p>
    <w:p w:rsidR="00F43330" w:rsidRPr="007817E1" w:rsidRDefault="00F43330" w:rsidP="00F43330">
      <w:pPr>
        <w:pStyle w:val="Default"/>
        <w:numPr>
          <w:ilvl w:val="0"/>
          <w:numId w:val="29"/>
        </w:numPr>
        <w:ind w:left="0" w:firstLine="0"/>
        <w:rPr>
          <w:color w:val="auto"/>
          <w:sz w:val="18"/>
          <w:szCs w:val="18"/>
        </w:rPr>
      </w:pPr>
      <w:r w:rsidRPr="007817E1">
        <w:rPr>
          <w:bCs/>
          <w:color w:val="auto"/>
          <w:sz w:val="18"/>
          <w:szCs w:val="18"/>
        </w:rPr>
        <w:lastRenderedPageBreak/>
        <w:t xml:space="preserve">O não pagamento da taxa ensejará a sua inclusão no cadastro de inadimplentes da Bolsa, no Serviço de Proteção de Credito e no SERASA. </w:t>
      </w:r>
    </w:p>
    <w:p w:rsidR="00F43330" w:rsidRPr="007817E1" w:rsidRDefault="00F43330" w:rsidP="00266541">
      <w:pPr>
        <w:pStyle w:val="WW-Padro"/>
        <w:widowControl/>
        <w:rPr>
          <w:rFonts w:ascii="Arial" w:hAnsi="Arial" w:cs="Arial"/>
          <w:bCs/>
          <w:sz w:val="18"/>
          <w:szCs w:val="18"/>
          <w:u w:val="single"/>
        </w:rPr>
      </w:pPr>
    </w:p>
    <w:p w:rsidR="00266541" w:rsidRPr="007817E1" w:rsidRDefault="00266541" w:rsidP="00266541">
      <w:pPr>
        <w:pStyle w:val="Default"/>
        <w:rPr>
          <w:color w:val="auto"/>
          <w:sz w:val="18"/>
          <w:szCs w:val="18"/>
        </w:rPr>
      </w:pPr>
      <w:r w:rsidRPr="007817E1">
        <w:rPr>
          <w:bCs/>
          <w:color w:val="auto"/>
          <w:sz w:val="18"/>
          <w:szCs w:val="18"/>
        </w:rPr>
        <w:t xml:space="preserve">Local e data: _____________________________________________________________ </w:t>
      </w:r>
    </w:p>
    <w:p w:rsidR="00266541" w:rsidRPr="007817E1" w:rsidRDefault="00266541" w:rsidP="00266541">
      <w:pPr>
        <w:pStyle w:val="Default"/>
        <w:rPr>
          <w:color w:val="auto"/>
          <w:sz w:val="18"/>
          <w:szCs w:val="18"/>
        </w:rPr>
      </w:pPr>
      <w:r w:rsidRPr="007817E1">
        <w:rPr>
          <w:bCs/>
          <w:color w:val="auto"/>
          <w:sz w:val="18"/>
          <w:szCs w:val="18"/>
        </w:rPr>
        <w:t xml:space="preserve">_________________________________________________________________________ </w:t>
      </w:r>
    </w:p>
    <w:p w:rsidR="00F43330" w:rsidRPr="007817E1" w:rsidRDefault="00266541" w:rsidP="00266541">
      <w:pPr>
        <w:pStyle w:val="WW-Padro"/>
        <w:widowControl/>
        <w:jc w:val="center"/>
        <w:rPr>
          <w:rFonts w:ascii="Arial" w:hAnsi="Arial" w:cs="Arial"/>
          <w:bCs/>
          <w:sz w:val="18"/>
          <w:szCs w:val="18"/>
          <w:u w:val="single"/>
        </w:rPr>
      </w:pPr>
      <w:r w:rsidRPr="007817E1">
        <w:rPr>
          <w:rFonts w:ascii="Arial" w:hAnsi="Arial" w:cs="Arial"/>
          <w:bCs/>
          <w:sz w:val="18"/>
          <w:szCs w:val="18"/>
        </w:rPr>
        <w:t>(assinaturas autorizadas com firma reconhecida em cartório)</w:t>
      </w:r>
    </w:p>
    <w:p w:rsidR="00F43330" w:rsidRDefault="00F43330" w:rsidP="001E62C8">
      <w:pPr>
        <w:pStyle w:val="WW-Padro"/>
        <w:widowControl/>
        <w:jc w:val="center"/>
        <w:rPr>
          <w:rFonts w:ascii="Arial" w:hAnsi="Arial" w:cs="Arial"/>
          <w:b/>
          <w:bCs/>
          <w:sz w:val="18"/>
          <w:szCs w:val="18"/>
          <w:u w:val="single"/>
        </w:rPr>
      </w:pPr>
    </w:p>
    <w:p w:rsidR="00DF1506" w:rsidRPr="00D135DD" w:rsidRDefault="00DF1506" w:rsidP="001E62C8">
      <w:pPr>
        <w:pStyle w:val="WW-Padro"/>
        <w:widowControl/>
        <w:jc w:val="center"/>
        <w:rPr>
          <w:rFonts w:ascii="Arial" w:hAnsi="Arial" w:cs="Arial"/>
          <w:b/>
          <w:bCs/>
          <w:sz w:val="18"/>
          <w:szCs w:val="18"/>
          <w:u w:val="single"/>
        </w:rPr>
      </w:pPr>
    </w:p>
    <w:p w:rsidR="00DF1506" w:rsidRPr="00D135DD" w:rsidRDefault="00DF1506" w:rsidP="00A64797">
      <w:pPr>
        <w:pStyle w:val="Recuodecorpodetexto2"/>
        <w:spacing w:after="0" w:line="240" w:lineRule="auto"/>
        <w:ind w:left="0"/>
        <w:jc w:val="center"/>
        <w:rPr>
          <w:rFonts w:ascii="Arial" w:hAnsi="Arial" w:cs="Arial"/>
          <w:b/>
          <w:sz w:val="18"/>
          <w:szCs w:val="18"/>
        </w:rPr>
      </w:pPr>
      <w:r w:rsidRPr="00D135DD">
        <w:rPr>
          <w:rFonts w:ascii="Arial" w:hAnsi="Arial" w:cs="Arial"/>
          <w:b/>
          <w:sz w:val="18"/>
          <w:szCs w:val="18"/>
        </w:rPr>
        <w:t>ANEXO VIII</w:t>
      </w:r>
    </w:p>
    <w:p w:rsidR="00642F3D" w:rsidRPr="004F42EC" w:rsidRDefault="00642F3D" w:rsidP="00642F3D">
      <w:pPr>
        <w:pStyle w:val="Ttulo3"/>
        <w:rPr>
          <w:rFonts w:ascii="Arial" w:hAnsi="Arial" w:cs="Arial"/>
          <w:sz w:val="18"/>
          <w:szCs w:val="18"/>
        </w:rPr>
      </w:pPr>
      <w:r w:rsidRPr="004F42EC">
        <w:rPr>
          <w:rFonts w:ascii="Arial" w:hAnsi="Arial" w:cs="Arial"/>
          <w:sz w:val="18"/>
          <w:szCs w:val="18"/>
        </w:rPr>
        <w:t>P</w:t>
      </w:r>
      <w:r>
        <w:rPr>
          <w:rFonts w:ascii="Arial" w:hAnsi="Arial" w:cs="Arial"/>
          <w:sz w:val="18"/>
          <w:szCs w:val="18"/>
        </w:rPr>
        <w:t>ROCESSO LICITATÓRIO</w:t>
      </w:r>
      <w:r w:rsidRPr="004F42EC">
        <w:rPr>
          <w:rFonts w:ascii="Arial" w:hAnsi="Arial" w:cs="Arial"/>
          <w:sz w:val="18"/>
          <w:szCs w:val="18"/>
        </w:rPr>
        <w:t xml:space="preserve"> Nº 00</w:t>
      </w:r>
      <w:r>
        <w:rPr>
          <w:rFonts w:ascii="Arial" w:hAnsi="Arial" w:cs="Arial"/>
          <w:sz w:val="18"/>
          <w:szCs w:val="18"/>
        </w:rPr>
        <w:t>19</w:t>
      </w:r>
      <w:r w:rsidRPr="004F42EC">
        <w:rPr>
          <w:rFonts w:ascii="Arial" w:hAnsi="Arial" w:cs="Arial"/>
          <w:sz w:val="18"/>
          <w:szCs w:val="18"/>
        </w:rPr>
        <w:t>/2020</w:t>
      </w:r>
    </w:p>
    <w:p w:rsidR="00642F3D" w:rsidRPr="004F42EC" w:rsidRDefault="00642F3D" w:rsidP="00642F3D">
      <w:pPr>
        <w:pStyle w:val="Ttulo3"/>
        <w:rPr>
          <w:rFonts w:ascii="Arial" w:hAnsi="Arial" w:cs="Arial"/>
          <w:sz w:val="18"/>
          <w:szCs w:val="18"/>
        </w:rPr>
      </w:pPr>
      <w:r w:rsidRPr="004F42EC">
        <w:rPr>
          <w:rFonts w:ascii="Arial" w:hAnsi="Arial" w:cs="Arial"/>
          <w:sz w:val="18"/>
          <w:szCs w:val="18"/>
        </w:rPr>
        <w:t>PREGÃO ELETRONICO N° 00</w:t>
      </w:r>
      <w:r>
        <w:rPr>
          <w:rFonts w:ascii="Arial" w:hAnsi="Arial" w:cs="Arial"/>
          <w:sz w:val="18"/>
          <w:szCs w:val="18"/>
        </w:rPr>
        <w:t>09</w:t>
      </w:r>
      <w:r w:rsidRPr="004F42EC">
        <w:rPr>
          <w:rFonts w:ascii="Arial" w:hAnsi="Arial" w:cs="Arial"/>
          <w:sz w:val="18"/>
          <w:szCs w:val="18"/>
        </w:rPr>
        <w:t>/2020</w:t>
      </w:r>
    </w:p>
    <w:p w:rsidR="00A64797" w:rsidRPr="00642F3D" w:rsidRDefault="00642F3D" w:rsidP="00642F3D">
      <w:pPr>
        <w:pStyle w:val="WW-Padro"/>
        <w:widowControl/>
        <w:spacing w:after="240"/>
        <w:jc w:val="center"/>
        <w:rPr>
          <w:rFonts w:ascii="Arial" w:eastAsia="Batang" w:hAnsi="Arial" w:cs="Arial"/>
          <w:b/>
          <w:kern w:val="0"/>
          <w:sz w:val="18"/>
          <w:szCs w:val="18"/>
          <w:lang w:eastAsia="pt-BR"/>
        </w:rPr>
      </w:pPr>
      <w:r w:rsidRPr="00642F3D">
        <w:rPr>
          <w:rFonts w:ascii="Arial" w:hAnsi="Arial" w:cs="Arial"/>
          <w:b/>
          <w:sz w:val="18"/>
          <w:szCs w:val="18"/>
        </w:rPr>
        <w:t>REGISTRO DE PREÇOS Nº 0005/202</w:t>
      </w:r>
      <w:r w:rsidR="00A64797" w:rsidRPr="00642F3D">
        <w:rPr>
          <w:rFonts w:ascii="Arial" w:eastAsia="Batang" w:hAnsi="Arial" w:cs="Arial"/>
          <w:b/>
          <w:kern w:val="0"/>
          <w:sz w:val="18"/>
          <w:szCs w:val="18"/>
          <w:lang w:eastAsia="pt-BR"/>
        </w:rPr>
        <w:t>0</w:t>
      </w:r>
    </w:p>
    <w:p w:rsidR="00DF1506" w:rsidRPr="00EC5CA1" w:rsidRDefault="00A20E95" w:rsidP="00DD1904">
      <w:pPr>
        <w:pStyle w:val="WW-Padro"/>
        <w:widowControl/>
        <w:spacing w:after="240"/>
        <w:jc w:val="center"/>
        <w:rPr>
          <w:rFonts w:ascii="Arial" w:hAnsi="Arial" w:cs="Arial"/>
          <w:b/>
          <w:sz w:val="18"/>
          <w:szCs w:val="18"/>
        </w:rPr>
      </w:pPr>
      <w:r w:rsidRPr="00EC5CA1">
        <w:rPr>
          <w:rFonts w:ascii="Arial" w:hAnsi="Arial" w:cs="Arial"/>
          <w:b/>
          <w:sz w:val="18"/>
          <w:szCs w:val="18"/>
        </w:rPr>
        <w:t>DECLARAÇÃO DE VÍNCULOS POLÍTICOS</w:t>
      </w:r>
    </w:p>
    <w:p w:rsidR="008B790D" w:rsidRPr="00EC5CA1" w:rsidRDefault="00A20E95" w:rsidP="00A20E95">
      <w:pPr>
        <w:pStyle w:val="Default"/>
        <w:jc w:val="both"/>
        <w:rPr>
          <w:color w:val="auto"/>
          <w:sz w:val="18"/>
          <w:szCs w:val="18"/>
        </w:rPr>
      </w:pPr>
      <w:r w:rsidRPr="00EC5CA1">
        <w:rPr>
          <w:color w:val="auto"/>
          <w:sz w:val="18"/>
          <w:szCs w:val="18"/>
        </w:rPr>
        <w:t xml:space="preserve">(Nome da empresa), CNPJ / MF nº, sediada (endereço completo). Declaro (amos) para todos os fins de direito, especificamente para participação de licitação na modalidade de Pregão, que </w:t>
      </w:r>
      <w:r w:rsidR="008B790D" w:rsidRPr="00EC5CA1">
        <w:rPr>
          <w:color w:val="auto"/>
          <w:sz w:val="18"/>
          <w:szCs w:val="18"/>
        </w:rPr>
        <w:t>nenhum dos sócios ocupa qualquer cargo político, nas três esferas de governo (Municipal, Estadual e Federal), considerando recomendação nº 022/2019</w:t>
      </w:r>
      <w:r w:rsidR="00DE1048" w:rsidRPr="00EC5CA1">
        <w:rPr>
          <w:color w:val="auto"/>
          <w:sz w:val="18"/>
          <w:szCs w:val="18"/>
        </w:rPr>
        <w:t>/</w:t>
      </w:r>
      <w:r w:rsidR="008B790D" w:rsidRPr="00EC5CA1">
        <w:rPr>
          <w:color w:val="auto"/>
          <w:sz w:val="18"/>
          <w:szCs w:val="18"/>
        </w:rPr>
        <w:t>02OJ/CAC do Ministério Público de Santa Catarina.</w:t>
      </w:r>
    </w:p>
    <w:p w:rsidR="00A20E95" w:rsidRPr="00EC5CA1" w:rsidRDefault="00A20E95" w:rsidP="00A20E95">
      <w:pPr>
        <w:pStyle w:val="Default"/>
        <w:jc w:val="both"/>
        <w:rPr>
          <w:color w:val="auto"/>
          <w:sz w:val="18"/>
          <w:szCs w:val="18"/>
        </w:rPr>
      </w:pPr>
      <w:r w:rsidRPr="00EC5CA1">
        <w:rPr>
          <w:color w:val="auto"/>
          <w:sz w:val="18"/>
          <w:szCs w:val="18"/>
        </w:rPr>
        <w:t xml:space="preserve"> </w:t>
      </w:r>
    </w:p>
    <w:p w:rsidR="00A20E95" w:rsidRPr="00EC5CA1" w:rsidRDefault="00A20E95" w:rsidP="00A20E95">
      <w:pPr>
        <w:pStyle w:val="Default"/>
        <w:jc w:val="both"/>
        <w:rPr>
          <w:color w:val="auto"/>
          <w:sz w:val="18"/>
          <w:szCs w:val="18"/>
        </w:rPr>
      </w:pPr>
      <w:r w:rsidRPr="00EC5CA1">
        <w:rPr>
          <w:color w:val="auto"/>
          <w:sz w:val="18"/>
          <w:szCs w:val="18"/>
        </w:rPr>
        <w:t xml:space="preserve">Por ser verdade, firmamos </w:t>
      </w:r>
      <w:proofErr w:type="gramStart"/>
      <w:r w:rsidRPr="00EC5CA1">
        <w:rPr>
          <w:color w:val="auto"/>
          <w:sz w:val="18"/>
          <w:szCs w:val="18"/>
        </w:rPr>
        <w:t>a presente</w:t>
      </w:r>
      <w:proofErr w:type="gramEnd"/>
      <w:r w:rsidRPr="00EC5CA1">
        <w:rPr>
          <w:color w:val="auto"/>
          <w:sz w:val="18"/>
          <w:szCs w:val="18"/>
        </w:rPr>
        <w:t xml:space="preserve">. </w:t>
      </w:r>
    </w:p>
    <w:p w:rsidR="00A20E95" w:rsidRPr="00EC5CA1" w:rsidRDefault="00A20E95" w:rsidP="00A20E95">
      <w:pPr>
        <w:pStyle w:val="Default"/>
        <w:jc w:val="both"/>
        <w:rPr>
          <w:color w:val="auto"/>
          <w:sz w:val="18"/>
          <w:szCs w:val="18"/>
        </w:rPr>
      </w:pPr>
    </w:p>
    <w:p w:rsidR="00A20E95" w:rsidRPr="00EC5CA1" w:rsidRDefault="00A20E95" w:rsidP="00A20E95">
      <w:pPr>
        <w:pStyle w:val="Default"/>
        <w:jc w:val="center"/>
        <w:rPr>
          <w:color w:val="auto"/>
          <w:sz w:val="18"/>
          <w:szCs w:val="18"/>
        </w:rPr>
      </w:pPr>
      <w:r w:rsidRPr="00EC5CA1">
        <w:rPr>
          <w:color w:val="auto"/>
          <w:sz w:val="18"/>
          <w:szCs w:val="18"/>
        </w:rPr>
        <w:t>_______________, em __________ de ____________ de 2020.</w:t>
      </w:r>
    </w:p>
    <w:p w:rsidR="00A20E95" w:rsidRPr="00EC5CA1" w:rsidRDefault="00A20E95" w:rsidP="00A20E95">
      <w:pPr>
        <w:pStyle w:val="Default"/>
        <w:jc w:val="center"/>
        <w:rPr>
          <w:color w:val="auto"/>
          <w:sz w:val="18"/>
          <w:szCs w:val="18"/>
        </w:rPr>
      </w:pPr>
      <w:r w:rsidRPr="00EC5CA1">
        <w:rPr>
          <w:iCs/>
          <w:color w:val="auto"/>
          <w:sz w:val="18"/>
          <w:szCs w:val="18"/>
        </w:rPr>
        <w:t>(Nome e Assinatura do Representante Legal da Empresa Proponente)</w:t>
      </w:r>
    </w:p>
    <w:p w:rsidR="00A20E95" w:rsidRPr="00EC5CA1" w:rsidRDefault="00A20E95" w:rsidP="00A20E95">
      <w:pPr>
        <w:pStyle w:val="Ttulo2"/>
        <w:rPr>
          <w:b w:val="0"/>
          <w:iCs/>
          <w:sz w:val="18"/>
          <w:szCs w:val="18"/>
        </w:rPr>
      </w:pPr>
      <w:r w:rsidRPr="00EC5CA1">
        <w:rPr>
          <w:b w:val="0"/>
          <w:iCs/>
          <w:sz w:val="18"/>
          <w:szCs w:val="18"/>
        </w:rPr>
        <w:t>(apontado no contrato social ou procuração com poderes específicos)</w:t>
      </w:r>
    </w:p>
    <w:p w:rsidR="00C84105" w:rsidRPr="008B790D" w:rsidRDefault="00C84105" w:rsidP="00C84105">
      <w:pPr>
        <w:pStyle w:val="Recuodecorpodetexto2"/>
        <w:spacing w:line="240" w:lineRule="auto"/>
        <w:ind w:left="0"/>
        <w:rPr>
          <w:rFonts w:ascii="Arial" w:eastAsia="Arial" w:hAnsi="Arial" w:cs="Arial"/>
          <w:b/>
          <w:bCs/>
          <w:color w:val="FF0000"/>
          <w:kern w:val="1"/>
          <w:sz w:val="18"/>
          <w:szCs w:val="18"/>
          <w:u w:val="single"/>
          <w:lang w:eastAsia="ar-SA"/>
        </w:rPr>
      </w:pPr>
    </w:p>
    <w:p w:rsidR="00C83945" w:rsidRPr="00D135DD" w:rsidRDefault="00C31C88" w:rsidP="00A64797">
      <w:pPr>
        <w:pStyle w:val="Recuodecorpodetexto2"/>
        <w:spacing w:after="0" w:line="240" w:lineRule="auto"/>
        <w:ind w:left="0"/>
        <w:jc w:val="center"/>
        <w:rPr>
          <w:rFonts w:ascii="Arial" w:hAnsi="Arial" w:cs="Arial"/>
          <w:b/>
          <w:sz w:val="18"/>
          <w:szCs w:val="18"/>
        </w:rPr>
      </w:pPr>
      <w:r w:rsidRPr="00D135DD">
        <w:rPr>
          <w:rFonts w:ascii="Arial" w:hAnsi="Arial" w:cs="Arial"/>
          <w:b/>
          <w:sz w:val="18"/>
          <w:szCs w:val="18"/>
        </w:rPr>
        <w:t xml:space="preserve">ANEXO </w:t>
      </w:r>
      <w:r w:rsidR="00C84105" w:rsidRPr="00D135DD">
        <w:rPr>
          <w:rFonts w:ascii="Arial" w:hAnsi="Arial" w:cs="Arial"/>
          <w:b/>
          <w:sz w:val="18"/>
          <w:szCs w:val="18"/>
        </w:rPr>
        <w:t>I</w:t>
      </w:r>
      <w:r w:rsidR="00DF1506" w:rsidRPr="00D135DD">
        <w:rPr>
          <w:rFonts w:ascii="Arial" w:hAnsi="Arial" w:cs="Arial"/>
          <w:b/>
          <w:sz w:val="18"/>
          <w:szCs w:val="18"/>
        </w:rPr>
        <w:t>X</w:t>
      </w:r>
    </w:p>
    <w:p w:rsidR="00642F3D" w:rsidRPr="004F42EC" w:rsidRDefault="00642F3D" w:rsidP="00642F3D">
      <w:pPr>
        <w:pStyle w:val="Ttulo3"/>
        <w:rPr>
          <w:rFonts w:ascii="Arial" w:hAnsi="Arial" w:cs="Arial"/>
          <w:sz w:val="18"/>
          <w:szCs w:val="18"/>
        </w:rPr>
      </w:pPr>
      <w:r w:rsidRPr="004F42EC">
        <w:rPr>
          <w:rFonts w:ascii="Arial" w:hAnsi="Arial" w:cs="Arial"/>
          <w:sz w:val="18"/>
          <w:szCs w:val="18"/>
        </w:rPr>
        <w:t>P</w:t>
      </w:r>
      <w:r>
        <w:rPr>
          <w:rFonts w:ascii="Arial" w:hAnsi="Arial" w:cs="Arial"/>
          <w:sz w:val="18"/>
          <w:szCs w:val="18"/>
        </w:rPr>
        <w:t>ROCESSO LICITATÓRIO</w:t>
      </w:r>
      <w:r w:rsidRPr="004F42EC">
        <w:rPr>
          <w:rFonts w:ascii="Arial" w:hAnsi="Arial" w:cs="Arial"/>
          <w:sz w:val="18"/>
          <w:szCs w:val="18"/>
        </w:rPr>
        <w:t xml:space="preserve"> Nº 00</w:t>
      </w:r>
      <w:r>
        <w:rPr>
          <w:rFonts w:ascii="Arial" w:hAnsi="Arial" w:cs="Arial"/>
          <w:sz w:val="18"/>
          <w:szCs w:val="18"/>
        </w:rPr>
        <w:t>19</w:t>
      </w:r>
      <w:r w:rsidRPr="004F42EC">
        <w:rPr>
          <w:rFonts w:ascii="Arial" w:hAnsi="Arial" w:cs="Arial"/>
          <w:sz w:val="18"/>
          <w:szCs w:val="18"/>
        </w:rPr>
        <w:t>/2020</w:t>
      </w:r>
    </w:p>
    <w:p w:rsidR="00642F3D" w:rsidRPr="004F42EC" w:rsidRDefault="00642F3D" w:rsidP="00642F3D">
      <w:pPr>
        <w:pStyle w:val="Ttulo3"/>
        <w:rPr>
          <w:rFonts w:ascii="Arial" w:hAnsi="Arial" w:cs="Arial"/>
          <w:sz w:val="18"/>
          <w:szCs w:val="18"/>
        </w:rPr>
      </w:pPr>
      <w:r w:rsidRPr="004F42EC">
        <w:rPr>
          <w:rFonts w:ascii="Arial" w:hAnsi="Arial" w:cs="Arial"/>
          <w:sz w:val="18"/>
          <w:szCs w:val="18"/>
        </w:rPr>
        <w:t>PREGÃO ELETRONICO N° 00</w:t>
      </w:r>
      <w:r>
        <w:rPr>
          <w:rFonts w:ascii="Arial" w:hAnsi="Arial" w:cs="Arial"/>
          <w:sz w:val="18"/>
          <w:szCs w:val="18"/>
        </w:rPr>
        <w:t>09</w:t>
      </w:r>
      <w:r w:rsidRPr="004F42EC">
        <w:rPr>
          <w:rFonts w:ascii="Arial" w:hAnsi="Arial" w:cs="Arial"/>
          <w:sz w:val="18"/>
          <w:szCs w:val="18"/>
        </w:rPr>
        <w:t>/2020</w:t>
      </w:r>
    </w:p>
    <w:p w:rsidR="00A64797" w:rsidRPr="00642F3D" w:rsidRDefault="00642F3D" w:rsidP="00642F3D">
      <w:pPr>
        <w:pStyle w:val="WW-Padro"/>
        <w:widowControl/>
        <w:tabs>
          <w:tab w:val="left" w:pos="851"/>
        </w:tabs>
        <w:spacing w:after="240"/>
        <w:jc w:val="center"/>
        <w:rPr>
          <w:rFonts w:ascii="Arial" w:eastAsia="Batang" w:hAnsi="Arial" w:cs="Arial"/>
          <w:b/>
          <w:kern w:val="0"/>
          <w:sz w:val="18"/>
          <w:szCs w:val="18"/>
          <w:lang w:eastAsia="pt-BR"/>
        </w:rPr>
      </w:pPr>
      <w:r w:rsidRPr="00642F3D">
        <w:rPr>
          <w:rFonts w:ascii="Arial" w:hAnsi="Arial" w:cs="Arial"/>
          <w:b/>
          <w:sz w:val="18"/>
          <w:szCs w:val="18"/>
        </w:rPr>
        <w:t>REGISTRO DE PREÇOS Nº 0005/202</w:t>
      </w:r>
      <w:r w:rsidR="00A64797" w:rsidRPr="00642F3D">
        <w:rPr>
          <w:rFonts w:ascii="Arial" w:eastAsia="Batang" w:hAnsi="Arial" w:cs="Arial"/>
          <w:b/>
          <w:kern w:val="0"/>
          <w:sz w:val="18"/>
          <w:szCs w:val="18"/>
          <w:lang w:eastAsia="pt-BR"/>
        </w:rPr>
        <w:t>0</w:t>
      </w:r>
    </w:p>
    <w:p w:rsidR="009E5C8F" w:rsidRPr="00EC685B" w:rsidRDefault="009E5C8F" w:rsidP="009E5C8F">
      <w:pPr>
        <w:rPr>
          <w:rFonts w:ascii="Arial" w:hAnsi="Arial" w:cs="Arial"/>
          <w:sz w:val="18"/>
          <w:szCs w:val="18"/>
        </w:rPr>
      </w:pPr>
    </w:p>
    <w:p w:rsidR="009E5C8F" w:rsidRPr="00EC685B" w:rsidRDefault="009E5C8F" w:rsidP="009E5C8F">
      <w:pPr>
        <w:pStyle w:val="SemEspaamento"/>
        <w:jc w:val="center"/>
        <w:rPr>
          <w:rFonts w:ascii="Arial" w:hAnsi="Arial" w:cs="Arial"/>
          <w:b/>
          <w:sz w:val="18"/>
          <w:szCs w:val="18"/>
        </w:rPr>
      </w:pPr>
      <w:r w:rsidRPr="00EC685B">
        <w:rPr>
          <w:rFonts w:ascii="Arial" w:hAnsi="Arial" w:cs="Arial"/>
          <w:b/>
          <w:sz w:val="18"/>
          <w:szCs w:val="18"/>
        </w:rPr>
        <w:t xml:space="preserve">ATA DE REGISTRO DE PREÇOS </w:t>
      </w:r>
      <w:proofErr w:type="gramStart"/>
      <w:r w:rsidRPr="00EC685B">
        <w:rPr>
          <w:rFonts w:ascii="Arial" w:hAnsi="Arial" w:cs="Arial"/>
          <w:b/>
          <w:sz w:val="18"/>
          <w:szCs w:val="18"/>
        </w:rPr>
        <w:t>N° ...</w:t>
      </w:r>
      <w:proofErr w:type="gramEnd"/>
      <w:r w:rsidRPr="00EC685B">
        <w:rPr>
          <w:rFonts w:ascii="Arial" w:hAnsi="Arial" w:cs="Arial"/>
          <w:b/>
          <w:sz w:val="18"/>
          <w:szCs w:val="18"/>
        </w:rPr>
        <w:t>.../2020</w:t>
      </w:r>
    </w:p>
    <w:p w:rsidR="009E5C8F" w:rsidRPr="00EC685B" w:rsidRDefault="009E5C8F" w:rsidP="009E5C8F">
      <w:pPr>
        <w:pStyle w:val="SemEspaamento"/>
        <w:jc w:val="both"/>
        <w:rPr>
          <w:rFonts w:ascii="Arial" w:hAnsi="Arial" w:cs="Arial"/>
          <w:sz w:val="18"/>
          <w:szCs w:val="18"/>
        </w:rPr>
      </w:pPr>
    </w:p>
    <w:p w:rsidR="009E5C8F" w:rsidRPr="00EC685B" w:rsidRDefault="009E5C8F" w:rsidP="009E5C8F">
      <w:pPr>
        <w:pStyle w:val="SemEspaamento"/>
        <w:jc w:val="both"/>
        <w:rPr>
          <w:rFonts w:ascii="Arial" w:hAnsi="Arial" w:cs="Arial"/>
          <w:sz w:val="18"/>
          <w:szCs w:val="18"/>
        </w:rPr>
      </w:pPr>
      <w:proofErr w:type="gramStart"/>
      <w:r w:rsidRPr="00EC685B">
        <w:rPr>
          <w:rFonts w:ascii="Arial" w:hAnsi="Arial" w:cs="Arial"/>
          <w:sz w:val="18"/>
          <w:szCs w:val="18"/>
        </w:rPr>
        <w:t>Aos ...</w:t>
      </w:r>
      <w:proofErr w:type="gramEnd"/>
      <w:r w:rsidRPr="00EC685B">
        <w:rPr>
          <w:rFonts w:ascii="Arial" w:hAnsi="Arial" w:cs="Arial"/>
          <w:sz w:val="18"/>
          <w:szCs w:val="18"/>
        </w:rPr>
        <w:t xml:space="preserve">... </w:t>
      </w:r>
      <w:proofErr w:type="gramStart"/>
      <w:r w:rsidRPr="00EC685B">
        <w:rPr>
          <w:rFonts w:ascii="Arial" w:hAnsi="Arial" w:cs="Arial"/>
          <w:sz w:val="18"/>
          <w:szCs w:val="18"/>
        </w:rPr>
        <w:t>dias</w:t>
      </w:r>
      <w:proofErr w:type="gramEnd"/>
      <w:r w:rsidRPr="00EC685B">
        <w:rPr>
          <w:rFonts w:ascii="Arial" w:hAnsi="Arial" w:cs="Arial"/>
          <w:sz w:val="18"/>
          <w:szCs w:val="18"/>
        </w:rPr>
        <w:t xml:space="preserve"> do mês de ....... </w:t>
      </w:r>
      <w:proofErr w:type="gramStart"/>
      <w:r w:rsidRPr="00EC685B">
        <w:rPr>
          <w:rFonts w:ascii="Arial" w:hAnsi="Arial" w:cs="Arial"/>
          <w:sz w:val="18"/>
          <w:szCs w:val="18"/>
        </w:rPr>
        <w:t>do</w:t>
      </w:r>
      <w:proofErr w:type="gramEnd"/>
      <w:r w:rsidRPr="00EC685B">
        <w:rPr>
          <w:rFonts w:ascii="Arial" w:hAnsi="Arial" w:cs="Arial"/>
          <w:sz w:val="18"/>
          <w:szCs w:val="18"/>
        </w:rPr>
        <w:t xml:space="preserve"> ano de ..., O MUNICÍPIO DE MACIEIRA/SC , através da Prefeitura Municipal pessoa jurídica de direito público interno, inscrito no CNPJ sob o nº. 95.992.020/0001-00, representado neste ato pelo Prefeito Municipal, o Sr. ZELIR CITADIN, no uso de suas atribuições, RESOLVE Registrar os Preços da empresa: </w:t>
      </w:r>
      <w:proofErr w:type="gramStart"/>
      <w:r w:rsidRPr="00EC685B">
        <w:rPr>
          <w:rFonts w:ascii="Arial" w:hAnsi="Arial" w:cs="Arial"/>
          <w:sz w:val="18"/>
          <w:szCs w:val="18"/>
        </w:rPr>
        <w:t>.........</w:t>
      </w:r>
      <w:proofErr w:type="gramEnd"/>
      <w:r w:rsidRPr="00EC685B">
        <w:rPr>
          <w:rFonts w:ascii="Arial" w:hAnsi="Arial" w:cs="Arial"/>
          <w:bCs/>
          <w:sz w:val="18"/>
          <w:szCs w:val="18"/>
        </w:rPr>
        <w:t xml:space="preserve"> </w:t>
      </w:r>
      <w:proofErr w:type="gramStart"/>
      <w:r w:rsidRPr="00EC685B">
        <w:rPr>
          <w:rFonts w:ascii="Arial" w:hAnsi="Arial" w:cs="Arial"/>
          <w:bCs/>
          <w:sz w:val="18"/>
          <w:szCs w:val="18"/>
        </w:rPr>
        <w:t>pessoa</w:t>
      </w:r>
      <w:proofErr w:type="gramEnd"/>
      <w:r w:rsidRPr="00EC685B">
        <w:rPr>
          <w:rFonts w:ascii="Arial" w:hAnsi="Arial" w:cs="Arial"/>
          <w:bCs/>
          <w:sz w:val="18"/>
          <w:szCs w:val="18"/>
        </w:rPr>
        <w:t xml:space="preserve"> jurídica de direito privado, situada na ................, nº ........, na cidade de ............., inscrita no CNPJ sob o nº ............, neste ato representada pelo ........., Sr. .........</w:t>
      </w:r>
      <w:r w:rsidRPr="00EC685B">
        <w:rPr>
          <w:rFonts w:ascii="Arial" w:hAnsi="Arial" w:cs="Arial"/>
          <w:sz w:val="18"/>
          <w:szCs w:val="18"/>
        </w:rPr>
        <w:t>, doravante denominado FORNECEDOR, para fornecimento do objeto abaixo, sujeitando-se as partes às determinações da Lei 8.666/93 e suas alterações, a Lei nº 10.520, de 17 de julho de 2002 e Decreto Municipal n° 1296 de 03 de j</w:t>
      </w:r>
      <w:r>
        <w:rPr>
          <w:rFonts w:ascii="Arial" w:hAnsi="Arial" w:cs="Arial"/>
          <w:sz w:val="18"/>
          <w:szCs w:val="18"/>
        </w:rPr>
        <w:t>unho de 2013 e o Decreto n° 1825, de 26</w:t>
      </w:r>
      <w:r w:rsidRPr="00EC685B">
        <w:rPr>
          <w:rFonts w:ascii="Arial" w:hAnsi="Arial" w:cs="Arial"/>
          <w:sz w:val="18"/>
          <w:szCs w:val="18"/>
        </w:rPr>
        <w:t xml:space="preserve"> de </w:t>
      </w:r>
      <w:r>
        <w:rPr>
          <w:rFonts w:ascii="Arial" w:hAnsi="Arial" w:cs="Arial"/>
          <w:sz w:val="18"/>
          <w:szCs w:val="18"/>
        </w:rPr>
        <w:t>abril de 2019</w:t>
      </w:r>
      <w:r w:rsidRPr="00EC685B">
        <w:rPr>
          <w:rFonts w:ascii="Arial" w:hAnsi="Arial" w:cs="Arial"/>
          <w:sz w:val="18"/>
          <w:szCs w:val="18"/>
        </w:rPr>
        <w:t xml:space="preserve">  e sendo observadas as bases e os fornecimentos indicados nesta Ata.</w:t>
      </w:r>
    </w:p>
    <w:p w:rsidR="009E5C8F" w:rsidRPr="00EC685B" w:rsidRDefault="009E5C8F" w:rsidP="009E5C8F">
      <w:pPr>
        <w:pStyle w:val="SemEspaamento"/>
        <w:jc w:val="both"/>
        <w:rPr>
          <w:rFonts w:ascii="Arial" w:hAnsi="Arial" w:cs="Arial"/>
          <w:bCs/>
          <w:sz w:val="18"/>
          <w:szCs w:val="18"/>
        </w:rPr>
      </w:pPr>
    </w:p>
    <w:p w:rsidR="009E5C8F" w:rsidRPr="00EC685B" w:rsidRDefault="009E5C8F" w:rsidP="009E5C8F">
      <w:pPr>
        <w:pStyle w:val="SemEspaamento"/>
        <w:jc w:val="both"/>
        <w:rPr>
          <w:rFonts w:ascii="Arial" w:hAnsi="Arial" w:cs="Arial"/>
          <w:b/>
          <w:bCs/>
          <w:sz w:val="18"/>
          <w:szCs w:val="18"/>
        </w:rPr>
      </w:pPr>
      <w:r w:rsidRPr="00EC685B">
        <w:rPr>
          <w:rFonts w:ascii="Arial" w:hAnsi="Arial" w:cs="Arial"/>
          <w:b/>
          <w:bCs/>
          <w:sz w:val="18"/>
          <w:szCs w:val="18"/>
        </w:rPr>
        <w:t>CLÁUSULA PRIMEIRA – DO OBJETO E DO PREÇO</w:t>
      </w:r>
    </w:p>
    <w:p w:rsidR="009E5C8F" w:rsidRPr="005E5ED0" w:rsidRDefault="009E5C8F" w:rsidP="009E5C8F">
      <w:pPr>
        <w:pStyle w:val="PargrafodaLista"/>
        <w:ind w:left="0"/>
        <w:jc w:val="both"/>
        <w:rPr>
          <w:rFonts w:ascii="Arial" w:hAnsi="Arial" w:cs="Arial"/>
          <w:sz w:val="18"/>
          <w:szCs w:val="18"/>
        </w:rPr>
      </w:pPr>
      <w:r w:rsidRPr="00EC685B">
        <w:rPr>
          <w:rFonts w:ascii="Arial" w:hAnsi="Arial" w:cs="Arial"/>
          <w:sz w:val="18"/>
          <w:szCs w:val="18"/>
        </w:rPr>
        <w:t xml:space="preserve">1.1. </w:t>
      </w:r>
      <w:r w:rsidRPr="0008376B">
        <w:rPr>
          <w:rFonts w:ascii="Arial" w:hAnsi="Arial" w:cs="Arial"/>
          <w:sz w:val="18"/>
          <w:szCs w:val="18"/>
        </w:rPr>
        <w:t>Registro de preços, com pedidos parcelados, visando os serviços de recauchutagem</w:t>
      </w:r>
      <w:r>
        <w:rPr>
          <w:rFonts w:ascii="Arial" w:hAnsi="Arial" w:cs="Arial"/>
          <w:sz w:val="18"/>
          <w:szCs w:val="18"/>
        </w:rPr>
        <w:t>,</w:t>
      </w:r>
      <w:r w:rsidRPr="0008376B">
        <w:rPr>
          <w:rFonts w:ascii="Arial" w:hAnsi="Arial" w:cs="Arial"/>
          <w:sz w:val="18"/>
          <w:szCs w:val="18"/>
        </w:rPr>
        <w:t xml:space="preserve"> recapagem</w:t>
      </w:r>
      <w:r>
        <w:rPr>
          <w:rFonts w:ascii="Arial" w:hAnsi="Arial" w:cs="Arial"/>
          <w:sz w:val="18"/>
          <w:szCs w:val="18"/>
        </w:rPr>
        <w:t>, vulcanização e conserto dos</w:t>
      </w:r>
      <w:r w:rsidRPr="0008376B">
        <w:rPr>
          <w:rFonts w:ascii="Arial" w:hAnsi="Arial" w:cs="Arial"/>
          <w:sz w:val="18"/>
          <w:szCs w:val="18"/>
        </w:rPr>
        <w:t xml:space="preserve"> pneus </w:t>
      </w:r>
      <w:r>
        <w:rPr>
          <w:rFonts w:ascii="Arial" w:hAnsi="Arial" w:cs="Arial"/>
          <w:sz w:val="18"/>
          <w:szCs w:val="18"/>
        </w:rPr>
        <w:t xml:space="preserve">de veículos e máquinas </w:t>
      </w:r>
      <w:r w:rsidRPr="0008376B">
        <w:rPr>
          <w:rFonts w:ascii="Arial" w:hAnsi="Arial" w:cs="Arial"/>
          <w:sz w:val="18"/>
          <w:szCs w:val="18"/>
        </w:rPr>
        <w:t>pertencentes à frota municipal, conforme especificações abaixo:</w:t>
      </w:r>
    </w:p>
    <w:p w:rsidR="009E5C8F" w:rsidRPr="008E320A" w:rsidRDefault="009E5C8F" w:rsidP="009E5C8F">
      <w:pPr>
        <w:tabs>
          <w:tab w:val="left" w:pos="0"/>
          <w:tab w:val="left" w:pos="851"/>
        </w:tabs>
        <w:jc w:val="both"/>
        <w:rPr>
          <w:rFonts w:ascii="Arial" w:hAnsi="Arial" w:cs="Arial"/>
          <w:b/>
          <w:sz w:val="18"/>
          <w:szCs w:val="18"/>
        </w:rPr>
      </w:pPr>
    </w:p>
    <w:p w:rsidR="009E5C8F" w:rsidRPr="00EC685B" w:rsidRDefault="009E5C8F" w:rsidP="009E5C8F">
      <w:pPr>
        <w:pStyle w:val="SemEspaamento"/>
        <w:jc w:val="both"/>
        <w:rPr>
          <w:rFonts w:ascii="Arial" w:hAnsi="Arial" w:cs="Arial"/>
          <w:b/>
          <w:bCs/>
          <w:sz w:val="18"/>
          <w:szCs w:val="18"/>
        </w:rPr>
      </w:pPr>
      <w:r w:rsidRPr="00EC685B">
        <w:rPr>
          <w:rFonts w:ascii="Arial" w:hAnsi="Arial" w:cs="Arial"/>
          <w:b/>
          <w:bCs/>
          <w:sz w:val="18"/>
          <w:szCs w:val="18"/>
        </w:rPr>
        <w:t xml:space="preserve"> </w:t>
      </w:r>
      <w:r>
        <w:rPr>
          <w:rFonts w:ascii="Arial" w:hAnsi="Arial" w:cs="Arial"/>
          <w:b/>
          <w:bCs/>
          <w:sz w:val="18"/>
          <w:szCs w:val="18"/>
        </w:rPr>
        <w:t>(ESPECIFICAR LOTES E VALOR REGISTRADO</w:t>
      </w:r>
      <w:r w:rsidRPr="00EC685B">
        <w:rPr>
          <w:rFonts w:ascii="Arial" w:hAnsi="Arial" w:cs="Arial"/>
          <w:b/>
          <w:bCs/>
          <w:sz w:val="18"/>
          <w:szCs w:val="18"/>
        </w:rPr>
        <w:t>)</w:t>
      </w:r>
    </w:p>
    <w:p w:rsidR="009E5C8F" w:rsidRPr="00EC685B" w:rsidRDefault="009E5C8F" w:rsidP="009E5C8F">
      <w:pPr>
        <w:pStyle w:val="SemEspaamento"/>
        <w:jc w:val="both"/>
        <w:rPr>
          <w:rFonts w:ascii="Arial" w:hAnsi="Arial" w:cs="Arial"/>
          <w:sz w:val="18"/>
          <w:szCs w:val="18"/>
        </w:rPr>
      </w:pPr>
    </w:p>
    <w:p w:rsidR="009E5C8F" w:rsidRPr="00EC685B" w:rsidRDefault="009E5C8F" w:rsidP="009E5C8F">
      <w:pPr>
        <w:pStyle w:val="SemEspaamento"/>
        <w:jc w:val="both"/>
        <w:rPr>
          <w:rFonts w:ascii="Arial" w:hAnsi="Arial" w:cs="Arial"/>
          <w:b/>
          <w:bCs/>
          <w:sz w:val="18"/>
          <w:szCs w:val="18"/>
        </w:rPr>
      </w:pPr>
      <w:r w:rsidRPr="00EC685B">
        <w:rPr>
          <w:rFonts w:ascii="Arial" w:hAnsi="Arial" w:cs="Arial"/>
          <w:b/>
          <w:bCs/>
          <w:sz w:val="18"/>
          <w:szCs w:val="18"/>
        </w:rPr>
        <w:t>CLÁUSULA SEGUNDA – DA ESTIMATIVA DE CONSUMO</w:t>
      </w:r>
    </w:p>
    <w:p w:rsidR="009E5C8F" w:rsidRPr="00EC685B" w:rsidRDefault="009E5C8F" w:rsidP="009E5C8F">
      <w:pPr>
        <w:pStyle w:val="SemEspaamento"/>
        <w:jc w:val="both"/>
        <w:rPr>
          <w:rFonts w:ascii="Arial" w:hAnsi="Arial" w:cs="Arial"/>
          <w:bCs/>
          <w:sz w:val="18"/>
          <w:szCs w:val="18"/>
        </w:rPr>
      </w:pPr>
    </w:p>
    <w:p w:rsidR="009E5C8F" w:rsidRDefault="009E5C8F" w:rsidP="009E5C8F">
      <w:pPr>
        <w:pStyle w:val="SemEspaamento"/>
        <w:jc w:val="both"/>
        <w:rPr>
          <w:rFonts w:ascii="Arial" w:hAnsi="Arial" w:cs="Arial"/>
          <w:sz w:val="18"/>
          <w:szCs w:val="18"/>
        </w:rPr>
      </w:pPr>
      <w:r w:rsidRPr="00EC685B">
        <w:rPr>
          <w:rFonts w:ascii="Arial" w:hAnsi="Arial" w:cs="Arial"/>
          <w:sz w:val="18"/>
          <w:szCs w:val="18"/>
        </w:rPr>
        <w:t>2.1. Durante o prazo de validade da Ata de Registro de Preço, a estimativa de consumo é a seguinte:</w:t>
      </w:r>
    </w:p>
    <w:p w:rsidR="009E5C8F" w:rsidRPr="00EC685B" w:rsidRDefault="009E5C8F" w:rsidP="009E5C8F">
      <w:pPr>
        <w:pStyle w:val="SemEspaamento"/>
        <w:jc w:val="both"/>
        <w:rPr>
          <w:rFonts w:ascii="Arial" w:hAnsi="Arial" w:cs="Arial"/>
          <w:sz w:val="18"/>
          <w:szCs w:val="18"/>
        </w:rPr>
      </w:pPr>
    </w:p>
    <w:p w:rsidR="009E5C8F" w:rsidRPr="001442C9" w:rsidRDefault="009E5C8F" w:rsidP="009E5C8F">
      <w:pPr>
        <w:pStyle w:val="SemEspaamento"/>
        <w:ind w:firstLine="284"/>
        <w:jc w:val="both"/>
        <w:rPr>
          <w:rFonts w:ascii="Arial" w:hAnsi="Arial" w:cs="Arial"/>
          <w:b/>
          <w:bCs/>
          <w:sz w:val="18"/>
          <w:szCs w:val="18"/>
        </w:rPr>
      </w:pPr>
      <w:proofErr w:type="gramStart"/>
      <w:r>
        <w:rPr>
          <w:rFonts w:ascii="Arial" w:hAnsi="Arial" w:cs="Arial"/>
          <w:b/>
          <w:bCs/>
          <w:sz w:val="18"/>
          <w:szCs w:val="18"/>
        </w:rPr>
        <w:t xml:space="preserve">( </w:t>
      </w:r>
      <w:proofErr w:type="gramEnd"/>
      <w:r>
        <w:rPr>
          <w:rFonts w:ascii="Arial" w:hAnsi="Arial" w:cs="Arial"/>
          <w:b/>
          <w:bCs/>
          <w:sz w:val="18"/>
          <w:szCs w:val="18"/>
        </w:rPr>
        <w:t>ESPECIFICAR LOTES</w:t>
      </w:r>
      <w:r w:rsidRPr="001442C9">
        <w:rPr>
          <w:rFonts w:ascii="Arial" w:hAnsi="Arial" w:cs="Arial"/>
          <w:b/>
          <w:bCs/>
          <w:sz w:val="18"/>
          <w:szCs w:val="18"/>
        </w:rPr>
        <w:t>)</w:t>
      </w:r>
    </w:p>
    <w:p w:rsidR="009E5C8F" w:rsidRPr="00EC685B" w:rsidRDefault="009E5C8F" w:rsidP="009E5C8F">
      <w:pPr>
        <w:pStyle w:val="SemEspaamento"/>
        <w:ind w:firstLine="284"/>
        <w:jc w:val="both"/>
        <w:rPr>
          <w:rFonts w:ascii="Arial" w:hAnsi="Arial" w:cs="Arial"/>
          <w:bCs/>
          <w:color w:val="FF0000"/>
          <w:sz w:val="18"/>
          <w:szCs w:val="18"/>
        </w:rPr>
      </w:pPr>
    </w:p>
    <w:p w:rsidR="009E5C8F" w:rsidRPr="00EC685B" w:rsidRDefault="009E5C8F" w:rsidP="009E5C8F">
      <w:pPr>
        <w:pStyle w:val="SemEspaamento"/>
        <w:jc w:val="both"/>
        <w:rPr>
          <w:rFonts w:ascii="Arial" w:hAnsi="Arial" w:cs="Arial"/>
          <w:b/>
          <w:sz w:val="18"/>
          <w:szCs w:val="18"/>
        </w:rPr>
      </w:pPr>
      <w:r w:rsidRPr="00EC685B">
        <w:rPr>
          <w:rFonts w:ascii="Arial" w:hAnsi="Arial" w:cs="Arial"/>
          <w:b/>
          <w:sz w:val="18"/>
          <w:szCs w:val="18"/>
        </w:rPr>
        <w:t xml:space="preserve">CLÁUSULA TERCEIRA – DAS CONDIÇÕES PARA FORNECIMENTO </w:t>
      </w:r>
    </w:p>
    <w:p w:rsidR="001E24AF" w:rsidRPr="001E24AF" w:rsidRDefault="009E5C8F" w:rsidP="001E24AF">
      <w:pPr>
        <w:spacing w:before="240" w:after="240"/>
        <w:jc w:val="both"/>
        <w:rPr>
          <w:rFonts w:ascii="Arial" w:hAnsi="Arial" w:cs="Arial"/>
          <w:b/>
          <w:sz w:val="18"/>
          <w:szCs w:val="18"/>
        </w:rPr>
      </w:pPr>
      <w:r w:rsidRPr="00EC685B">
        <w:rPr>
          <w:rFonts w:ascii="Arial" w:hAnsi="Arial" w:cs="Arial"/>
          <w:sz w:val="18"/>
          <w:szCs w:val="18"/>
        </w:rPr>
        <w:t xml:space="preserve">3.1. </w:t>
      </w:r>
      <w:r w:rsidR="001E24AF" w:rsidRPr="004A7BBC">
        <w:rPr>
          <w:rFonts w:ascii="Arial" w:hAnsi="Arial" w:cs="Arial"/>
          <w:sz w:val="18"/>
          <w:szCs w:val="18"/>
        </w:rPr>
        <w:t>Os serviços serão solicitados conforme a necessidade das respectivas Secretarias</w:t>
      </w:r>
      <w:r w:rsidR="001E24AF">
        <w:rPr>
          <w:rFonts w:ascii="Arial" w:hAnsi="Arial" w:cs="Arial"/>
          <w:sz w:val="18"/>
          <w:szCs w:val="18"/>
        </w:rPr>
        <w:t xml:space="preserve">. </w:t>
      </w:r>
      <w:r w:rsidR="001E24AF" w:rsidRPr="004A7BBC">
        <w:rPr>
          <w:rFonts w:ascii="Arial" w:hAnsi="Arial" w:cs="Arial"/>
          <w:sz w:val="18"/>
          <w:szCs w:val="18"/>
        </w:rPr>
        <w:t xml:space="preserve"> Os pneus para recapagem e recauchutagem deverão ser retirados na garagem da Prefeitura, sit</w:t>
      </w:r>
      <w:r w:rsidR="001E24AF">
        <w:rPr>
          <w:rFonts w:ascii="Arial" w:hAnsi="Arial" w:cs="Arial"/>
          <w:sz w:val="18"/>
          <w:szCs w:val="18"/>
        </w:rPr>
        <w:t>i</w:t>
      </w:r>
      <w:r w:rsidR="001E24AF" w:rsidRPr="004A7BBC">
        <w:rPr>
          <w:rFonts w:ascii="Arial" w:hAnsi="Arial" w:cs="Arial"/>
          <w:sz w:val="18"/>
          <w:szCs w:val="18"/>
        </w:rPr>
        <w:t xml:space="preserve">o </w:t>
      </w:r>
      <w:r w:rsidR="001E24AF">
        <w:rPr>
          <w:rFonts w:ascii="Arial" w:hAnsi="Arial" w:cs="Arial"/>
          <w:sz w:val="18"/>
          <w:szCs w:val="18"/>
        </w:rPr>
        <w:t>na</w:t>
      </w:r>
      <w:r w:rsidR="001E24AF" w:rsidRPr="004A7BBC">
        <w:rPr>
          <w:rFonts w:ascii="Arial" w:hAnsi="Arial" w:cs="Arial"/>
          <w:sz w:val="18"/>
          <w:szCs w:val="18"/>
        </w:rPr>
        <w:t xml:space="preserve"> Rua Antônio </w:t>
      </w:r>
      <w:proofErr w:type="spellStart"/>
      <w:r w:rsidR="001E24AF" w:rsidRPr="004A7BBC">
        <w:rPr>
          <w:rFonts w:ascii="Arial" w:hAnsi="Arial" w:cs="Arial"/>
          <w:sz w:val="18"/>
          <w:szCs w:val="18"/>
        </w:rPr>
        <w:t>Wosniak</w:t>
      </w:r>
      <w:proofErr w:type="spellEnd"/>
      <w:r w:rsidR="001E24AF" w:rsidRPr="004A7BBC">
        <w:rPr>
          <w:rFonts w:ascii="Arial" w:hAnsi="Arial" w:cs="Arial"/>
          <w:sz w:val="18"/>
          <w:szCs w:val="18"/>
        </w:rPr>
        <w:t xml:space="preserve">, s/n, Centro, e </w:t>
      </w:r>
      <w:r w:rsidR="001E24AF" w:rsidRPr="001E24AF">
        <w:rPr>
          <w:rFonts w:ascii="Arial" w:hAnsi="Arial" w:cs="Arial"/>
          <w:b/>
          <w:sz w:val="18"/>
          <w:szCs w:val="18"/>
        </w:rPr>
        <w:t xml:space="preserve">deverão ser devolvidos após a realização dos serviços que deverá ser feita </w:t>
      </w:r>
      <w:r w:rsidR="001E24AF" w:rsidRPr="001E24AF">
        <w:rPr>
          <w:rFonts w:ascii="Arial" w:hAnsi="Arial" w:cs="Arial"/>
          <w:b/>
          <w:sz w:val="18"/>
          <w:szCs w:val="18"/>
        </w:rPr>
        <w:lastRenderedPageBreak/>
        <w:t>num prazo máximo de 10 (dez) dias úteis a contar da retirada do material e do recebimento da Autorização de fornecimento devidamente assinada.</w:t>
      </w:r>
    </w:p>
    <w:p w:rsidR="001E24AF" w:rsidRPr="00780BE7" w:rsidRDefault="001E24AF" w:rsidP="001E24AF">
      <w:pPr>
        <w:pStyle w:val="NormalWeb"/>
        <w:spacing w:before="240" w:after="240"/>
        <w:ind w:right="-1"/>
        <w:jc w:val="both"/>
        <w:rPr>
          <w:rFonts w:ascii="Arial" w:hAnsi="Arial" w:cs="Arial"/>
          <w:sz w:val="18"/>
          <w:szCs w:val="18"/>
        </w:rPr>
      </w:pPr>
      <w:r w:rsidRPr="00780BE7">
        <w:rPr>
          <w:rFonts w:ascii="Arial" w:hAnsi="Arial" w:cs="Arial"/>
          <w:b/>
          <w:sz w:val="18"/>
          <w:szCs w:val="18"/>
        </w:rPr>
        <w:t xml:space="preserve">Parágrafo Primeiro: </w:t>
      </w:r>
      <w:r w:rsidRPr="00780BE7">
        <w:rPr>
          <w:rFonts w:ascii="Arial" w:hAnsi="Arial" w:cs="Arial"/>
          <w:sz w:val="18"/>
          <w:szCs w:val="18"/>
        </w:rPr>
        <w:t xml:space="preserve">O prazo de entrega justifica-se pelo fato de que não há máquinas e veículos para substituírem os que estão parados para a retirada dos pneus e que os serviços em prol dos munícipes são de extrema importância e interesse público, sendo que a maioria deles não </w:t>
      </w:r>
      <w:proofErr w:type="gramStart"/>
      <w:r w:rsidRPr="00780BE7">
        <w:rPr>
          <w:rFonts w:ascii="Arial" w:hAnsi="Arial" w:cs="Arial"/>
          <w:sz w:val="18"/>
          <w:szCs w:val="18"/>
        </w:rPr>
        <w:t>poderão ser adiados</w:t>
      </w:r>
      <w:proofErr w:type="gramEnd"/>
      <w:r w:rsidRPr="00780BE7">
        <w:rPr>
          <w:rFonts w:ascii="Arial" w:hAnsi="Arial" w:cs="Arial"/>
          <w:sz w:val="18"/>
          <w:szCs w:val="18"/>
        </w:rPr>
        <w:t xml:space="preserve">, pois tratam-se de serviços na área de agricultura, obras e/ou transporte escolar. </w:t>
      </w:r>
    </w:p>
    <w:p w:rsidR="009E5C8F" w:rsidRPr="00EC685B" w:rsidRDefault="001E24AF" w:rsidP="009E5C8F">
      <w:pPr>
        <w:spacing w:before="240" w:after="240"/>
        <w:ind w:right="-1"/>
        <w:jc w:val="both"/>
        <w:rPr>
          <w:rFonts w:ascii="Arial" w:hAnsi="Arial" w:cs="Arial"/>
          <w:sz w:val="18"/>
          <w:szCs w:val="18"/>
        </w:rPr>
      </w:pPr>
      <w:r>
        <w:rPr>
          <w:rFonts w:ascii="Arial" w:hAnsi="Arial" w:cs="Arial"/>
          <w:sz w:val="18"/>
          <w:szCs w:val="18"/>
        </w:rPr>
        <w:t>3.2</w:t>
      </w:r>
      <w:r w:rsidR="009E5C8F" w:rsidRPr="00EC685B">
        <w:rPr>
          <w:rFonts w:ascii="Arial" w:hAnsi="Arial" w:cs="Arial"/>
          <w:sz w:val="18"/>
          <w:szCs w:val="18"/>
        </w:rPr>
        <w:t>.  A licitante vencedora ficará obrigada a trocar as suas expensas, sem custo adicional à Prefeitura, o objeto que vier a ser recusado, que não obedeça às exigências do edital, e deverão obedecer as quantidades solicitadas sendo que o recebimento destes não implicará na sua aceitação.</w:t>
      </w:r>
    </w:p>
    <w:p w:rsidR="009E5C8F" w:rsidRPr="00EC685B" w:rsidRDefault="001E24AF" w:rsidP="009E5C8F">
      <w:pPr>
        <w:spacing w:before="240" w:after="240"/>
        <w:ind w:right="-1"/>
        <w:jc w:val="both"/>
        <w:rPr>
          <w:rFonts w:ascii="Arial" w:hAnsi="Arial" w:cs="Arial"/>
          <w:sz w:val="18"/>
          <w:szCs w:val="18"/>
        </w:rPr>
      </w:pPr>
      <w:r>
        <w:rPr>
          <w:rFonts w:ascii="Arial" w:hAnsi="Arial" w:cs="Arial"/>
          <w:sz w:val="18"/>
          <w:szCs w:val="18"/>
        </w:rPr>
        <w:t>3.3</w:t>
      </w:r>
      <w:r w:rsidR="009E5C8F" w:rsidRPr="00EC685B">
        <w:rPr>
          <w:rFonts w:ascii="Arial" w:hAnsi="Arial" w:cs="Arial"/>
          <w:sz w:val="18"/>
          <w:szCs w:val="18"/>
        </w:rPr>
        <w:t>.  Independentemente da aceitação, a adjudicatária garantirá a qualidade dos materiais obrigando-se a repor aquele que for entregue em desacordo com o apresentado na proposta.</w:t>
      </w:r>
    </w:p>
    <w:p w:rsidR="009E5C8F" w:rsidRDefault="001E24AF" w:rsidP="009E5C8F">
      <w:pPr>
        <w:jc w:val="both"/>
        <w:rPr>
          <w:rFonts w:ascii="Arial" w:hAnsi="Arial" w:cs="Arial"/>
          <w:sz w:val="18"/>
          <w:szCs w:val="18"/>
        </w:rPr>
      </w:pPr>
      <w:r>
        <w:rPr>
          <w:rFonts w:ascii="Arial" w:hAnsi="Arial" w:cs="Arial"/>
          <w:sz w:val="18"/>
          <w:szCs w:val="18"/>
        </w:rPr>
        <w:t>3.4</w:t>
      </w:r>
      <w:r w:rsidR="009E5C8F" w:rsidRPr="00EC685B">
        <w:rPr>
          <w:rFonts w:ascii="Arial" w:hAnsi="Arial" w:cs="Arial"/>
          <w:sz w:val="18"/>
          <w:szCs w:val="18"/>
        </w:rPr>
        <w:t>. O Município de Macieira se reserva o direito de adquirir no todo ou em partes às quantidades licitadas, conforme necessidade.</w:t>
      </w:r>
    </w:p>
    <w:p w:rsidR="001E24AF" w:rsidRPr="00EC685B" w:rsidRDefault="001E24AF" w:rsidP="009E5C8F">
      <w:pPr>
        <w:jc w:val="both"/>
        <w:rPr>
          <w:rFonts w:ascii="Arial" w:hAnsi="Arial" w:cs="Arial"/>
          <w:sz w:val="18"/>
          <w:szCs w:val="18"/>
        </w:rPr>
      </w:pPr>
    </w:p>
    <w:p w:rsidR="009E5C8F" w:rsidRPr="00E30853" w:rsidRDefault="001E24AF" w:rsidP="009E5C8F">
      <w:pPr>
        <w:jc w:val="both"/>
        <w:rPr>
          <w:rFonts w:ascii="Arial" w:hAnsi="Arial" w:cs="Arial"/>
          <w:sz w:val="18"/>
          <w:szCs w:val="18"/>
        </w:rPr>
      </w:pPr>
      <w:r>
        <w:rPr>
          <w:rFonts w:ascii="Arial" w:hAnsi="Arial" w:cs="Arial"/>
          <w:sz w:val="18"/>
          <w:szCs w:val="18"/>
        </w:rPr>
        <w:t>3.5</w:t>
      </w:r>
      <w:r w:rsidR="009E5C8F" w:rsidRPr="00EC685B">
        <w:rPr>
          <w:rFonts w:ascii="Arial" w:hAnsi="Arial" w:cs="Arial"/>
          <w:sz w:val="18"/>
          <w:szCs w:val="18"/>
        </w:rPr>
        <w:t>. Todas as despesas relacionadas com as entregas correrão por conta do FORNECEDOR.</w:t>
      </w:r>
    </w:p>
    <w:p w:rsidR="009E5C8F" w:rsidRPr="00507E8A" w:rsidRDefault="009E5C8F" w:rsidP="009E5C8F">
      <w:pPr>
        <w:pStyle w:val="SemEspaamento"/>
        <w:jc w:val="both"/>
        <w:rPr>
          <w:rFonts w:ascii="Arial" w:hAnsi="Arial" w:cs="Arial"/>
          <w:color w:val="FF0000"/>
          <w:sz w:val="18"/>
          <w:szCs w:val="18"/>
        </w:rPr>
      </w:pPr>
    </w:p>
    <w:p w:rsidR="009E5C8F" w:rsidRPr="000E336A" w:rsidRDefault="009E5C8F" w:rsidP="009E5C8F">
      <w:pPr>
        <w:pStyle w:val="SemEspaamento"/>
        <w:jc w:val="both"/>
        <w:rPr>
          <w:rFonts w:ascii="Arial" w:hAnsi="Arial" w:cs="Arial"/>
          <w:b/>
          <w:bCs/>
          <w:sz w:val="18"/>
          <w:szCs w:val="18"/>
        </w:rPr>
      </w:pPr>
      <w:r w:rsidRPr="000E336A">
        <w:rPr>
          <w:rFonts w:ascii="Arial" w:hAnsi="Arial" w:cs="Arial"/>
          <w:b/>
          <w:bCs/>
          <w:sz w:val="18"/>
          <w:szCs w:val="18"/>
        </w:rPr>
        <w:t>CLÁUSULA QUARTA – DA REVISÃO DOS PREÇOS REGISTRADOS</w:t>
      </w:r>
    </w:p>
    <w:p w:rsidR="009E5C8F" w:rsidRPr="000E336A" w:rsidRDefault="009E5C8F" w:rsidP="009E5C8F">
      <w:pPr>
        <w:pStyle w:val="SemEspaamento"/>
        <w:jc w:val="both"/>
        <w:rPr>
          <w:rFonts w:ascii="Arial" w:hAnsi="Arial" w:cs="Arial"/>
          <w:bCs/>
          <w:sz w:val="18"/>
          <w:szCs w:val="18"/>
        </w:rPr>
      </w:pPr>
    </w:p>
    <w:p w:rsidR="009E5C8F" w:rsidRPr="000E336A" w:rsidRDefault="009E5C8F" w:rsidP="009E5C8F">
      <w:pPr>
        <w:pStyle w:val="SemEspaamento"/>
        <w:jc w:val="both"/>
        <w:rPr>
          <w:rFonts w:ascii="Arial" w:hAnsi="Arial" w:cs="Arial"/>
          <w:sz w:val="18"/>
          <w:szCs w:val="18"/>
        </w:rPr>
      </w:pPr>
      <w:r w:rsidRPr="000E336A">
        <w:rPr>
          <w:rFonts w:ascii="Arial" w:hAnsi="Arial" w:cs="Arial"/>
          <w:sz w:val="18"/>
          <w:szCs w:val="18"/>
        </w:rPr>
        <w:t>4.1. Os preços não serão reajustados durante a vigência desta Ata, salvo em comprovação de grande desequilíbrio econômico, em que os participantes remanescentes não aceitem entregar pelo preço ofertado pela primeira colocada, onde serão apresentadas as justificativas, analisadas pela assessoria jurídica, e se for o caso, lavrado Termo Aditivo.</w:t>
      </w:r>
    </w:p>
    <w:p w:rsidR="009E5C8F" w:rsidRPr="000E336A" w:rsidRDefault="009E5C8F" w:rsidP="009E5C8F">
      <w:pPr>
        <w:pStyle w:val="SemEspaamento"/>
        <w:jc w:val="both"/>
        <w:rPr>
          <w:rFonts w:ascii="Arial" w:hAnsi="Arial" w:cs="Arial"/>
          <w:bCs/>
          <w:sz w:val="18"/>
          <w:szCs w:val="18"/>
        </w:rPr>
      </w:pPr>
    </w:p>
    <w:p w:rsidR="009E5C8F" w:rsidRPr="000E336A" w:rsidRDefault="009E5C8F" w:rsidP="009E5C8F">
      <w:pPr>
        <w:pStyle w:val="SemEspaamento"/>
        <w:jc w:val="both"/>
        <w:rPr>
          <w:rFonts w:ascii="Arial" w:hAnsi="Arial" w:cs="Arial"/>
          <w:b/>
          <w:bCs/>
          <w:sz w:val="18"/>
          <w:szCs w:val="18"/>
        </w:rPr>
      </w:pPr>
      <w:r w:rsidRPr="000E336A">
        <w:rPr>
          <w:rFonts w:ascii="Arial" w:hAnsi="Arial" w:cs="Arial"/>
          <w:b/>
          <w:bCs/>
          <w:sz w:val="18"/>
          <w:szCs w:val="18"/>
        </w:rPr>
        <w:t>CLÁUSULA QUINTA– DOS PAGAMENTOS</w:t>
      </w:r>
    </w:p>
    <w:p w:rsidR="009E5C8F" w:rsidRPr="000E336A" w:rsidRDefault="009E5C8F" w:rsidP="009E5C8F">
      <w:pPr>
        <w:pStyle w:val="SemEspaamento"/>
        <w:jc w:val="both"/>
        <w:rPr>
          <w:rFonts w:ascii="Arial" w:hAnsi="Arial" w:cs="Arial"/>
          <w:bCs/>
          <w:sz w:val="18"/>
          <w:szCs w:val="18"/>
        </w:rPr>
      </w:pPr>
    </w:p>
    <w:p w:rsidR="009E5C8F" w:rsidRPr="000E336A" w:rsidRDefault="009E5C8F" w:rsidP="009E5C8F">
      <w:pPr>
        <w:pStyle w:val="SemEspaamento"/>
        <w:jc w:val="both"/>
        <w:rPr>
          <w:rFonts w:ascii="Arial" w:hAnsi="Arial" w:cs="Arial"/>
          <w:sz w:val="18"/>
          <w:szCs w:val="18"/>
        </w:rPr>
      </w:pPr>
      <w:r w:rsidRPr="000E336A">
        <w:rPr>
          <w:rFonts w:ascii="Arial" w:hAnsi="Arial" w:cs="Arial"/>
          <w:sz w:val="18"/>
          <w:szCs w:val="18"/>
        </w:rPr>
        <w:t xml:space="preserve">5.1. O pagamento </w:t>
      </w:r>
      <w:proofErr w:type="gramStart"/>
      <w:r w:rsidRPr="000E336A">
        <w:rPr>
          <w:rFonts w:ascii="Arial" w:hAnsi="Arial" w:cs="Arial"/>
          <w:sz w:val="18"/>
          <w:szCs w:val="18"/>
        </w:rPr>
        <w:t xml:space="preserve">pela </w:t>
      </w:r>
      <w:r w:rsidR="001E24AF">
        <w:rPr>
          <w:rFonts w:ascii="Arial" w:hAnsi="Arial" w:cs="Arial"/>
          <w:sz w:val="18"/>
          <w:szCs w:val="18"/>
        </w:rPr>
        <w:t>serviços</w:t>
      </w:r>
      <w:proofErr w:type="gramEnd"/>
      <w:r w:rsidR="001E24AF">
        <w:rPr>
          <w:rFonts w:ascii="Arial" w:hAnsi="Arial" w:cs="Arial"/>
          <w:sz w:val="18"/>
          <w:szCs w:val="18"/>
        </w:rPr>
        <w:t xml:space="preserve"> prestados,</w:t>
      </w:r>
      <w:r w:rsidRPr="000E336A">
        <w:rPr>
          <w:rFonts w:ascii="Arial" w:hAnsi="Arial" w:cs="Arial"/>
          <w:sz w:val="18"/>
          <w:szCs w:val="18"/>
        </w:rPr>
        <w:t xml:space="preserve"> do objeto da presente Ata será efetuado até o 10º dia útil do mês subsequente após a entrega e aprovação, em favor do FORNECEDOR, mediante depósito bancário em sua conta corrente, ou diretamente ao representante legal, acompanhados da respectiva Nota Fiscal Eletrônica e envio de arquivo XML.</w:t>
      </w:r>
    </w:p>
    <w:p w:rsidR="009E5C8F" w:rsidRPr="000E336A" w:rsidRDefault="009E5C8F" w:rsidP="009E5C8F">
      <w:pPr>
        <w:pStyle w:val="SemEspaamento"/>
        <w:jc w:val="both"/>
        <w:rPr>
          <w:rFonts w:ascii="Arial" w:hAnsi="Arial" w:cs="Arial"/>
          <w:sz w:val="18"/>
          <w:szCs w:val="18"/>
        </w:rPr>
      </w:pPr>
    </w:p>
    <w:p w:rsidR="009E5C8F" w:rsidRPr="000E336A" w:rsidRDefault="009E5C8F" w:rsidP="009E5C8F">
      <w:pPr>
        <w:pStyle w:val="SemEspaamento"/>
        <w:jc w:val="both"/>
        <w:rPr>
          <w:rFonts w:ascii="Arial" w:hAnsi="Arial" w:cs="Arial"/>
          <w:sz w:val="18"/>
          <w:szCs w:val="18"/>
        </w:rPr>
      </w:pPr>
      <w:r w:rsidRPr="000E336A">
        <w:rPr>
          <w:rFonts w:ascii="Arial" w:hAnsi="Arial" w:cs="Arial"/>
          <w:sz w:val="18"/>
          <w:szCs w:val="18"/>
        </w:rPr>
        <w:t>5.2. O número do CNPJ – Cadastro Nacional de Pessoa Jurídica – constante das notas fiscais deverá ser aquele fornecido na fase de habilitação (item 6.2. letra a do Edital).</w:t>
      </w:r>
    </w:p>
    <w:p w:rsidR="009E5C8F" w:rsidRPr="000E336A" w:rsidRDefault="009E5C8F" w:rsidP="009E5C8F">
      <w:pPr>
        <w:pStyle w:val="SemEspaamento"/>
        <w:jc w:val="both"/>
        <w:rPr>
          <w:rFonts w:ascii="Arial" w:hAnsi="Arial" w:cs="Arial"/>
          <w:sz w:val="18"/>
          <w:szCs w:val="18"/>
        </w:rPr>
      </w:pPr>
    </w:p>
    <w:p w:rsidR="009E5C8F" w:rsidRPr="000E336A" w:rsidRDefault="009E5C8F" w:rsidP="009E5C8F">
      <w:pPr>
        <w:pStyle w:val="SemEspaamento"/>
        <w:jc w:val="both"/>
        <w:rPr>
          <w:rFonts w:ascii="Arial" w:hAnsi="Arial" w:cs="Arial"/>
          <w:b/>
          <w:sz w:val="18"/>
          <w:szCs w:val="18"/>
        </w:rPr>
      </w:pPr>
      <w:r w:rsidRPr="000E336A">
        <w:rPr>
          <w:rFonts w:ascii="Arial" w:hAnsi="Arial" w:cs="Arial"/>
          <w:sz w:val="18"/>
          <w:szCs w:val="18"/>
        </w:rPr>
        <w:t>5.3.</w:t>
      </w:r>
      <w:r w:rsidRPr="000E336A">
        <w:rPr>
          <w:rFonts w:ascii="Arial" w:hAnsi="Arial" w:cs="Arial"/>
          <w:b/>
          <w:sz w:val="18"/>
          <w:szCs w:val="18"/>
        </w:rPr>
        <w:t xml:space="preserve"> Nenhum pagamento será efetuado ao FORNECEDOR enquanto pendente de liquidação qualquer obrigação financeira que lhe for imposta, em virtude de penalidade ou inadimplência, sem que isso gere direito ao pleito do reajustamento de preços ou correção monetária.</w:t>
      </w:r>
    </w:p>
    <w:p w:rsidR="009E5C8F" w:rsidRPr="000E336A" w:rsidRDefault="009E5C8F" w:rsidP="009E5C8F">
      <w:pPr>
        <w:pStyle w:val="SemEspaamento"/>
        <w:jc w:val="both"/>
        <w:rPr>
          <w:rFonts w:ascii="Arial" w:hAnsi="Arial" w:cs="Arial"/>
          <w:sz w:val="18"/>
          <w:szCs w:val="18"/>
        </w:rPr>
      </w:pPr>
    </w:p>
    <w:p w:rsidR="009E5C8F" w:rsidRPr="000E336A" w:rsidRDefault="009E5C8F" w:rsidP="009E5C8F">
      <w:pPr>
        <w:pStyle w:val="SemEspaamento"/>
        <w:jc w:val="both"/>
        <w:rPr>
          <w:rFonts w:ascii="Arial" w:hAnsi="Arial" w:cs="Arial"/>
          <w:b/>
          <w:sz w:val="18"/>
          <w:szCs w:val="18"/>
        </w:rPr>
      </w:pPr>
      <w:r w:rsidRPr="000E336A">
        <w:rPr>
          <w:rFonts w:ascii="Arial" w:hAnsi="Arial" w:cs="Arial"/>
          <w:sz w:val="18"/>
          <w:szCs w:val="18"/>
        </w:rPr>
        <w:t>5.4. Em caso de devolução da Nota Fiscal ou Fatura para correção, o prazo para o pagamento passará a fluir após a sua reapresentação.</w:t>
      </w:r>
    </w:p>
    <w:p w:rsidR="009E5C8F" w:rsidRPr="000E336A" w:rsidRDefault="009E5C8F" w:rsidP="009E5C8F">
      <w:pPr>
        <w:pStyle w:val="SemEspaamento"/>
        <w:jc w:val="both"/>
        <w:rPr>
          <w:rFonts w:ascii="Arial" w:hAnsi="Arial" w:cs="Arial"/>
          <w:sz w:val="18"/>
          <w:szCs w:val="18"/>
        </w:rPr>
      </w:pPr>
    </w:p>
    <w:p w:rsidR="009E5C8F" w:rsidRPr="000E336A" w:rsidRDefault="009E5C8F" w:rsidP="009E5C8F">
      <w:pPr>
        <w:pStyle w:val="SemEspaamento"/>
        <w:jc w:val="both"/>
        <w:rPr>
          <w:rFonts w:ascii="Arial" w:hAnsi="Arial" w:cs="Arial"/>
          <w:sz w:val="18"/>
          <w:szCs w:val="18"/>
        </w:rPr>
      </w:pPr>
      <w:r w:rsidRPr="000E336A">
        <w:rPr>
          <w:rFonts w:ascii="Arial" w:hAnsi="Arial" w:cs="Arial"/>
          <w:sz w:val="18"/>
          <w:szCs w:val="18"/>
        </w:rPr>
        <w:t xml:space="preserve">5.5. </w:t>
      </w:r>
      <w:proofErr w:type="gramStart"/>
      <w:r w:rsidRPr="000E336A">
        <w:rPr>
          <w:rFonts w:ascii="Arial" w:hAnsi="Arial" w:cs="Arial"/>
          <w:sz w:val="18"/>
          <w:szCs w:val="18"/>
        </w:rPr>
        <w:t>A critério</w:t>
      </w:r>
      <w:proofErr w:type="gramEnd"/>
      <w:r w:rsidRPr="000E336A">
        <w:rPr>
          <w:rFonts w:ascii="Arial" w:hAnsi="Arial" w:cs="Arial"/>
          <w:sz w:val="18"/>
          <w:szCs w:val="18"/>
        </w:rPr>
        <w:t xml:space="preserve"> da contratante poderão ser utilizados créditos da contratada para cobrir dívidas de responsabilidades para com ela, relativos a multas que lhe tenham sido aplicadas em decorrência da irregular execução contratual.</w:t>
      </w:r>
    </w:p>
    <w:p w:rsidR="009E5C8F" w:rsidRPr="000E336A" w:rsidRDefault="009E5C8F" w:rsidP="009E5C8F">
      <w:pPr>
        <w:pStyle w:val="SemEspaamento"/>
        <w:jc w:val="both"/>
        <w:rPr>
          <w:rFonts w:ascii="Arial" w:hAnsi="Arial" w:cs="Arial"/>
          <w:sz w:val="18"/>
          <w:szCs w:val="18"/>
        </w:rPr>
      </w:pPr>
    </w:p>
    <w:p w:rsidR="009E5C8F" w:rsidRPr="000E336A" w:rsidRDefault="009E5C8F" w:rsidP="009E5C8F">
      <w:pPr>
        <w:pStyle w:val="SemEspaamento"/>
        <w:jc w:val="both"/>
        <w:rPr>
          <w:rFonts w:ascii="Arial" w:hAnsi="Arial" w:cs="Arial"/>
          <w:b/>
          <w:sz w:val="18"/>
          <w:szCs w:val="18"/>
        </w:rPr>
      </w:pPr>
      <w:r w:rsidRPr="000E336A">
        <w:rPr>
          <w:rFonts w:ascii="Arial" w:hAnsi="Arial" w:cs="Arial"/>
          <w:b/>
          <w:sz w:val="18"/>
          <w:szCs w:val="18"/>
        </w:rPr>
        <w:t>CLÁUSULA SEXTA – DAS OBRIGAÇÕES DO FORNECEDOR</w:t>
      </w:r>
    </w:p>
    <w:p w:rsidR="009E5C8F" w:rsidRPr="00507E8A" w:rsidRDefault="009E5C8F" w:rsidP="009E5C8F">
      <w:pPr>
        <w:pStyle w:val="SemEspaamento"/>
        <w:jc w:val="both"/>
        <w:rPr>
          <w:rFonts w:ascii="Arial" w:hAnsi="Arial" w:cs="Arial"/>
          <w:b/>
          <w:color w:val="FF0000"/>
          <w:sz w:val="18"/>
          <w:szCs w:val="18"/>
        </w:rPr>
      </w:pPr>
    </w:p>
    <w:p w:rsidR="009E5C8F" w:rsidRPr="000E336A" w:rsidRDefault="009E5C8F" w:rsidP="009E5C8F">
      <w:pPr>
        <w:pStyle w:val="SemEspaamento"/>
        <w:jc w:val="both"/>
        <w:rPr>
          <w:rFonts w:ascii="Arial" w:hAnsi="Arial" w:cs="Arial"/>
          <w:sz w:val="18"/>
          <w:szCs w:val="18"/>
        </w:rPr>
      </w:pPr>
      <w:r w:rsidRPr="000E336A">
        <w:rPr>
          <w:rFonts w:ascii="Arial" w:hAnsi="Arial" w:cs="Arial"/>
          <w:sz w:val="18"/>
          <w:szCs w:val="18"/>
        </w:rPr>
        <w:t>6.1. Será de responsabilidade do FORNECEDOR:</w:t>
      </w:r>
    </w:p>
    <w:p w:rsidR="009E5C8F" w:rsidRPr="000E336A" w:rsidRDefault="009E5C8F" w:rsidP="009E5C8F">
      <w:pPr>
        <w:pStyle w:val="SemEspaamento"/>
        <w:jc w:val="both"/>
        <w:rPr>
          <w:rFonts w:ascii="Arial" w:hAnsi="Arial" w:cs="Arial"/>
          <w:sz w:val="18"/>
          <w:szCs w:val="18"/>
        </w:rPr>
      </w:pPr>
      <w:r w:rsidRPr="000E336A">
        <w:rPr>
          <w:rFonts w:ascii="Arial" w:hAnsi="Arial" w:cs="Arial"/>
          <w:sz w:val="18"/>
          <w:szCs w:val="18"/>
        </w:rPr>
        <w:t>a) fornecer os</w:t>
      </w:r>
      <w:r w:rsidR="001E24AF">
        <w:rPr>
          <w:rFonts w:ascii="Arial" w:hAnsi="Arial" w:cs="Arial"/>
          <w:sz w:val="18"/>
          <w:szCs w:val="18"/>
        </w:rPr>
        <w:t xml:space="preserve"> serviços</w:t>
      </w:r>
      <w:r w:rsidRPr="000E336A">
        <w:rPr>
          <w:rFonts w:ascii="Arial" w:hAnsi="Arial" w:cs="Arial"/>
          <w:sz w:val="18"/>
          <w:szCs w:val="18"/>
        </w:rPr>
        <w:t>, objeto da presente Ata, de acordo com as especificações ali descritas;</w:t>
      </w:r>
    </w:p>
    <w:p w:rsidR="009E5C8F" w:rsidRPr="000E336A" w:rsidRDefault="009E5C8F" w:rsidP="009E5C8F">
      <w:pPr>
        <w:pStyle w:val="SemEspaamento"/>
        <w:jc w:val="both"/>
        <w:rPr>
          <w:rFonts w:ascii="Arial" w:hAnsi="Arial" w:cs="Arial"/>
          <w:sz w:val="18"/>
          <w:szCs w:val="18"/>
        </w:rPr>
      </w:pPr>
      <w:r w:rsidRPr="000E336A">
        <w:rPr>
          <w:rFonts w:ascii="Arial" w:hAnsi="Arial" w:cs="Arial"/>
          <w:sz w:val="18"/>
          <w:szCs w:val="18"/>
        </w:rPr>
        <w:t>b) fornecer o objeto desta Ata, nos preços e prazos estipulados na sua proposta.</w:t>
      </w:r>
    </w:p>
    <w:p w:rsidR="009E5C8F" w:rsidRPr="000E336A" w:rsidRDefault="009E5C8F" w:rsidP="009E5C8F">
      <w:pPr>
        <w:pStyle w:val="SemEspaamento"/>
        <w:jc w:val="both"/>
        <w:rPr>
          <w:rFonts w:ascii="Arial" w:hAnsi="Arial" w:cs="Arial"/>
          <w:sz w:val="18"/>
          <w:szCs w:val="18"/>
        </w:rPr>
      </w:pPr>
      <w:r w:rsidRPr="000E336A">
        <w:rPr>
          <w:rFonts w:ascii="Arial" w:hAnsi="Arial" w:cs="Arial"/>
          <w:sz w:val="18"/>
          <w:szCs w:val="18"/>
        </w:rPr>
        <w:t>c) manter, durante toda execução da Ata, em compatibilidade com as obrigações por ela assumidas, todas as condições de habilitação e qualificação exigidas na licitação;</w:t>
      </w:r>
    </w:p>
    <w:p w:rsidR="009E5C8F" w:rsidRPr="000E336A" w:rsidRDefault="009E5C8F" w:rsidP="009E5C8F">
      <w:pPr>
        <w:pStyle w:val="SemEspaamento"/>
        <w:jc w:val="both"/>
        <w:rPr>
          <w:rFonts w:ascii="Arial" w:hAnsi="Arial" w:cs="Arial"/>
          <w:sz w:val="18"/>
          <w:szCs w:val="18"/>
        </w:rPr>
      </w:pPr>
      <w:r w:rsidRPr="000E336A">
        <w:rPr>
          <w:rFonts w:ascii="Arial" w:hAnsi="Arial" w:cs="Arial"/>
          <w:sz w:val="18"/>
          <w:szCs w:val="18"/>
        </w:rPr>
        <w:t>d) Cumprir com todas as obrigações estabelecidas no edital.</w:t>
      </w:r>
    </w:p>
    <w:p w:rsidR="009E5C8F" w:rsidRPr="000E336A" w:rsidRDefault="009E5C8F" w:rsidP="009E5C8F">
      <w:pPr>
        <w:pStyle w:val="SemEspaamento"/>
        <w:jc w:val="both"/>
        <w:rPr>
          <w:rFonts w:ascii="Arial" w:hAnsi="Arial" w:cs="Arial"/>
          <w:b/>
          <w:bCs/>
          <w:sz w:val="18"/>
          <w:szCs w:val="18"/>
        </w:rPr>
      </w:pPr>
    </w:p>
    <w:p w:rsidR="009E5C8F" w:rsidRDefault="009E5C8F" w:rsidP="009E5C8F">
      <w:pPr>
        <w:autoSpaceDE w:val="0"/>
        <w:autoSpaceDN w:val="0"/>
        <w:adjustRightInd w:val="0"/>
        <w:ind w:left="-57" w:right="74"/>
        <w:jc w:val="both"/>
        <w:rPr>
          <w:rFonts w:ascii="Arial" w:hAnsi="Arial" w:cs="Arial"/>
          <w:b/>
          <w:bCs/>
          <w:sz w:val="18"/>
          <w:szCs w:val="18"/>
        </w:rPr>
      </w:pPr>
      <w:r w:rsidRPr="000E336A">
        <w:rPr>
          <w:rFonts w:ascii="Arial" w:hAnsi="Arial" w:cs="Arial"/>
          <w:b/>
          <w:bCs/>
          <w:sz w:val="18"/>
          <w:szCs w:val="18"/>
        </w:rPr>
        <w:t>CLÁUSULA SÉTIMA – DAS SANÇÕES ADMINISTRATIVAS</w:t>
      </w:r>
    </w:p>
    <w:p w:rsidR="009E5C8F" w:rsidRPr="000E336A" w:rsidRDefault="009E5C8F" w:rsidP="009E5C8F">
      <w:pPr>
        <w:autoSpaceDE w:val="0"/>
        <w:autoSpaceDN w:val="0"/>
        <w:adjustRightInd w:val="0"/>
        <w:ind w:left="-57" w:right="74"/>
        <w:jc w:val="both"/>
        <w:rPr>
          <w:rFonts w:ascii="Arial" w:hAnsi="Arial" w:cs="Arial"/>
          <w:b/>
          <w:bCs/>
          <w:sz w:val="18"/>
          <w:szCs w:val="18"/>
        </w:rPr>
      </w:pPr>
    </w:p>
    <w:p w:rsidR="009E5C8F" w:rsidRPr="000E336A" w:rsidRDefault="009E5C8F" w:rsidP="009E5C8F">
      <w:pPr>
        <w:ind w:left="-57" w:right="74"/>
        <w:jc w:val="both"/>
        <w:rPr>
          <w:rFonts w:ascii="Arial" w:hAnsi="Arial" w:cs="Arial"/>
          <w:sz w:val="18"/>
          <w:szCs w:val="18"/>
        </w:rPr>
      </w:pPr>
      <w:r w:rsidRPr="000E336A">
        <w:rPr>
          <w:rFonts w:ascii="Arial" w:hAnsi="Arial" w:cs="Arial"/>
          <w:sz w:val="18"/>
          <w:szCs w:val="18"/>
        </w:rPr>
        <w:t>7.1. Pela inexecução total ou parcial de cada ajuste (representada pela Nota de Empenho ou instrumento equivalente), o Município poderá aplicar ao FORNECEDOR as seguintes penalidades, sem prejuízo das demais sanções legalmente estabelecidas:</w:t>
      </w:r>
    </w:p>
    <w:p w:rsidR="009E5C8F" w:rsidRPr="000E336A" w:rsidRDefault="009E5C8F" w:rsidP="009E5C8F">
      <w:pPr>
        <w:ind w:left="-57" w:right="74"/>
        <w:jc w:val="both"/>
        <w:rPr>
          <w:rFonts w:ascii="Arial" w:hAnsi="Arial" w:cs="Arial"/>
          <w:sz w:val="18"/>
          <w:szCs w:val="18"/>
        </w:rPr>
      </w:pPr>
      <w:r w:rsidRPr="000E336A">
        <w:rPr>
          <w:rFonts w:ascii="Arial" w:hAnsi="Arial" w:cs="Arial"/>
          <w:sz w:val="18"/>
          <w:szCs w:val="18"/>
        </w:rPr>
        <w:lastRenderedPageBreak/>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9E5C8F" w:rsidRPr="000E336A" w:rsidRDefault="009E5C8F" w:rsidP="009E5C8F">
      <w:pPr>
        <w:ind w:left="-57" w:right="74"/>
        <w:jc w:val="both"/>
        <w:rPr>
          <w:rFonts w:ascii="Arial" w:hAnsi="Arial" w:cs="Arial"/>
          <w:sz w:val="18"/>
          <w:szCs w:val="18"/>
        </w:rPr>
      </w:pPr>
      <w:r w:rsidRPr="000E336A">
        <w:rPr>
          <w:rFonts w:ascii="Arial" w:hAnsi="Arial" w:cs="Arial"/>
          <w:sz w:val="18"/>
          <w:szCs w:val="18"/>
        </w:rPr>
        <w:t>b) Em caso de inexecução parcial ou de qualquer outra irregularidade do objeto poderá ser aplicada multa de 10% (dez por cento) calculada sobre o valor da Nota de Empenho;</w:t>
      </w:r>
    </w:p>
    <w:p w:rsidR="009E5C8F" w:rsidRPr="000E336A" w:rsidRDefault="009E5C8F" w:rsidP="009E5C8F">
      <w:pPr>
        <w:ind w:left="-57" w:right="74"/>
        <w:jc w:val="both"/>
        <w:rPr>
          <w:rFonts w:ascii="Arial" w:hAnsi="Arial" w:cs="Arial"/>
          <w:sz w:val="18"/>
          <w:szCs w:val="18"/>
        </w:rPr>
      </w:pPr>
      <w:r w:rsidRPr="000E336A">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9E5C8F" w:rsidRPr="000E336A" w:rsidRDefault="009E5C8F" w:rsidP="009E5C8F">
      <w:pPr>
        <w:ind w:left="-57" w:right="74"/>
        <w:jc w:val="both"/>
        <w:rPr>
          <w:rFonts w:ascii="Arial" w:hAnsi="Arial" w:cs="Arial"/>
          <w:sz w:val="18"/>
          <w:szCs w:val="18"/>
        </w:rPr>
      </w:pPr>
      <w:r w:rsidRPr="000E336A">
        <w:rPr>
          <w:rFonts w:ascii="Arial" w:hAnsi="Arial" w:cs="Arial"/>
          <w:sz w:val="18"/>
          <w:szCs w:val="18"/>
        </w:rPr>
        <w:t xml:space="preserve"> </w:t>
      </w:r>
    </w:p>
    <w:p w:rsidR="009E5C8F" w:rsidRDefault="009E5C8F" w:rsidP="009E5C8F">
      <w:pPr>
        <w:autoSpaceDE w:val="0"/>
        <w:autoSpaceDN w:val="0"/>
        <w:adjustRightInd w:val="0"/>
        <w:ind w:left="-57" w:right="74"/>
        <w:jc w:val="both"/>
        <w:rPr>
          <w:rFonts w:ascii="Arial" w:hAnsi="Arial" w:cs="Arial"/>
          <w:b/>
          <w:bCs/>
          <w:sz w:val="18"/>
          <w:szCs w:val="18"/>
        </w:rPr>
      </w:pPr>
      <w:r w:rsidRPr="000E336A">
        <w:rPr>
          <w:rFonts w:ascii="Arial" w:hAnsi="Arial" w:cs="Arial"/>
          <w:b/>
          <w:bCs/>
          <w:sz w:val="18"/>
          <w:szCs w:val="18"/>
        </w:rPr>
        <w:t>CLÁUSULA OITAVA – DA RESCISÃO CONTRATUAL</w:t>
      </w:r>
    </w:p>
    <w:p w:rsidR="009E5C8F" w:rsidRPr="000E336A" w:rsidRDefault="009E5C8F" w:rsidP="009E5C8F">
      <w:pPr>
        <w:autoSpaceDE w:val="0"/>
        <w:autoSpaceDN w:val="0"/>
        <w:adjustRightInd w:val="0"/>
        <w:ind w:left="-57" w:right="74"/>
        <w:jc w:val="both"/>
        <w:rPr>
          <w:rFonts w:ascii="Arial" w:hAnsi="Arial" w:cs="Arial"/>
          <w:b/>
          <w:bCs/>
          <w:sz w:val="18"/>
          <w:szCs w:val="18"/>
        </w:rPr>
      </w:pPr>
    </w:p>
    <w:p w:rsidR="009E5C8F" w:rsidRPr="000E336A" w:rsidRDefault="009E5C8F" w:rsidP="009E5C8F">
      <w:pPr>
        <w:pStyle w:val="Corpodetexto"/>
        <w:ind w:left="-57" w:right="74"/>
        <w:rPr>
          <w:rFonts w:ascii="Arial" w:hAnsi="Arial" w:cs="Arial"/>
          <w:b w:val="0"/>
          <w:sz w:val="18"/>
          <w:szCs w:val="18"/>
        </w:rPr>
      </w:pPr>
      <w:r w:rsidRPr="000E336A">
        <w:rPr>
          <w:rFonts w:ascii="Arial" w:hAnsi="Arial" w:cs="Arial"/>
          <w:b w:val="0"/>
          <w:sz w:val="18"/>
          <w:szCs w:val="18"/>
        </w:rPr>
        <w:t>8.1. O presente ajuste poderá ser rescindido, independente de qualquer notificação judicial ou extrajudicial, no caso de inexecução total ou parcial, e pelos demais motivos enumerados no art. 78 da Lei 8666/93 e alterações posteriores.</w:t>
      </w:r>
    </w:p>
    <w:p w:rsidR="009E5C8F" w:rsidRPr="000E336A" w:rsidRDefault="009E5C8F" w:rsidP="009E5C8F">
      <w:pPr>
        <w:pStyle w:val="Corpodetexto"/>
        <w:ind w:left="-57" w:right="74"/>
        <w:rPr>
          <w:rFonts w:ascii="Arial" w:hAnsi="Arial" w:cs="Arial"/>
          <w:b w:val="0"/>
          <w:sz w:val="18"/>
          <w:szCs w:val="18"/>
        </w:rPr>
      </w:pPr>
    </w:p>
    <w:p w:rsidR="009E5C8F" w:rsidRDefault="009E5C8F" w:rsidP="009E5C8F">
      <w:pPr>
        <w:pStyle w:val="Corpodetexto"/>
        <w:ind w:left="-57" w:right="74"/>
        <w:rPr>
          <w:rStyle w:val="Forte"/>
          <w:rFonts w:ascii="Arial" w:hAnsi="Arial" w:cs="Arial"/>
          <w:b/>
          <w:sz w:val="18"/>
          <w:szCs w:val="18"/>
        </w:rPr>
      </w:pPr>
      <w:r w:rsidRPr="000E336A">
        <w:rPr>
          <w:rStyle w:val="Forte"/>
          <w:rFonts w:ascii="Arial" w:hAnsi="Arial" w:cs="Arial"/>
          <w:b/>
          <w:sz w:val="18"/>
          <w:szCs w:val="18"/>
        </w:rPr>
        <w:t>CLÁUSULA NONA – DAS ALTERAÇÕES DA ATA DE REGISTRO DE PREÇOS</w:t>
      </w:r>
    </w:p>
    <w:p w:rsidR="009E5C8F" w:rsidRPr="000E336A" w:rsidRDefault="009E5C8F" w:rsidP="009E5C8F">
      <w:pPr>
        <w:pStyle w:val="Corpodetexto"/>
        <w:ind w:left="-57" w:right="74"/>
        <w:rPr>
          <w:rStyle w:val="Forte"/>
          <w:rFonts w:ascii="Arial" w:hAnsi="Arial" w:cs="Arial"/>
          <w:b/>
          <w:sz w:val="18"/>
          <w:szCs w:val="18"/>
        </w:rPr>
      </w:pPr>
    </w:p>
    <w:p w:rsidR="009E5C8F" w:rsidRPr="000E336A" w:rsidRDefault="009E5C8F" w:rsidP="009E5C8F">
      <w:pPr>
        <w:ind w:left="-57" w:right="74"/>
        <w:jc w:val="both"/>
        <w:rPr>
          <w:rFonts w:ascii="Arial" w:hAnsi="Arial" w:cs="Arial"/>
          <w:sz w:val="18"/>
          <w:szCs w:val="18"/>
        </w:rPr>
      </w:pPr>
      <w:r w:rsidRPr="000E336A">
        <w:rPr>
          <w:rFonts w:ascii="Arial" w:hAnsi="Arial" w:cs="Arial"/>
          <w:sz w:val="18"/>
          <w:szCs w:val="18"/>
        </w:rPr>
        <w:t xml:space="preserve">9.1. A Ata de Registro de Preços poderá sofrer alterações, obedecidas às disposições contidas no art. 65 da Lei nº 8.666/93. </w:t>
      </w:r>
    </w:p>
    <w:p w:rsidR="009E5C8F" w:rsidRPr="000E336A" w:rsidRDefault="009E5C8F" w:rsidP="009E5C8F">
      <w:pPr>
        <w:ind w:left="-57" w:right="71"/>
        <w:jc w:val="both"/>
        <w:rPr>
          <w:rFonts w:ascii="Arial" w:hAnsi="Arial" w:cs="Arial"/>
          <w:sz w:val="18"/>
          <w:szCs w:val="18"/>
        </w:rPr>
      </w:pPr>
    </w:p>
    <w:p w:rsidR="009E5C8F" w:rsidRPr="000E336A" w:rsidRDefault="009E5C8F" w:rsidP="009E5C8F">
      <w:pPr>
        <w:ind w:left="-57" w:right="71"/>
        <w:jc w:val="both"/>
        <w:rPr>
          <w:rFonts w:ascii="Arial" w:hAnsi="Arial" w:cs="Arial"/>
          <w:sz w:val="18"/>
          <w:szCs w:val="18"/>
        </w:rPr>
      </w:pPr>
      <w:r w:rsidRPr="000E336A">
        <w:rPr>
          <w:rFonts w:ascii="Arial" w:hAnsi="Arial" w:cs="Arial"/>
          <w:b/>
          <w:sz w:val="18"/>
          <w:szCs w:val="18"/>
        </w:rPr>
        <w:t xml:space="preserve"> </w:t>
      </w:r>
      <w:r w:rsidRPr="000E336A">
        <w:rPr>
          <w:rFonts w:ascii="Arial" w:hAnsi="Arial" w:cs="Arial"/>
          <w:b/>
          <w:sz w:val="18"/>
          <w:szCs w:val="18"/>
        </w:rPr>
        <w:tab/>
      </w:r>
      <w:r w:rsidRPr="000E336A">
        <w:rPr>
          <w:rFonts w:ascii="Arial" w:hAnsi="Arial" w:cs="Arial"/>
          <w:b/>
          <w:sz w:val="18"/>
          <w:szCs w:val="18"/>
        </w:rPr>
        <w:tab/>
        <w:t>§ 1º.</w:t>
      </w:r>
      <w:r w:rsidRPr="000E336A">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9E5C8F" w:rsidRPr="000E336A" w:rsidRDefault="009E5C8F" w:rsidP="009E5C8F">
      <w:pPr>
        <w:ind w:left="-57" w:right="71"/>
        <w:jc w:val="both"/>
        <w:rPr>
          <w:rFonts w:ascii="Arial" w:hAnsi="Arial" w:cs="Arial"/>
          <w:sz w:val="18"/>
          <w:szCs w:val="18"/>
        </w:rPr>
      </w:pPr>
    </w:p>
    <w:p w:rsidR="009E5C8F" w:rsidRPr="000E336A" w:rsidRDefault="009E5C8F" w:rsidP="009E5C8F">
      <w:pPr>
        <w:ind w:left="-57"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r w:rsidRPr="000E336A">
        <w:rPr>
          <w:rFonts w:ascii="Arial" w:hAnsi="Arial" w:cs="Arial"/>
          <w:b/>
          <w:sz w:val="18"/>
          <w:szCs w:val="18"/>
        </w:rPr>
        <w:t>§ 2º.</w:t>
      </w:r>
      <w:r w:rsidRPr="000E336A">
        <w:rPr>
          <w:rFonts w:ascii="Arial" w:hAnsi="Arial" w:cs="Arial"/>
          <w:sz w:val="18"/>
          <w:szCs w:val="18"/>
        </w:rPr>
        <w:t xml:space="preserve"> Quando o preço inicialmente registrado, por motivo superveniente, tornar-se superior ao preço praticado no mercado o órgão gerenciador deverá: </w:t>
      </w:r>
    </w:p>
    <w:p w:rsidR="009E5C8F" w:rsidRPr="000E336A" w:rsidRDefault="009E5C8F" w:rsidP="009E5C8F">
      <w:pPr>
        <w:ind w:left="-57" w:right="71"/>
        <w:jc w:val="both"/>
        <w:rPr>
          <w:rFonts w:ascii="Arial" w:hAnsi="Arial" w:cs="Arial"/>
          <w:sz w:val="18"/>
          <w:szCs w:val="18"/>
        </w:rPr>
      </w:pPr>
    </w:p>
    <w:p w:rsidR="009E5C8F" w:rsidRPr="000E336A" w:rsidRDefault="009E5C8F" w:rsidP="009E5C8F">
      <w:pPr>
        <w:ind w:left="-57" w:right="71"/>
        <w:jc w:val="both"/>
        <w:rPr>
          <w:rFonts w:ascii="Arial" w:hAnsi="Arial" w:cs="Arial"/>
          <w:sz w:val="18"/>
          <w:szCs w:val="18"/>
        </w:rPr>
      </w:pPr>
      <w:r w:rsidRPr="000E336A">
        <w:rPr>
          <w:rFonts w:ascii="Arial" w:hAnsi="Arial" w:cs="Arial"/>
          <w:sz w:val="18"/>
          <w:szCs w:val="18"/>
        </w:rPr>
        <w:t xml:space="preserve">I - convocar o FORNECEDOR visando </w:t>
      </w:r>
      <w:proofErr w:type="gramStart"/>
      <w:r w:rsidRPr="000E336A">
        <w:rPr>
          <w:rFonts w:ascii="Arial" w:hAnsi="Arial" w:cs="Arial"/>
          <w:sz w:val="18"/>
          <w:szCs w:val="18"/>
        </w:rPr>
        <w:t>a</w:t>
      </w:r>
      <w:proofErr w:type="gramEnd"/>
      <w:r w:rsidRPr="000E336A">
        <w:rPr>
          <w:rFonts w:ascii="Arial" w:hAnsi="Arial" w:cs="Arial"/>
          <w:sz w:val="18"/>
          <w:szCs w:val="18"/>
        </w:rPr>
        <w:t xml:space="preserve"> negociação para redução de preços e sua adequação ao praticado pelo mercado; </w:t>
      </w:r>
    </w:p>
    <w:p w:rsidR="009E5C8F" w:rsidRPr="000E336A" w:rsidRDefault="009E5C8F" w:rsidP="009E5C8F">
      <w:pPr>
        <w:ind w:left="-57" w:right="71"/>
        <w:jc w:val="both"/>
        <w:rPr>
          <w:rFonts w:ascii="Arial" w:hAnsi="Arial" w:cs="Arial"/>
          <w:sz w:val="18"/>
          <w:szCs w:val="18"/>
        </w:rPr>
      </w:pPr>
      <w:r w:rsidRPr="000E336A">
        <w:rPr>
          <w:rFonts w:ascii="Arial" w:hAnsi="Arial" w:cs="Arial"/>
          <w:sz w:val="18"/>
          <w:szCs w:val="18"/>
        </w:rPr>
        <w:t xml:space="preserve">II - frustrada a negociação, o FORNECEDOR será liberado do compromisso assumido; </w:t>
      </w:r>
      <w:proofErr w:type="gramStart"/>
      <w:r w:rsidRPr="000E336A">
        <w:rPr>
          <w:rFonts w:ascii="Arial" w:hAnsi="Arial" w:cs="Arial"/>
          <w:sz w:val="18"/>
          <w:szCs w:val="18"/>
        </w:rPr>
        <w:t>e</w:t>
      </w:r>
      <w:proofErr w:type="gramEnd"/>
      <w:r w:rsidRPr="000E336A">
        <w:rPr>
          <w:rFonts w:ascii="Arial" w:hAnsi="Arial" w:cs="Arial"/>
          <w:sz w:val="18"/>
          <w:szCs w:val="18"/>
        </w:rPr>
        <w:t xml:space="preserve"> </w:t>
      </w:r>
    </w:p>
    <w:p w:rsidR="009E5C8F" w:rsidRPr="000E336A" w:rsidRDefault="009E5C8F" w:rsidP="009E5C8F">
      <w:pPr>
        <w:ind w:left="-57" w:right="71"/>
        <w:jc w:val="both"/>
        <w:rPr>
          <w:rFonts w:ascii="Arial" w:hAnsi="Arial" w:cs="Arial"/>
          <w:sz w:val="18"/>
          <w:szCs w:val="18"/>
        </w:rPr>
      </w:pPr>
      <w:r w:rsidRPr="000E336A">
        <w:rPr>
          <w:rFonts w:ascii="Arial" w:hAnsi="Arial" w:cs="Arial"/>
          <w:sz w:val="18"/>
          <w:szCs w:val="18"/>
        </w:rPr>
        <w:t xml:space="preserve">III - convocar os demais fornecedores visando igual oportunidade de negociação. </w:t>
      </w:r>
    </w:p>
    <w:p w:rsidR="009E5C8F" w:rsidRPr="000E336A" w:rsidRDefault="009E5C8F" w:rsidP="009E5C8F">
      <w:pPr>
        <w:ind w:left="-57"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p>
    <w:p w:rsidR="009E5C8F" w:rsidRPr="000E336A" w:rsidRDefault="009E5C8F" w:rsidP="009E5C8F">
      <w:pPr>
        <w:ind w:left="-57"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r w:rsidRPr="000E336A">
        <w:rPr>
          <w:rFonts w:ascii="Arial" w:hAnsi="Arial" w:cs="Arial"/>
          <w:b/>
          <w:sz w:val="18"/>
          <w:szCs w:val="18"/>
        </w:rPr>
        <w:t>§ 3º.</w:t>
      </w:r>
      <w:r w:rsidRPr="000E336A">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9E5C8F" w:rsidRPr="000E336A" w:rsidRDefault="009E5C8F" w:rsidP="009E5C8F">
      <w:pPr>
        <w:ind w:left="-57" w:right="71"/>
        <w:jc w:val="both"/>
        <w:rPr>
          <w:rFonts w:ascii="Arial" w:hAnsi="Arial" w:cs="Arial"/>
          <w:sz w:val="18"/>
          <w:szCs w:val="18"/>
        </w:rPr>
      </w:pPr>
    </w:p>
    <w:p w:rsidR="009E5C8F" w:rsidRPr="000E336A" w:rsidRDefault="009E5C8F" w:rsidP="009E5C8F">
      <w:pPr>
        <w:ind w:left="-57" w:right="71"/>
        <w:jc w:val="both"/>
        <w:rPr>
          <w:rFonts w:ascii="Arial" w:hAnsi="Arial" w:cs="Arial"/>
          <w:sz w:val="18"/>
          <w:szCs w:val="18"/>
        </w:rPr>
      </w:pPr>
      <w:r w:rsidRPr="000E336A">
        <w:rPr>
          <w:rFonts w:ascii="Arial" w:hAnsi="Arial" w:cs="Arial"/>
          <w:sz w:val="18"/>
          <w:szCs w:val="18"/>
        </w:rPr>
        <w:t xml:space="preserve">I - liberar o FORNECEDOR do compromisso assumido, sem aplicação da penalidade, confirmando a veracidade dos motivos e comprovantes apresentados, e se a comunicação ocorrer antes do pedido de fornecimento; </w:t>
      </w:r>
      <w:proofErr w:type="gramStart"/>
      <w:r w:rsidRPr="000E336A">
        <w:rPr>
          <w:rFonts w:ascii="Arial" w:hAnsi="Arial" w:cs="Arial"/>
          <w:sz w:val="18"/>
          <w:szCs w:val="18"/>
        </w:rPr>
        <w:t>e</w:t>
      </w:r>
      <w:proofErr w:type="gramEnd"/>
      <w:r w:rsidRPr="000E336A">
        <w:rPr>
          <w:rFonts w:ascii="Arial" w:hAnsi="Arial" w:cs="Arial"/>
          <w:sz w:val="18"/>
          <w:szCs w:val="18"/>
        </w:rPr>
        <w:t xml:space="preserve"> </w:t>
      </w:r>
    </w:p>
    <w:p w:rsidR="009E5C8F" w:rsidRPr="000E336A" w:rsidRDefault="009E5C8F" w:rsidP="009E5C8F">
      <w:pPr>
        <w:ind w:left="-57" w:right="71"/>
        <w:jc w:val="both"/>
        <w:rPr>
          <w:rFonts w:ascii="Arial" w:hAnsi="Arial" w:cs="Arial"/>
          <w:sz w:val="18"/>
          <w:szCs w:val="18"/>
        </w:rPr>
      </w:pPr>
      <w:r w:rsidRPr="000E336A">
        <w:rPr>
          <w:rFonts w:ascii="Arial" w:hAnsi="Arial" w:cs="Arial"/>
          <w:sz w:val="18"/>
          <w:szCs w:val="18"/>
        </w:rPr>
        <w:t>II - convocar os demais fornecedores visando igual oportunidade de negociação.</w:t>
      </w:r>
    </w:p>
    <w:p w:rsidR="009E5C8F" w:rsidRPr="000E336A" w:rsidRDefault="009E5C8F" w:rsidP="009E5C8F">
      <w:pPr>
        <w:ind w:left="-57" w:right="71"/>
        <w:jc w:val="both"/>
        <w:rPr>
          <w:rFonts w:ascii="Arial" w:hAnsi="Arial" w:cs="Arial"/>
          <w:sz w:val="18"/>
          <w:szCs w:val="18"/>
        </w:rPr>
      </w:pPr>
    </w:p>
    <w:p w:rsidR="009E5C8F" w:rsidRPr="000E336A" w:rsidRDefault="009E5C8F" w:rsidP="009E5C8F">
      <w:pPr>
        <w:suppressAutoHyphens/>
        <w:ind w:left="-57" w:right="71"/>
        <w:jc w:val="both"/>
        <w:rPr>
          <w:rFonts w:ascii="Arial" w:hAnsi="Arial" w:cs="Arial"/>
          <w:sz w:val="18"/>
          <w:szCs w:val="18"/>
        </w:rPr>
      </w:pPr>
      <w:r w:rsidRPr="000E336A">
        <w:rPr>
          <w:rFonts w:ascii="Arial" w:hAnsi="Arial" w:cs="Arial"/>
          <w:b/>
          <w:sz w:val="18"/>
          <w:szCs w:val="18"/>
        </w:rPr>
        <w:t xml:space="preserve"> </w:t>
      </w:r>
      <w:r w:rsidRPr="000E336A">
        <w:rPr>
          <w:rFonts w:ascii="Arial" w:hAnsi="Arial" w:cs="Arial"/>
          <w:b/>
          <w:sz w:val="18"/>
          <w:szCs w:val="18"/>
        </w:rPr>
        <w:tab/>
      </w:r>
      <w:r w:rsidRPr="000E336A">
        <w:rPr>
          <w:rFonts w:ascii="Arial" w:hAnsi="Arial" w:cs="Arial"/>
          <w:b/>
          <w:sz w:val="18"/>
          <w:szCs w:val="18"/>
        </w:rPr>
        <w:tab/>
        <w:t xml:space="preserve">§ 4º.  </w:t>
      </w:r>
      <w:r w:rsidRPr="000E336A">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w:t>
      </w:r>
      <w:proofErr w:type="gramStart"/>
      <w:r w:rsidRPr="000E336A">
        <w:rPr>
          <w:rFonts w:ascii="Arial" w:hAnsi="Arial" w:cs="Arial"/>
          <w:sz w:val="18"/>
          <w:szCs w:val="18"/>
        </w:rPr>
        <w:t>manter</w:t>
      </w:r>
      <w:proofErr w:type="gramEnd"/>
      <w:r w:rsidRPr="000E336A">
        <w:rPr>
          <w:rFonts w:ascii="Arial" w:hAnsi="Arial" w:cs="Arial"/>
          <w:sz w:val="18"/>
          <w:szCs w:val="18"/>
        </w:rPr>
        <w:t xml:space="preserve">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9E5C8F" w:rsidRPr="000E336A" w:rsidRDefault="009E5C8F" w:rsidP="009E5C8F">
      <w:pPr>
        <w:ind w:left="-57" w:right="71"/>
        <w:jc w:val="both"/>
        <w:rPr>
          <w:rStyle w:val="Forte"/>
          <w:rFonts w:ascii="Arial" w:hAnsi="Arial" w:cs="Arial"/>
          <w:b w:val="0"/>
          <w:bCs w:val="0"/>
          <w:sz w:val="18"/>
          <w:szCs w:val="18"/>
        </w:rPr>
      </w:pPr>
      <w:r w:rsidRPr="000E336A">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w:t>
      </w:r>
    </w:p>
    <w:p w:rsidR="009E5C8F" w:rsidRPr="000E336A" w:rsidRDefault="009E5C8F" w:rsidP="009E5C8F">
      <w:pPr>
        <w:pStyle w:val="NormalWeb"/>
        <w:spacing w:before="0" w:after="0"/>
        <w:ind w:left="-57" w:right="71"/>
        <w:jc w:val="both"/>
        <w:rPr>
          <w:rStyle w:val="Forte"/>
          <w:rFonts w:ascii="Arial" w:hAnsi="Arial" w:cs="Arial"/>
          <w:sz w:val="18"/>
          <w:szCs w:val="18"/>
        </w:rPr>
      </w:pPr>
    </w:p>
    <w:p w:rsidR="009E5C8F" w:rsidRPr="000E336A" w:rsidRDefault="009E5C8F" w:rsidP="009E5C8F">
      <w:pPr>
        <w:ind w:left="-57" w:right="71"/>
        <w:jc w:val="both"/>
        <w:rPr>
          <w:rStyle w:val="Forte"/>
          <w:rFonts w:ascii="Arial" w:hAnsi="Arial" w:cs="Arial"/>
          <w:sz w:val="18"/>
          <w:szCs w:val="18"/>
        </w:rPr>
      </w:pPr>
      <w:r w:rsidRPr="000E336A">
        <w:rPr>
          <w:rStyle w:val="Forte"/>
          <w:rFonts w:ascii="Arial" w:hAnsi="Arial" w:cs="Arial"/>
          <w:sz w:val="18"/>
          <w:szCs w:val="18"/>
        </w:rPr>
        <w:t>CLÁUSULA DÉCIMA – DO CANCELAMENTO DO REGISTRO DO FORNECEDOR</w:t>
      </w:r>
    </w:p>
    <w:p w:rsidR="009E5C8F" w:rsidRPr="000E336A" w:rsidRDefault="009E5C8F" w:rsidP="009E5C8F">
      <w:pPr>
        <w:ind w:left="-57" w:right="71"/>
        <w:jc w:val="both"/>
        <w:rPr>
          <w:rStyle w:val="Forte"/>
          <w:rFonts w:ascii="Arial" w:hAnsi="Arial" w:cs="Arial"/>
          <w:sz w:val="18"/>
          <w:szCs w:val="18"/>
        </w:rPr>
      </w:pPr>
    </w:p>
    <w:p w:rsidR="009E5C8F" w:rsidRPr="000E336A" w:rsidRDefault="009E5C8F" w:rsidP="009E5C8F">
      <w:pPr>
        <w:ind w:left="-57" w:right="71"/>
        <w:jc w:val="both"/>
        <w:rPr>
          <w:rStyle w:val="Forte"/>
          <w:rFonts w:ascii="Arial" w:hAnsi="Arial" w:cs="Arial"/>
          <w:b w:val="0"/>
          <w:sz w:val="18"/>
          <w:szCs w:val="18"/>
        </w:rPr>
      </w:pPr>
      <w:r w:rsidRPr="000E336A">
        <w:rPr>
          <w:rStyle w:val="Forte"/>
          <w:rFonts w:ascii="Arial" w:hAnsi="Arial" w:cs="Arial"/>
          <w:b w:val="0"/>
          <w:sz w:val="18"/>
          <w:szCs w:val="18"/>
        </w:rPr>
        <w:t>10.1. O FORNECEDOR terá seu registro cancelado quando:</w:t>
      </w:r>
    </w:p>
    <w:p w:rsidR="009E5C8F" w:rsidRPr="000E336A" w:rsidRDefault="009E5C8F" w:rsidP="009E5C8F">
      <w:pPr>
        <w:ind w:left="-57" w:right="71"/>
        <w:jc w:val="both"/>
        <w:rPr>
          <w:rStyle w:val="Forte"/>
          <w:rFonts w:ascii="Arial" w:hAnsi="Arial" w:cs="Arial"/>
          <w:b w:val="0"/>
          <w:sz w:val="18"/>
          <w:szCs w:val="18"/>
        </w:rPr>
      </w:pPr>
    </w:p>
    <w:p w:rsidR="009E5C8F" w:rsidRPr="000E336A" w:rsidRDefault="009E5C8F" w:rsidP="009E5C8F">
      <w:pPr>
        <w:ind w:left="-57" w:right="71" w:firstLine="1418"/>
        <w:jc w:val="both"/>
        <w:rPr>
          <w:rFonts w:ascii="Arial" w:hAnsi="Arial" w:cs="Arial"/>
          <w:sz w:val="18"/>
          <w:szCs w:val="18"/>
        </w:rPr>
      </w:pPr>
      <w:r w:rsidRPr="000E336A">
        <w:rPr>
          <w:rFonts w:ascii="Arial" w:hAnsi="Arial" w:cs="Arial"/>
          <w:sz w:val="18"/>
          <w:szCs w:val="18"/>
        </w:rPr>
        <w:t xml:space="preserve">a) Descumprir as condições da Ata de Registro de Preços; </w:t>
      </w:r>
    </w:p>
    <w:p w:rsidR="009E5C8F" w:rsidRPr="000E336A" w:rsidRDefault="009E5C8F" w:rsidP="009E5C8F">
      <w:pPr>
        <w:ind w:left="-57" w:right="71" w:firstLine="1418"/>
        <w:jc w:val="both"/>
        <w:rPr>
          <w:rFonts w:ascii="Arial" w:hAnsi="Arial" w:cs="Arial"/>
          <w:sz w:val="18"/>
          <w:szCs w:val="18"/>
        </w:rPr>
      </w:pPr>
      <w:r w:rsidRPr="000E336A">
        <w:rPr>
          <w:rFonts w:ascii="Arial" w:hAnsi="Arial" w:cs="Arial"/>
          <w:sz w:val="18"/>
          <w:szCs w:val="18"/>
        </w:rPr>
        <w:t xml:space="preserve">b) Recusar-se a celebrar o ajuste ou não retirar o instrumento equivalente, no prazo estabelecido pelo MUNICÍPIO, sem justificativa aceitável; </w:t>
      </w:r>
    </w:p>
    <w:p w:rsidR="009E5C8F" w:rsidRPr="000E336A" w:rsidRDefault="009E5C8F" w:rsidP="009E5C8F">
      <w:pPr>
        <w:ind w:left="-57" w:right="71" w:firstLine="1418"/>
        <w:jc w:val="both"/>
        <w:rPr>
          <w:rFonts w:ascii="Arial" w:hAnsi="Arial" w:cs="Arial"/>
          <w:sz w:val="18"/>
          <w:szCs w:val="18"/>
        </w:rPr>
      </w:pPr>
      <w:r w:rsidRPr="000E336A">
        <w:rPr>
          <w:rFonts w:ascii="Arial" w:hAnsi="Arial" w:cs="Arial"/>
          <w:sz w:val="18"/>
          <w:szCs w:val="18"/>
        </w:rPr>
        <w:t xml:space="preserve">c) Não aceitar reduzir o seu preço registrado, na hipótese de este se tornar superior àqueles praticados no mercado; </w:t>
      </w:r>
    </w:p>
    <w:p w:rsidR="009E5C8F" w:rsidRPr="000E336A" w:rsidRDefault="009E5C8F" w:rsidP="009E5C8F">
      <w:pPr>
        <w:ind w:left="-57" w:right="71" w:firstLine="1418"/>
        <w:jc w:val="both"/>
        <w:rPr>
          <w:rFonts w:ascii="Arial" w:hAnsi="Arial" w:cs="Arial"/>
          <w:sz w:val="18"/>
          <w:szCs w:val="18"/>
        </w:rPr>
      </w:pPr>
      <w:r w:rsidRPr="000E336A">
        <w:rPr>
          <w:rFonts w:ascii="Arial" w:hAnsi="Arial" w:cs="Arial"/>
          <w:sz w:val="18"/>
          <w:szCs w:val="18"/>
        </w:rPr>
        <w:t xml:space="preserve">d) Tiver presentes razões de interesse público; </w:t>
      </w:r>
    </w:p>
    <w:p w:rsidR="009E5C8F" w:rsidRPr="000E336A" w:rsidRDefault="009E5C8F" w:rsidP="009E5C8F">
      <w:pPr>
        <w:ind w:left="-57" w:right="71" w:firstLine="1418"/>
        <w:jc w:val="both"/>
        <w:rPr>
          <w:rFonts w:ascii="Arial" w:hAnsi="Arial" w:cs="Arial"/>
          <w:sz w:val="18"/>
          <w:szCs w:val="18"/>
        </w:rPr>
      </w:pPr>
      <w:r w:rsidRPr="000E336A">
        <w:rPr>
          <w:rFonts w:ascii="Arial" w:hAnsi="Arial" w:cs="Arial"/>
          <w:sz w:val="18"/>
          <w:szCs w:val="18"/>
        </w:rPr>
        <w:t xml:space="preserve">e) For declarado inidôneo para licitar ou contratar com a Administração nos termos do artigo 87, inciso IV, da Lei Federal nº 8.666, de 21 de junho de 1993; </w:t>
      </w:r>
    </w:p>
    <w:p w:rsidR="009E5C8F" w:rsidRPr="000E336A" w:rsidRDefault="009E5C8F" w:rsidP="009E5C8F">
      <w:pPr>
        <w:ind w:left="-57" w:right="71" w:firstLine="1418"/>
        <w:jc w:val="both"/>
        <w:rPr>
          <w:rFonts w:ascii="Arial" w:hAnsi="Arial" w:cs="Arial"/>
          <w:sz w:val="18"/>
          <w:szCs w:val="18"/>
        </w:rPr>
      </w:pPr>
      <w:r w:rsidRPr="000E336A">
        <w:rPr>
          <w:rFonts w:ascii="Arial" w:hAnsi="Arial" w:cs="Arial"/>
          <w:sz w:val="18"/>
          <w:szCs w:val="18"/>
        </w:rPr>
        <w:lastRenderedPageBreak/>
        <w:t xml:space="preserve">f) For impedido de licitar e contratar com a Administração nos termos do artigo 7º da Lei Federal nº 10.520, de 17 de julho de 2002. </w:t>
      </w:r>
    </w:p>
    <w:p w:rsidR="009E5C8F" w:rsidRPr="000E336A" w:rsidRDefault="009E5C8F" w:rsidP="009E5C8F">
      <w:pPr>
        <w:ind w:left="-57" w:right="71"/>
        <w:jc w:val="both"/>
        <w:rPr>
          <w:rFonts w:ascii="Arial" w:hAnsi="Arial" w:cs="Arial"/>
          <w:sz w:val="18"/>
          <w:szCs w:val="18"/>
        </w:rPr>
      </w:pPr>
    </w:p>
    <w:p w:rsidR="009E5C8F" w:rsidRPr="000E336A" w:rsidRDefault="009E5C8F" w:rsidP="009E5C8F">
      <w:pPr>
        <w:ind w:left="-57" w:right="71" w:firstLine="1418"/>
        <w:jc w:val="both"/>
        <w:rPr>
          <w:rFonts w:ascii="Arial" w:hAnsi="Arial" w:cs="Arial"/>
          <w:sz w:val="18"/>
          <w:szCs w:val="18"/>
        </w:rPr>
      </w:pPr>
      <w:r w:rsidRPr="000E336A">
        <w:rPr>
          <w:rFonts w:ascii="Arial" w:hAnsi="Arial" w:cs="Arial"/>
          <w:b/>
          <w:sz w:val="18"/>
          <w:szCs w:val="18"/>
        </w:rPr>
        <w:t>§ 1º.</w:t>
      </w:r>
      <w:r w:rsidRPr="000E336A">
        <w:rPr>
          <w:rFonts w:ascii="Arial" w:hAnsi="Arial" w:cs="Arial"/>
          <w:sz w:val="18"/>
          <w:szCs w:val="18"/>
        </w:rPr>
        <w:t xml:space="preserve"> O cancelamento de registro, nas hipóteses previstas, assegurados o contraditório e a ampla defesa, </w:t>
      </w:r>
      <w:proofErr w:type="gramStart"/>
      <w:r w:rsidRPr="000E336A">
        <w:rPr>
          <w:rFonts w:ascii="Arial" w:hAnsi="Arial" w:cs="Arial"/>
          <w:sz w:val="18"/>
          <w:szCs w:val="18"/>
        </w:rPr>
        <w:t>será formalizado</w:t>
      </w:r>
      <w:proofErr w:type="gramEnd"/>
      <w:r w:rsidRPr="000E336A">
        <w:rPr>
          <w:rFonts w:ascii="Arial" w:hAnsi="Arial" w:cs="Arial"/>
          <w:sz w:val="18"/>
          <w:szCs w:val="18"/>
        </w:rPr>
        <w:t xml:space="preserve"> por despacho da autoridade competente do órgão gerenciador. </w:t>
      </w:r>
    </w:p>
    <w:p w:rsidR="009E5C8F" w:rsidRPr="000E336A" w:rsidRDefault="009E5C8F" w:rsidP="009E5C8F">
      <w:pPr>
        <w:ind w:left="-57" w:right="71"/>
        <w:jc w:val="both"/>
        <w:rPr>
          <w:rFonts w:ascii="Arial" w:hAnsi="Arial" w:cs="Arial"/>
          <w:sz w:val="18"/>
          <w:szCs w:val="18"/>
        </w:rPr>
      </w:pPr>
    </w:p>
    <w:p w:rsidR="009E5C8F" w:rsidRPr="000E336A" w:rsidRDefault="009E5C8F" w:rsidP="009E5C8F">
      <w:pPr>
        <w:suppressAutoHyphens/>
        <w:ind w:left="-57" w:right="71" w:firstLine="1418"/>
        <w:jc w:val="both"/>
        <w:rPr>
          <w:rFonts w:ascii="Arial" w:hAnsi="Arial" w:cs="Arial"/>
          <w:sz w:val="18"/>
          <w:szCs w:val="18"/>
        </w:rPr>
      </w:pPr>
      <w:r w:rsidRPr="000E336A">
        <w:rPr>
          <w:rFonts w:ascii="Arial" w:hAnsi="Arial" w:cs="Arial"/>
          <w:b/>
          <w:sz w:val="18"/>
          <w:szCs w:val="18"/>
        </w:rPr>
        <w:t>§ 2º.</w:t>
      </w:r>
      <w:r w:rsidRPr="000E336A">
        <w:rPr>
          <w:rFonts w:ascii="Arial" w:hAnsi="Arial" w:cs="Arial"/>
          <w:sz w:val="18"/>
          <w:szCs w:val="18"/>
        </w:rPr>
        <w:t xml:space="preserve"> O FORNECEDOR poderá solicitar o cancelamento do seu registro de preço na ocorrência de fato superveniente que venha comprometer a perfeita execução contratual, decorrentes de caso fortuito ou de força </w:t>
      </w:r>
      <w:proofErr w:type="gramStart"/>
      <w:r w:rsidRPr="000E336A">
        <w:rPr>
          <w:rFonts w:ascii="Arial" w:hAnsi="Arial" w:cs="Arial"/>
          <w:sz w:val="18"/>
          <w:szCs w:val="18"/>
        </w:rPr>
        <w:t>maior devidamente comprovados</w:t>
      </w:r>
      <w:proofErr w:type="gramEnd"/>
      <w:r w:rsidRPr="000E336A">
        <w:rPr>
          <w:rFonts w:ascii="Arial" w:hAnsi="Arial" w:cs="Arial"/>
          <w:sz w:val="18"/>
          <w:szCs w:val="18"/>
        </w:rPr>
        <w:t xml:space="preserve">. </w:t>
      </w:r>
    </w:p>
    <w:p w:rsidR="009E5C8F" w:rsidRPr="000E336A" w:rsidRDefault="009E5C8F" w:rsidP="009E5C8F">
      <w:pPr>
        <w:autoSpaceDE w:val="0"/>
        <w:autoSpaceDN w:val="0"/>
        <w:adjustRightInd w:val="0"/>
        <w:ind w:right="74"/>
        <w:jc w:val="both"/>
        <w:rPr>
          <w:rFonts w:ascii="Arial" w:hAnsi="Arial" w:cs="Arial"/>
          <w:b/>
          <w:bCs/>
          <w:sz w:val="18"/>
          <w:szCs w:val="18"/>
        </w:rPr>
      </w:pPr>
    </w:p>
    <w:p w:rsidR="009E5C8F" w:rsidRPr="000E336A" w:rsidRDefault="009E5C8F" w:rsidP="009E5C8F">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DÉCIMA PRIMEIRA – DA DOTAÇÃO ORÇAMENTÁRIA</w:t>
      </w:r>
    </w:p>
    <w:p w:rsidR="009E5C8F" w:rsidRPr="000E336A" w:rsidRDefault="009E5C8F" w:rsidP="009E5C8F">
      <w:pPr>
        <w:autoSpaceDE w:val="0"/>
        <w:autoSpaceDN w:val="0"/>
        <w:adjustRightInd w:val="0"/>
        <w:ind w:right="74"/>
        <w:jc w:val="both"/>
        <w:rPr>
          <w:rFonts w:ascii="Arial" w:hAnsi="Arial" w:cs="Arial"/>
          <w:b/>
          <w:bCs/>
          <w:sz w:val="18"/>
          <w:szCs w:val="18"/>
        </w:rPr>
      </w:pPr>
    </w:p>
    <w:p w:rsidR="009E5C8F" w:rsidRPr="000E336A" w:rsidRDefault="009E5C8F" w:rsidP="009E5C8F">
      <w:pPr>
        <w:ind w:right="74"/>
        <w:jc w:val="both"/>
        <w:rPr>
          <w:rFonts w:ascii="Arial" w:hAnsi="Arial" w:cs="Arial"/>
          <w:sz w:val="18"/>
          <w:szCs w:val="18"/>
        </w:rPr>
      </w:pPr>
      <w:r w:rsidRPr="000E336A">
        <w:rPr>
          <w:rFonts w:ascii="Arial" w:hAnsi="Arial" w:cs="Arial"/>
          <w:sz w:val="18"/>
          <w:szCs w:val="18"/>
        </w:rPr>
        <w:t xml:space="preserve">11.1. As despesas decorrentes da </w:t>
      </w:r>
      <w:r w:rsidR="001E24AF">
        <w:rPr>
          <w:rFonts w:ascii="Arial" w:hAnsi="Arial" w:cs="Arial"/>
          <w:sz w:val="18"/>
          <w:szCs w:val="18"/>
        </w:rPr>
        <w:t>prestação de serviços</w:t>
      </w:r>
      <w:r w:rsidRPr="000E336A">
        <w:rPr>
          <w:rFonts w:ascii="Arial" w:hAnsi="Arial" w:cs="Arial"/>
          <w:sz w:val="18"/>
          <w:szCs w:val="18"/>
        </w:rPr>
        <w:t>, objeto da presente Ata, correrão as contas de dotação específica dos orçamentos do exercício de 2020 e posteriores.</w:t>
      </w:r>
    </w:p>
    <w:p w:rsidR="009E5C8F" w:rsidRPr="00507E8A" w:rsidRDefault="009E5C8F" w:rsidP="009E5C8F">
      <w:pPr>
        <w:autoSpaceDE w:val="0"/>
        <w:autoSpaceDN w:val="0"/>
        <w:adjustRightInd w:val="0"/>
        <w:ind w:right="74"/>
        <w:jc w:val="both"/>
        <w:rPr>
          <w:rFonts w:ascii="Arial" w:hAnsi="Arial" w:cs="Arial"/>
          <w:color w:val="FF0000"/>
          <w:sz w:val="18"/>
          <w:szCs w:val="18"/>
        </w:rPr>
      </w:pPr>
    </w:p>
    <w:p w:rsidR="009E5C8F" w:rsidRPr="000E336A" w:rsidRDefault="009E5C8F" w:rsidP="009E5C8F">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DÉCIMA SEGUNDA – DA VIGÊNCIA</w:t>
      </w:r>
    </w:p>
    <w:p w:rsidR="009E5C8F" w:rsidRPr="000E336A" w:rsidRDefault="009E5C8F" w:rsidP="009E5C8F">
      <w:pPr>
        <w:autoSpaceDE w:val="0"/>
        <w:autoSpaceDN w:val="0"/>
        <w:adjustRightInd w:val="0"/>
        <w:ind w:right="74"/>
        <w:jc w:val="both"/>
        <w:rPr>
          <w:rFonts w:ascii="Arial" w:hAnsi="Arial" w:cs="Arial"/>
          <w:b/>
          <w:bCs/>
          <w:sz w:val="18"/>
          <w:szCs w:val="18"/>
        </w:rPr>
      </w:pPr>
    </w:p>
    <w:p w:rsidR="009E5C8F" w:rsidRPr="000E336A" w:rsidRDefault="009E5C8F" w:rsidP="009E5C8F">
      <w:pPr>
        <w:autoSpaceDE w:val="0"/>
        <w:autoSpaceDN w:val="0"/>
        <w:adjustRightInd w:val="0"/>
        <w:ind w:right="74"/>
        <w:jc w:val="both"/>
        <w:rPr>
          <w:rFonts w:ascii="Arial" w:hAnsi="Arial" w:cs="Arial"/>
          <w:sz w:val="18"/>
          <w:szCs w:val="18"/>
        </w:rPr>
      </w:pPr>
      <w:r w:rsidRPr="000E336A">
        <w:rPr>
          <w:rFonts w:ascii="Arial" w:hAnsi="Arial" w:cs="Arial"/>
          <w:bCs/>
          <w:sz w:val="18"/>
          <w:szCs w:val="18"/>
        </w:rPr>
        <w:t>12.1. O prazo de validade da Ata de Registro de Preços será por 12 (doze) meses a contar da data de apresentação da proposta, ou seja</w:t>
      </w:r>
      <w:proofErr w:type="gramStart"/>
      <w:r w:rsidRPr="000E336A">
        <w:rPr>
          <w:rFonts w:ascii="Arial" w:hAnsi="Arial" w:cs="Arial"/>
          <w:bCs/>
          <w:sz w:val="18"/>
          <w:szCs w:val="18"/>
        </w:rPr>
        <w:t>, ...</w:t>
      </w:r>
      <w:proofErr w:type="gramEnd"/>
      <w:r w:rsidRPr="000E336A">
        <w:rPr>
          <w:rFonts w:ascii="Arial" w:hAnsi="Arial" w:cs="Arial"/>
          <w:bCs/>
          <w:sz w:val="18"/>
          <w:szCs w:val="18"/>
        </w:rPr>
        <w:t>../2021, conforme disposto na lei</w:t>
      </w:r>
      <w:r w:rsidRPr="000E336A">
        <w:rPr>
          <w:rFonts w:ascii="Arial" w:hAnsi="Arial" w:cs="Arial"/>
          <w:b/>
          <w:bCs/>
          <w:sz w:val="18"/>
          <w:szCs w:val="18"/>
        </w:rPr>
        <w:t>.</w:t>
      </w:r>
    </w:p>
    <w:p w:rsidR="009E5C8F" w:rsidRPr="000E336A" w:rsidRDefault="009E5C8F" w:rsidP="009E5C8F">
      <w:pPr>
        <w:autoSpaceDE w:val="0"/>
        <w:autoSpaceDN w:val="0"/>
        <w:adjustRightInd w:val="0"/>
        <w:ind w:right="74"/>
        <w:jc w:val="both"/>
        <w:rPr>
          <w:rFonts w:ascii="Arial" w:hAnsi="Arial" w:cs="Arial"/>
          <w:b/>
          <w:bCs/>
          <w:sz w:val="18"/>
          <w:szCs w:val="18"/>
        </w:rPr>
      </w:pPr>
    </w:p>
    <w:p w:rsidR="009E5C8F" w:rsidRPr="000E336A" w:rsidRDefault="009E5C8F" w:rsidP="009E5C8F">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DÉCIMA TERCEIRA – DAS DISPOSIÇÕES GERAIS</w:t>
      </w:r>
    </w:p>
    <w:p w:rsidR="009E5C8F" w:rsidRPr="000E336A" w:rsidRDefault="009E5C8F" w:rsidP="009E5C8F">
      <w:pPr>
        <w:autoSpaceDE w:val="0"/>
        <w:autoSpaceDN w:val="0"/>
        <w:adjustRightInd w:val="0"/>
        <w:ind w:right="74"/>
        <w:jc w:val="both"/>
        <w:rPr>
          <w:rFonts w:ascii="Arial" w:hAnsi="Arial" w:cs="Arial"/>
          <w:b/>
          <w:bCs/>
          <w:sz w:val="18"/>
          <w:szCs w:val="18"/>
        </w:rPr>
      </w:pPr>
    </w:p>
    <w:p w:rsidR="009E5C8F" w:rsidRPr="000E336A" w:rsidRDefault="009E5C8F" w:rsidP="009E5C8F">
      <w:pPr>
        <w:autoSpaceDE w:val="0"/>
        <w:autoSpaceDN w:val="0"/>
        <w:adjustRightInd w:val="0"/>
        <w:ind w:right="74"/>
        <w:jc w:val="both"/>
        <w:rPr>
          <w:rFonts w:ascii="Arial" w:hAnsi="Arial" w:cs="Arial"/>
          <w:sz w:val="18"/>
          <w:szCs w:val="18"/>
        </w:rPr>
      </w:pPr>
      <w:r w:rsidRPr="000E336A">
        <w:rPr>
          <w:rFonts w:ascii="Arial" w:hAnsi="Arial" w:cs="Arial"/>
          <w:bCs/>
          <w:sz w:val="18"/>
          <w:szCs w:val="18"/>
        </w:rPr>
        <w:t>13.1.</w:t>
      </w:r>
      <w:r w:rsidRPr="000E336A">
        <w:rPr>
          <w:rFonts w:ascii="Arial" w:hAnsi="Arial" w:cs="Arial"/>
          <w:b/>
          <w:bCs/>
          <w:sz w:val="18"/>
          <w:szCs w:val="18"/>
        </w:rPr>
        <w:t xml:space="preserve"> </w:t>
      </w:r>
      <w:r w:rsidRPr="000E336A">
        <w:rPr>
          <w:rFonts w:ascii="Arial" w:hAnsi="Arial" w:cs="Arial"/>
          <w:sz w:val="18"/>
          <w:szCs w:val="18"/>
        </w:rPr>
        <w:t>O Registro de Preços, objeto desta Ata e a sua assinatura pelas partes não gera ao Município, a obrigação de solicitar os fornecimentos que dele poderão advir independentemente da estimativa de consumo indicada na Cláusula Segunda.</w:t>
      </w:r>
    </w:p>
    <w:p w:rsidR="009E5C8F" w:rsidRPr="000E336A" w:rsidRDefault="009E5C8F" w:rsidP="009E5C8F">
      <w:pPr>
        <w:autoSpaceDE w:val="0"/>
        <w:autoSpaceDN w:val="0"/>
        <w:adjustRightInd w:val="0"/>
        <w:ind w:right="74"/>
        <w:jc w:val="both"/>
        <w:rPr>
          <w:rFonts w:ascii="Arial" w:hAnsi="Arial" w:cs="Arial"/>
          <w:sz w:val="18"/>
          <w:szCs w:val="18"/>
        </w:rPr>
      </w:pPr>
    </w:p>
    <w:p w:rsidR="009E5C8F" w:rsidRPr="000E336A" w:rsidRDefault="009E5C8F" w:rsidP="009E5C8F">
      <w:pPr>
        <w:ind w:right="74"/>
        <w:jc w:val="both"/>
        <w:rPr>
          <w:rFonts w:ascii="Arial" w:hAnsi="Arial" w:cs="Arial"/>
          <w:sz w:val="18"/>
          <w:szCs w:val="18"/>
        </w:rPr>
      </w:pPr>
      <w:r w:rsidRPr="000E336A">
        <w:rPr>
          <w:rFonts w:ascii="Arial" w:hAnsi="Arial" w:cs="Arial"/>
          <w:sz w:val="18"/>
          <w:szCs w:val="18"/>
        </w:rPr>
        <w:t xml:space="preserve">13.2.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rsidR="009E5C8F" w:rsidRPr="000E336A" w:rsidRDefault="009E5C8F" w:rsidP="009E5C8F">
      <w:pPr>
        <w:ind w:right="74"/>
        <w:jc w:val="both"/>
        <w:rPr>
          <w:rFonts w:ascii="Arial" w:hAnsi="Arial" w:cs="Arial"/>
          <w:sz w:val="18"/>
          <w:szCs w:val="18"/>
        </w:rPr>
      </w:pPr>
    </w:p>
    <w:p w:rsidR="009E5C8F" w:rsidRPr="000E336A" w:rsidRDefault="009E5C8F" w:rsidP="009E5C8F">
      <w:pPr>
        <w:ind w:right="74"/>
        <w:jc w:val="both"/>
        <w:rPr>
          <w:rFonts w:ascii="Arial" w:hAnsi="Arial" w:cs="Arial"/>
          <w:sz w:val="18"/>
          <w:szCs w:val="18"/>
        </w:rPr>
      </w:pPr>
      <w:r w:rsidRPr="000E336A">
        <w:rPr>
          <w:rFonts w:ascii="Arial" w:hAnsi="Arial" w:cs="Arial"/>
          <w:sz w:val="18"/>
          <w:szCs w:val="18"/>
        </w:rPr>
        <w:t xml:space="preserve">13.3. A existência de preços registrados não obriga a Administração a firmar as contratações que deles poderão advir, facultando-se a realização de licitação específica para a aquisição pretendida, sendo </w:t>
      </w:r>
      <w:proofErr w:type="gramStart"/>
      <w:r w:rsidRPr="000E336A">
        <w:rPr>
          <w:rFonts w:ascii="Arial" w:hAnsi="Arial" w:cs="Arial"/>
          <w:sz w:val="18"/>
          <w:szCs w:val="18"/>
        </w:rPr>
        <w:t>assegurado</w:t>
      </w:r>
      <w:proofErr w:type="gramEnd"/>
      <w:r w:rsidRPr="000E336A">
        <w:rPr>
          <w:rFonts w:ascii="Arial" w:hAnsi="Arial" w:cs="Arial"/>
          <w:sz w:val="18"/>
          <w:szCs w:val="18"/>
        </w:rPr>
        <w:t xml:space="preserve"> ao beneficiário do registro a preferência de fornecimento em igualdade de condições. </w:t>
      </w:r>
    </w:p>
    <w:p w:rsidR="009E5C8F" w:rsidRPr="000E336A" w:rsidRDefault="009E5C8F" w:rsidP="009E5C8F">
      <w:pPr>
        <w:autoSpaceDE w:val="0"/>
        <w:autoSpaceDN w:val="0"/>
        <w:adjustRightInd w:val="0"/>
        <w:ind w:right="74"/>
        <w:jc w:val="both"/>
        <w:rPr>
          <w:rFonts w:ascii="Arial" w:hAnsi="Arial" w:cs="Arial"/>
          <w:sz w:val="18"/>
          <w:szCs w:val="18"/>
        </w:rPr>
      </w:pPr>
    </w:p>
    <w:p w:rsidR="009E5C8F" w:rsidRPr="000E336A" w:rsidRDefault="009E5C8F" w:rsidP="009E5C8F">
      <w:pPr>
        <w:autoSpaceDE w:val="0"/>
        <w:autoSpaceDN w:val="0"/>
        <w:adjustRightInd w:val="0"/>
        <w:ind w:right="74"/>
        <w:jc w:val="both"/>
        <w:rPr>
          <w:rFonts w:ascii="Arial" w:hAnsi="Arial" w:cs="Arial"/>
          <w:sz w:val="18"/>
          <w:szCs w:val="18"/>
        </w:rPr>
      </w:pPr>
      <w:r w:rsidRPr="000E336A">
        <w:rPr>
          <w:rFonts w:ascii="Arial" w:hAnsi="Arial" w:cs="Arial"/>
          <w:bCs/>
          <w:sz w:val="18"/>
          <w:szCs w:val="18"/>
        </w:rPr>
        <w:t xml:space="preserve">13.4. </w:t>
      </w:r>
      <w:r w:rsidRPr="000E336A">
        <w:rPr>
          <w:rFonts w:ascii="Arial" w:hAnsi="Arial" w:cs="Arial"/>
          <w:sz w:val="18"/>
          <w:szCs w:val="18"/>
        </w:rPr>
        <w:t xml:space="preserve">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rsidR="009E5C8F" w:rsidRPr="000E336A" w:rsidRDefault="009E5C8F" w:rsidP="009E5C8F">
      <w:pPr>
        <w:autoSpaceDE w:val="0"/>
        <w:autoSpaceDN w:val="0"/>
        <w:adjustRightInd w:val="0"/>
        <w:ind w:right="74"/>
        <w:jc w:val="both"/>
        <w:rPr>
          <w:rFonts w:ascii="Arial" w:hAnsi="Arial" w:cs="Arial"/>
          <w:bCs/>
          <w:sz w:val="18"/>
          <w:szCs w:val="18"/>
        </w:rPr>
      </w:pPr>
    </w:p>
    <w:p w:rsidR="009E5C8F" w:rsidRPr="000E336A" w:rsidRDefault="009E5C8F" w:rsidP="009E5C8F">
      <w:pPr>
        <w:autoSpaceDE w:val="0"/>
        <w:autoSpaceDN w:val="0"/>
        <w:adjustRightInd w:val="0"/>
        <w:ind w:right="74"/>
        <w:jc w:val="both"/>
        <w:rPr>
          <w:rFonts w:ascii="Arial" w:hAnsi="Arial" w:cs="Arial"/>
          <w:sz w:val="18"/>
          <w:szCs w:val="18"/>
        </w:rPr>
      </w:pPr>
      <w:r w:rsidRPr="000E336A">
        <w:rPr>
          <w:rFonts w:ascii="Arial" w:hAnsi="Arial" w:cs="Arial"/>
          <w:bCs/>
          <w:sz w:val="18"/>
          <w:szCs w:val="18"/>
        </w:rPr>
        <w:t xml:space="preserve">13.5. </w:t>
      </w:r>
      <w:r w:rsidRPr="000E336A">
        <w:rPr>
          <w:rFonts w:ascii="Arial" w:hAnsi="Arial" w:cs="Arial"/>
          <w:sz w:val="18"/>
          <w:szCs w:val="18"/>
        </w:rPr>
        <w:t xml:space="preserve">A Ata de Registro de Preços, durante sua vigência, poderá ser utilizada por qualquer órgão ou entidade da Administração que não tenha participado do certame licitatório, mediante prévia consulta ao órgão gerenciador, desde que devidamente comprovada </w:t>
      </w:r>
      <w:proofErr w:type="gramStart"/>
      <w:r w:rsidRPr="000E336A">
        <w:rPr>
          <w:rFonts w:ascii="Arial" w:hAnsi="Arial" w:cs="Arial"/>
          <w:sz w:val="18"/>
          <w:szCs w:val="18"/>
        </w:rPr>
        <w:t>a</w:t>
      </w:r>
      <w:proofErr w:type="gramEnd"/>
      <w:r w:rsidRPr="000E336A">
        <w:rPr>
          <w:rFonts w:ascii="Arial" w:hAnsi="Arial" w:cs="Arial"/>
          <w:sz w:val="18"/>
          <w:szCs w:val="18"/>
        </w:rPr>
        <w:t xml:space="preserve"> vantagem.</w:t>
      </w:r>
    </w:p>
    <w:p w:rsidR="009E5C8F" w:rsidRPr="000E336A" w:rsidRDefault="009E5C8F" w:rsidP="009E5C8F">
      <w:pPr>
        <w:suppressAutoHyphens/>
        <w:ind w:right="74"/>
        <w:jc w:val="both"/>
        <w:rPr>
          <w:rFonts w:ascii="Arial" w:hAnsi="Arial" w:cs="Arial"/>
          <w:b/>
          <w:sz w:val="18"/>
          <w:szCs w:val="18"/>
        </w:rPr>
      </w:pPr>
      <w:r w:rsidRPr="000E336A">
        <w:rPr>
          <w:rFonts w:ascii="Arial" w:hAnsi="Arial" w:cs="Arial"/>
          <w:b/>
          <w:sz w:val="18"/>
          <w:szCs w:val="18"/>
        </w:rPr>
        <w:t xml:space="preserve"> </w:t>
      </w:r>
      <w:r w:rsidRPr="000E336A">
        <w:rPr>
          <w:rFonts w:ascii="Arial" w:hAnsi="Arial" w:cs="Arial"/>
          <w:b/>
          <w:sz w:val="18"/>
          <w:szCs w:val="18"/>
        </w:rPr>
        <w:tab/>
      </w:r>
    </w:p>
    <w:p w:rsidR="009E5C8F" w:rsidRPr="000E336A" w:rsidRDefault="009E5C8F" w:rsidP="009E5C8F">
      <w:pPr>
        <w:suppressAutoHyphens/>
        <w:ind w:right="74"/>
        <w:jc w:val="both"/>
        <w:rPr>
          <w:rFonts w:ascii="Arial" w:hAnsi="Arial" w:cs="Arial"/>
          <w:sz w:val="18"/>
          <w:szCs w:val="18"/>
        </w:rPr>
      </w:pPr>
      <w:r w:rsidRPr="000E336A">
        <w:rPr>
          <w:rFonts w:ascii="Arial" w:hAnsi="Arial" w:cs="Arial"/>
          <w:sz w:val="18"/>
          <w:szCs w:val="18"/>
        </w:rPr>
        <w:t xml:space="preserve">13.5.1. Os órgãos e entidades que não participaram do registro de preços, quando desejarem fazer uso da Ata de Registro de Preços, deverão manifestar seu interesse junto ao órgão gerenciador da Ata, para que este indique os possíveis fornecedores e </w:t>
      </w:r>
      <w:proofErr w:type="gramStart"/>
      <w:r w:rsidRPr="000E336A">
        <w:rPr>
          <w:rFonts w:ascii="Arial" w:hAnsi="Arial" w:cs="Arial"/>
          <w:sz w:val="18"/>
          <w:szCs w:val="18"/>
        </w:rPr>
        <w:t>respectivos preços a serem praticados, obedecida</w:t>
      </w:r>
      <w:proofErr w:type="gramEnd"/>
      <w:r w:rsidRPr="000E336A">
        <w:rPr>
          <w:rFonts w:ascii="Arial" w:hAnsi="Arial" w:cs="Arial"/>
          <w:sz w:val="18"/>
          <w:szCs w:val="18"/>
        </w:rPr>
        <w:t xml:space="preserve"> a ordem de classificação.</w:t>
      </w:r>
    </w:p>
    <w:p w:rsidR="009E5C8F" w:rsidRPr="000E336A" w:rsidRDefault="009E5C8F" w:rsidP="009E5C8F">
      <w:pPr>
        <w:suppressAutoHyphens/>
        <w:ind w:right="74"/>
        <w:jc w:val="both"/>
        <w:rPr>
          <w:rFonts w:ascii="Arial" w:hAnsi="Arial" w:cs="Arial"/>
          <w:b/>
          <w:sz w:val="18"/>
          <w:szCs w:val="18"/>
        </w:rPr>
      </w:pPr>
      <w:r w:rsidRPr="000E336A">
        <w:rPr>
          <w:rFonts w:ascii="Arial" w:hAnsi="Arial" w:cs="Arial"/>
          <w:b/>
          <w:sz w:val="18"/>
          <w:szCs w:val="18"/>
        </w:rPr>
        <w:t xml:space="preserve"> </w:t>
      </w:r>
      <w:r w:rsidRPr="000E336A">
        <w:rPr>
          <w:rFonts w:ascii="Arial" w:hAnsi="Arial" w:cs="Arial"/>
          <w:b/>
          <w:sz w:val="18"/>
          <w:szCs w:val="18"/>
        </w:rPr>
        <w:tab/>
      </w:r>
    </w:p>
    <w:p w:rsidR="009E5C8F" w:rsidRPr="000E336A" w:rsidRDefault="009E5C8F" w:rsidP="009E5C8F">
      <w:pPr>
        <w:suppressAutoHyphens/>
        <w:ind w:right="74"/>
        <w:jc w:val="both"/>
        <w:rPr>
          <w:rFonts w:ascii="Arial" w:hAnsi="Arial" w:cs="Arial"/>
          <w:sz w:val="18"/>
          <w:szCs w:val="18"/>
        </w:rPr>
      </w:pPr>
      <w:r w:rsidRPr="000E336A">
        <w:rPr>
          <w:rFonts w:ascii="Arial" w:hAnsi="Arial" w:cs="Arial"/>
          <w:sz w:val="18"/>
          <w:szCs w:val="18"/>
        </w:rPr>
        <w:t>13.5.2.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rsidR="009E5C8F" w:rsidRPr="000E336A" w:rsidRDefault="009E5C8F" w:rsidP="009E5C8F">
      <w:pPr>
        <w:suppressAutoHyphens/>
        <w:ind w:right="74"/>
        <w:jc w:val="both"/>
        <w:rPr>
          <w:rFonts w:ascii="Arial" w:hAnsi="Arial" w:cs="Arial"/>
          <w:b/>
          <w:sz w:val="18"/>
          <w:szCs w:val="18"/>
        </w:rPr>
      </w:pPr>
      <w:r w:rsidRPr="000E336A">
        <w:rPr>
          <w:rFonts w:ascii="Arial" w:hAnsi="Arial" w:cs="Arial"/>
          <w:b/>
          <w:sz w:val="18"/>
          <w:szCs w:val="18"/>
        </w:rPr>
        <w:t xml:space="preserve"> </w:t>
      </w:r>
      <w:r w:rsidRPr="000E336A">
        <w:rPr>
          <w:rFonts w:ascii="Arial" w:hAnsi="Arial" w:cs="Arial"/>
          <w:b/>
          <w:sz w:val="18"/>
          <w:szCs w:val="18"/>
        </w:rPr>
        <w:tab/>
      </w:r>
    </w:p>
    <w:p w:rsidR="009E5C8F" w:rsidRPr="000E336A" w:rsidRDefault="009E5C8F" w:rsidP="009E5C8F">
      <w:pPr>
        <w:suppressAutoHyphens/>
        <w:ind w:right="74"/>
        <w:jc w:val="both"/>
        <w:rPr>
          <w:rFonts w:ascii="Arial" w:hAnsi="Arial" w:cs="Arial"/>
          <w:sz w:val="18"/>
          <w:szCs w:val="18"/>
        </w:rPr>
      </w:pPr>
      <w:r w:rsidRPr="000E336A">
        <w:rPr>
          <w:rFonts w:ascii="Arial" w:hAnsi="Arial" w:cs="Arial"/>
          <w:sz w:val="18"/>
          <w:szCs w:val="18"/>
        </w:rPr>
        <w:t>13.5.3. As aquisições ou contratações adicionais a que se refere este artigo não poderão exceder, por órgão ou entidade, a cinquenta por cento (50%) dos quantitativos registrados na Ata de Registro de Preços.</w:t>
      </w:r>
    </w:p>
    <w:p w:rsidR="009E5C8F" w:rsidRPr="000E336A" w:rsidRDefault="009E5C8F" w:rsidP="009E5C8F">
      <w:pPr>
        <w:pStyle w:val="SemEspaamento"/>
        <w:tabs>
          <w:tab w:val="left" w:pos="2700"/>
        </w:tabs>
        <w:rPr>
          <w:rFonts w:ascii="Arial" w:hAnsi="Arial" w:cs="Arial"/>
          <w:b/>
          <w:sz w:val="18"/>
          <w:szCs w:val="18"/>
        </w:rPr>
      </w:pPr>
      <w:r w:rsidRPr="000E336A">
        <w:rPr>
          <w:rFonts w:ascii="Arial" w:hAnsi="Arial" w:cs="Arial"/>
          <w:b/>
          <w:sz w:val="18"/>
          <w:szCs w:val="18"/>
        </w:rPr>
        <w:tab/>
      </w:r>
    </w:p>
    <w:p w:rsidR="009E5C8F" w:rsidRPr="000E336A" w:rsidRDefault="009E5C8F" w:rsidP="009E5C8F">
      <w:pPr>
        <w:pStyle w:val="SemEspaamento"/>
        <w:rPr>
          <w:rFonts w:ascii="Arial" w:hAnsi="Arial" w:cs="Arial"/>
          <w:b/>
          <w:sz w:val="18"/>
          <w:szCs w:val="18"/>
        </w:rPr>
      </w:pPr>
      <w:r w:rsidRPr="000E336A">
        <w:rPr>
          <w:rFonts w:ascii="Arial" w:hAnsi="Arial" w:cs="Arial"/>
          <w:b/>
          <w:sz w:val="18"/>
          <w:szCs w:val="18"/>
        </w:rPr>
        <w:t>CLÁUSULA DÉCIMA QUARTA – DA FISCALIZAÇÃO</w:t>
      </w:r>
    </w:p>
    <w:p w:rsidR="009E5C8F" w:rsidRPr="000E336A" w:rsidRDefault="009E5C8F" w:rsidP="009E5C8F">
      <w:pPr>
        <w:pStyle w:val="SemEspaamento"/>
        <w:rPr>
          <w:rFonts w:ascii="Arial" w:hAnsi="Arial" w:cs="Arial"/>
          <w:b/>
          <w:sz w:val="18"/>
          <w:szCs w:val="18"/>
        </w:rPr>
      </w:pPr>
    </w:p>
    <w:p w:rsidR="009E5C8F" w:rsidRPr="000E336A" w:rsidRDefault="009E5C8F" w:rsidP="009E5C8F">
      <w:pPr>
        <w:pStyle w:val="SemEspaamento"/>
        <w:rPr>
          <w:rFonts w:ascii="Arial" w:hAnsi="Arial" w:cs="Arial"/>
          <w:sz w:val="18"/>
          <w:szCs w:val="18"/>
        </w:rPr>
      </w:pPr>
      <w:r>
        <w:rPr>
          <w:rFonts w:ascii="Arial" w:hAnsi="Arial" w:cs="Arial"/>
          <w:sz w:val="18"/>
          <w:szCs w:val="18"/>
        </w:rPr>
        <w:t xml:space="preserve">14.1. A fiscalização </w:t>
      </w:r>
      <w:r w:rsidR="001E24AF">
        <w:rPr>
          <w:rFonts w:ascii="Arial" w:hAnsi="Arial" w:cs="Arial"/>
          <w:sz w:val="18"/>
          <w:szCs w:val="18"/>
        </w:rPr>
        <w:t>d</w:t>
      </w:r>
      <w:r w:rsidRPr="000E336A">
        <w:rPr>
          <w:rFonts w:ascii="Arial" w:hAnsi="Arial" w:cs="Arial"/>
          <w:sz w:val="18"/>
          <w:szCs w:val="18"/>
        </w:rPr>
        <w:t>a execução da presente Ata será de responsabilidade d</w:t>
      </w:r>
      <w:r>
        <w:rPr>
          <w:rFonts w:ascii="Arial" w:hAnsi="Arial" w:cs="Arial"/>
          <w:sz w:val="18"/>
          <w:szCs w:val="18"/>
        </w:rPr>
        <w:t>o</w:t>
      </w:r>
      <w:r w:rsidR="001E24AF">
        <w:rPr>
          <w:rFonts w:ascii="Arial" w:hAnsi="Arial" w:cs="Arial"/>
          <w:sz w:val="18"/>
          <w:szCs w:val="18"/>
        </w:rPr>
        <w:t>s</w:t>
      </w:r>
      <w:r>
        <w:rPr>
          <w:rFonts w:ascii="Arial" w:hAnsi="Arial" w:cs="Arial"/>
          <w:sz w:val="18"/>
          <w:szCs w:val="18"/>
        </w:rPr>
        <w:t xml:space="preserve"> Secretário</w:t>
      </w:r>
      <w:r w:rsidR="001E24AF">
        <w:rPr>
          <w:rFonts w:ascii="Arial" w:hAnsi="Arial" w:cs="Arial"/>
          <w:sz w:val="18"/>
          <w:szCs w:val="18"/>
        </w:rPr>
        <w:t>s Municipais ou</w:t>
      </w:r>
      <w:r w:rsidRPr="000E336A">
        <w:rPr>
          <w:rFonts w:ascii="Arial" w:hAnsi="Arial" w:cs="Arial"/>
          <w:sz w:val="18"/>
          <w:szCs w:val="18"/>
        </w:rPr>
        <w:t xml:space="preserve"> de funcionário encarregado pela pasta nomeado por Portaria.</w:t>
      </w:r>
    </w:p>
    <w:p w:rsidR="009E5C8F" w:rsidRPr="000E336A" w:rsidRDefault="009E5C8F" w:rsidP="009E5C8F">
      <w:pPr>
        <w:pStyle w:val="SemEspaamento"/>
        <w:rPr>
          <w:rFonts w:ascii="Arial" w:hAnsi="Arial" w:cs="Arial"/>
          <w:sz w:val="18"/>
          <w:szCs w:val="18"/>
        </w:rPr>
      </w:pPr>
    </w:p>
    <w:p w:rsidR="009E5C8F" w:rsidRPr="000E336A" w:rsidRDefault="009E5C8F" w:rsidP="009E5C8F">
      <w:pPr>
        <w:pStyle w:val="SemEspaamento"/>
        <w:rPr>
          <w:rFonts w:ascii="Arial" w:hAnsi="Arial" w:cs="Arial"/>
          <w:b/>
          <w:sz w:val="18"/>
          <w:szCs w:val="18"/>
        </w:rPr>
      </w:pPr>
      <w:r w:rsidRPr="000E336A">
        <w:rPr>
          <w:rFonts w:ascii="Arial" w:hAnsi="Arial" w:cs="Arial"/>
          <w:b/>
          <w:sz w:val="18"/>
          <w:szCs w:val="18"/>
        </w:rPr>
        <w:t>CLÁUSULA DÉCIMA QUINTA – DO FORO</w:t>
      </w:r>
    </w:p>
    <w:p w:rsidR="009E5C8F" w:rsidRPr="000E336A" w:rsidRDefault="009E5C8F" w:rsidP="009E5C8F">
      <w:pPr>
        <w:pStyle w:val="SemEspaamento"/>
        <w:ind w:firstLine="284"/>
        <w:rPr>
          <w:rFonts w:ascii="Arial" w:hAnsi="Arial" w:cs="Arial"/>
          <w:b/>
          <w:sz w:val="18"/>
          <w:szCs w:val="18"/>
        </w:rPr>
      </w:pPr>
    </w:p>
    <w:p w:rsidR="009E5C8F" w:rsidRPr="000E336A" w:rsidRDefault="009E5C8F" w:rsidP="009E5C8F">
      <w:pPr>
        <w:pStyle w:val="SemEspaamento"/>
        <w:rPr>
          <w:rFonts w:ascii="Arial" w:hAnsi="Arial" w:cs="Arial"/>
          <w:sz w:val="18"/>
          <w:szCs w:val="18"/>
        </w:rPr>
      </w:pPr>
      <w:r w:rsidRPr="000E336A">
        <w:rPr>
          <w:rFonts w:ascii="Arial" w:hAnsi="Arial" w:cs="Arial"/>
          <w:sz w:val="18"/>
          <w:szCs w:val="18"/>
        </w:rPr>
        <w:lastRenderedPageBreak/>
        <w:t>15.1. Fica competente o foro da Comarca de Caçador – SC para dirimir quaisquer dúvidas, porventura, oriundas da presente Ata de Registro de Preços, excluindo-se qualquer outro, por mais privilegiado que seja.</w:t>
      </w:r>
    </w:p>
    <w:p w:rsidR="009E5C8F" w:rsidRPr="000E336A" w:rsidRDefault="009E5C8F" w:rsidP="009E5C8F">
      <w:pPr>
        <w:pStyle w:val="SemEspaamento"/>
        <w:rPr>
          <w:rFonts w:ascii="Arial" w:hAnsi="Arial" w:cs="Arial"/>
          <w:sz w:val="18"/>
          <w:szCs w:val="18"/>
        </w:rPr>
      </w:pPr>
    </w:p>
    <w:p w:rsidR="009E5C8F" w:rsidRPr="000E336A" w:rsidRDefault="009E5C8F" w:rsidP="009E5C8F">
      <w:pPr>
        <w:pStyle w:val="SemEspaamento"/>
        <w:rPr>
          <w:rFonts w:ascii="Arial" w:hAnsi="Arial" w:cs="Arial"/>
          <w:sz w:val="18"/>
          <w:szCs w:val="18"/>
        </w:rPr>
      </w:pPr>
      <w:r w:rsidRPr="000E336A">
        <w:rPr>
          <w:rFonts w:ascii="Arial" w:hAnsi="Arial" w:cs="Arial"/>
          <w:sz w:val="18"/>
          <w:szCs w:val="18"/>
        </w:rPr>
        <w:t xml:space="preserve">E por estarem justas e compromissadas, as partes assinam a presente Ata em </w:t>
      </w:r>
      <w:proofErr w:type="gramStart"/>
      <w:r w:rsidRPr="000E336A">
        <w:rPr>
          <w:rFonts w:ascii="Arial" w:hAnsi="Arial" w:cs="Arial"/>
          <w:sz w:val="18"/>
          <w:szCs w:val="18"/>
        </w:rPr>
        <w:t>3</w:t>
      </w:r>
      <w:proofErr w:type="gramEnd"/>
      <w:r w:rsidRPr="000E336A">
        <w:rPr>
          <w:rFonts w:ascii="Arial" w:hAnsi="Arial" w:cs="Arial"/>
          <w:sz w:val="18"/>
          <w:szCs w:val="18"/>
        </w:rPr>
        <w:t xml:space="preserve"> (três) vias de igual teor e forma.</w:t>
      </w:r>
    </w:p>
    <w:p w:rsidR="009E5C8F" w:rsidRPr="000E336A" w:rsidRDefault="009E5C8F" w:rsidP="009E5C8F">
      <w:pPr>
        <w:autoSpaceDE w:val="0"/>
        <w:autoSpaceDN w:val="0"/>
        <w:adjustRightInd w:val="0"/>
        <w:ind w:left="-360" w:right="71"/>
        <w:jc w:val="both"/>
        <w:rPr>
          <w:rFonts w:ascii="Arial" w:hAnsi="Arial" w:cs="Arial"/>
          <w:sz w:val="18"/>
          <w:szCs w:val="18"/>
        </w:rPr>
      </w:pPr>
    </w:p>
    <w:p w:rsidR="009E5C8F" w:rsidRPr="000E336A" w:rsidRDefault="009E5C8F" w:rsidP="009E5C8F">
      <w:pPr>
        <w:autoSpaceDE w:val="0"/>
        <w:autoSpaceDN w:val="0"/>
        <w:adjustRightInd w:val="0"/>
        <w:ind w:left="-57" w:right="74"/>
        <w:jc w:val="both"/>
        <w:rPr>
          <w:rFonts w:ascii="Arial" w:hAnsi="Arial" w:cs="Arial"/>
          <w:sz w:val="18"/>
          <w:szCs w:val="18"/>
        </w:rPr>
      </w:pPr>
      <w:r w:rsidRPr="000E336A">
        <w:rPr>
          <w:rFonts w:ascii="Arial" w:hAnsi="Arial" w:cs="Arial"/>
          <w:sz w:val="18"/>
          <w:szCs w:val="18"/>
        </w:rPr>
        <w:t>MACIEIRA (SC)</w:t>
      </w:r>
      <w:proofErr w:type="gramStart"/>
      <w:r w:rsidRPr="000E336A">
        <w:rPr>
          <w:rFonts w:ascii="Arial" w:hAnsi="Arial" w:cs="Arial"/>
          <w:sz w:val="18"/>
          <w:szCs w:val="18"/>
        </w:rPr>
        <w:t>, ...</w:t>
      </w:r>
      <w:proofErr w:type="gramEnd"/>
      <w:r w:rsidRPr="000E336A">
        <w:rPr>
          <w:rFonts w:ascii="Arial" w:hAnsi="Arial" w:cs="Arial"/>
          <w:sz w:val="18"/>
          <w:szCs w:val="18"/>
        </w:rPr>
        <w:t xml:space="preserve">de ............ </w:t>
      </w:r>
      <w:proofErr w:type="gramStart"/>
      <w:r w:rsidRPr="000E336A">
        <w:rPr>
          <w:rFonts w:ascii="Arial" w:hAnsi="Arial" w:cs="Arial"/>
          <w:sz w:val="18"/>
          <w:szCs w:val="18"/>
        </w:rPr>
        <w:t>de</w:t>
      </w:r>
      <w:proofErr w:type="gramEnd"/>
      <w:r w:rsidRPr="000E336A">
        <w:rPr>
          <w:rFonts w:ascii="Arial" w:hAnsi="Arial" w:cs="Arial"/>
          <w:sz w:val="18"/>
          <w:szCs w:val="18"/>
        </w:rPr>
        <w:t xml:space="preserve">  2020.</w:t>
      </w:r>
    </w:p>
    <w:p w:rsidR="009E5C8F" w:rsidRPr="000E336A" w:rsidRDefault="009E5C8F" w:rsidP="009E5C8F">
      <w:pPr>
        <w:autoSpaceDE w:val="0"/>
        <w:autoSpaceDN w:val="0"/>
        <w:adjustRightInd w:val="0"/>
        <w:ind w:left="-360" w:right="71" w:firstLine="720"/>
        <w:jc w:val="both"/>
        <w:rPr>
          <w:rFonts w:ascii="Arial" w:hAnsi="Arial" w:cs="Arial"/>
          <w:b/>
          <w:bCs/>
          <w:sz w:val="18"/>
          <w:szCs w:val="18"/>
        </w:rPr>
      </w:pPr>
    </w:p>
    <w:p w:rsidR="009E5C8F" w:rsidRPr="000E336A" w:rsidRDefault="009E5C8F" w:rsidP="009E5C8F">
      <w:pPr>
        <w:autoSpaceDE w:val="0"/>
        <w:autoSpaceDN w:val="0"/>
        <w:adjustRightInd w:val="0"/>
        <w:ind w:left="-360" w:right="71" w:firstLine="720"/>
        <w:jc w:val="both"/>
        <w:rPr>
          <w:rFonts w:ascii="Arial" w:hAnsi="Arial" w:cs="Arial"/>
          <w:b/>
          <w:bCs/>
          <w:sz w:val="18"/>
          <w:szCs w:val="18"/>
        </w:rPr>
      </w:pPr>
    </w:p>
    <w:p w:rsidR="009E5C8F" w:rsidRPr="000E336A" w:rsidRDefault="009E5C8F" w:rsidP="009E5C8F">
      <w:pPr>
        <w:ind w:left="-360" w:right="71"/>
        <w:jc w:val="center"/>
        <w:rPr>
          <w:rFonts w:ascii="Arial" w:hAnsi="Arial" w:cs="Arial"/>
          <w:b/>
          <w:sz w:val="18"/>
          <w:szCs w:val="18"/>
        </w:rPr>
      </w:pPr>
      <w:r w:rsidRPr="000E336A">
        <w:rPr>
          <w:rFonts w:ascii="Arial" w:hAnsi="Arial" w:cs="Arial"/>
          <w:b/>
          <w:sz w:val="18"/>
          <w:szCs w:val="18"/>
        </w:rPr>
        <w:t>________________________________</w:t>
      </w:r>
    </w:p>
    <w:p w:rsidR="009E5C8F" w:rsidRPr="000E336A" w:rsidRDefault="009E5C8F" w:rsidP="009E5C8F">
      <w:pPr>
        <w:ind w:left="-360" w:right="71"/>
        <w:jc w:val="center"/>
        <w:rPr>
          <w:rFonts w:ascii="Arial" w:hAnsi="Arial" w:cs="Arial"/>
          <w:b/>
          <w:sz w:val="18"/>
          <w:szCs w:val="18"/>
        </w:rPr>
      </w:pPr>
      <w:r w:rsidRPr="000E336A">
        <w:rPr>
          <w:rFonts w:ascii="Arial" w:hAnsi="Arial" w:cs="Arial"/>
          <w:b/>
          <w:sz w:val="18"/>
          <w:szCs w:val="18"/>
        </w:rPr>
        <w:t>MUNICÍPIO DE MACIEIRA/SC - (Contratante)</w:t>
      </w:r>
    </w:p>
    <w:p w:rsidR="009E5C8F" w:rsidRPr="000E336A" w:rsidRDefault="009E5C8F" w:rsidP="009E5C8F">
      <w:pPr>
        <w:autoSpaceDE w:val="0"/>
        <w:autoSpaceDN w:val="0"/>
        <w:adjustRightInd w:val="0"/>
        <w:ind w:left="-360" w:right="71" w:firstLine="720"/>
        <w:jc w:val="center"/>
        <w:rPr>
          <w:rFonts w:ascii="Arial" w:hAnsi="Arial" w:cs="Arial"/>
          <w:b/>
          <w:sz w:val="18"/>
          <w:szCs w:val="18"/>
        </w:rPr>
      </w:pPr>
      <w:r w:rsidRPr="000E336A">
        <w:rPr>
          <w:rFonts w:ascii="Arial" w:hAnsi="Arial" w:cs="Arial"/>
          <w:b/>
          <w:sz w:val="18"/>
          <w:szCs w:val="18"/>
        </w:rPr>
        <w:t>ZELIR CITADIN - Prefeito Municipal</w:t>
      </w:r>
    </w:p>
    <w:p w:rsidR="009E5C8F" w:rsidRPr="000E336A" w:rsidRDefault="009E5C8F" w:rsidP="009E5C8F">
      <w:pPr>
        <w:ind w:left="-360" w:right="71"/>
        <w:jc w:val="center"/>
        <w:rPr>
          <w:rFonts w:ascii="Arial" w:hAnsi="Arial" w:cs="Arial"/>
          <w:b/>
          <w:sz w:val="18"/>
          <w:szCs w:val="18"/>
        </w:rPr>
      </w:pPr>
    </w:p>
    <w:p w:rsidR="009E5C8F" w:rsidRPr="000E336A" w:rsidRDefault="009E5C8F" w:rsidP="009E5C8F">
      <w:pPr>
        <w:ind w:left="-360" w:right="71"/>
        <w:jc w:val="center"/>
        <w:rPr>
          <w:rFonts w:ascii="Arial" w:hAnsi="Arial" w:cs="Arial"/>
          <w:b/>
          <w:sz w:val="18"/>
          <w:szCs w:val="18"/>
        </w:rPr>
      </w:pPr>
      <w:r w:rsidRPr="000E336A">
        <w:rPr>
          <w:rFonts w:ascii="Arial" w:hAnsi="Arial" w:cs="Arial"/>
          <w:b/>
          <w:sz w:val="18"/>
          <w:szCs w:val="18"/>
        </w:rPr>
        <w:t>___________________________</w:t>
      </w:r>
    </w:p>
    <w:p w:rsidR="009E5C8F" w:rsidRPr="000E336A" w:rsidRDefault="009E5C8F" w:rsidP="009E5C8F">
      <w:pPr>
        <w:ind w:left="-360" w:right="71"/>
        <w:jc w:val="center"/>
        <w:rPr>
          <w:rFonts w:ascii="Arial" w:hAnsi="Arial" w:cs="Arial"/>
          <w:b/>
          <w:sz w:val="18"/>
          <w:szCs w:val="18"/>
        </w:rPr>
      </w:pPr>
      <w:r w:rsidRPr="000E336A">
        <w:rPr>
          <w:rFonts w:ascii="Arial" w:hAnsi="Arial" w:cs="Arial"/>
          <w:b/>
          <w:sz w:val="18"/>
          <w:szCs w:val="18"/>
        </w:rPr>
        <w:t>Fornecedor</w:t>
      </w:r>
    </w:p>
    <w:p w:rsidR="009E5C8F" w:rsidRPr="000E336A" w:rsidRDefault="009E5C8F" w:rsidP="009E5C8F">
      <w:pPr>
        <w:autoSpaceDE w:val="0"/>
        <w:autoSpaceDN w:val="0"/>
        <w:adjustRightInd w:val="0"/>
        <w:ind w:right="71" w:firstLine="720"/>
        <w:jc w:val="center"/>
        <w:rPr>
          <w:rFonts w:ascii="Arial" w:hAnsi="Arial" w:cs="Arial"/>
          <w:b/>
          <w:bCs/>
          <w:sz w:val="18"/>
          <w:szCs w:val="18"/>
        </w:rPr>
      </w:pPr>
    </w:p>
    <w:p w:rsidR="009E5C8F" w:rsidRPr="002A7A4A" w:rsidRDefault="009E5C8F" w:rsidP="009E5C8F">
      <w:pPr>
        <w:pStyle w:val="TextosemFormatao"/>
        <w:ind w:right="71" w:firstLine="720"/>
        <w:rPr>
          <w:rFonts w:ascii="Arial" w:hAnsi="Arial" w:cs="Arial"/>
          <w:b/>
          <w:sz w:val="18"/>
          <w:szCs w:val="18"/>
        </w:rPr>
      </w:pPr>
      <w:r w:rsidRPr="000E336A">
        <w:rPr>
          <w:rFonts w:ascii="Arial" w:hAnsi="Arial" w:cs="Arial"/>
          <w:b/>
          <w:sz w:val="18"/>
          <w:szCs w:val="18"/>
        </w:rPr>
        <w:t>Testemunha:</w:t>
      </w:r>
    </w:p>
    <w:p w:rsidR="00057FE6" w:rsidRPr="007817E1" w:rsidRDefault="00057FE6" w:rsidP="001E62C8">
      <w:pPr>
        <w:jc w:val="both"/>
        <w:rPr>
          <w:rFonts w:ascii="Arial" w:hAnsi="Arial" w:cs="Arial"/>
          <w:b/>
          <w:sz w:val="18"/>
          <w:szCs w:val="18"/>
        </w:rPr>
      </w:pPr>
    </w:p>
    <w:sectPr w:rsidR="00057FE6" w:rsidRPr="007817E1" w:rsidSect="00695DBC">
      <w:footerReference w:type="even" r:id="rId12"/>
      <w:footerReference w:type="default" r:id="rId13"/>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560" w:rsidRDefault="00BF0560">
      <w:r>
        <w:separator/>
      </w:r>
    </w:p>
  </w:endnote>
  <w:endnote w:type="continuationSeparator" w:id="0">
    <w:p w:rsidR="00BF0560" w:rsidRDefault="00BF056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A0C" w:rsidRDefault="00712A0C"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12A0C" w:rsidRDefault="00712A0C"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A0C" w:rsidRDefault="00712A0C"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6EAD">
      <w:rPr>
        <w:rStyle w:val="Nmerodepgina"/>
        <w:noProof/>
      </w:rPr>
      <w:t>1</w:t>
    </w:r>
    <w:r>
      <w:rPr>
        <w:rStyle w:val="Nmerodepgina"/>
      </w:rPr>
      <w:fldChar w:fldCharType="end"/>
    </w:r>
  </w:p>
  <w:p w:rsidR="00712A0C" w:rsidRDefault="00712A0C"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560" w:rsidRDefault="00BF0560">
      <w:r>
        <w:separator/>
      </w:r>
    </w:p>
  </w:footnote>
  <w:footnote w:type="continuationSeparator" w:id="0">
    <w:p w:rsidR="00BF0560" w:rsidRDefault="00BF0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81D7793"/>
    <w:multiLevelType w:val="hybridMultilevel"/>
    <w:tmpl w:val="023863AE"/>
    <w:lvl w:ilvl="0" w:tplc="87101A02">
      <w:start w:val="1"/>
      <w:numFmt w:val="lowerLetter"/>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4">
    <w:nsid w:val="085007F1"/>
    <w:multiLevelType w:val="singleLevel"/>
    <w:tmpl w:val="B9D26626"/>
    <w:lvl w:ilvl="0">
      <w:start w:val="1"/>
      <w:numFmt w:val="lowerLetter"/>
      <w:lvlText w:val="%1)"/>
      <w:lvlJc w:val="left"/>
      <w:pPr>
        <w:tabs>
          <w:tab w:val="num" w:pos="360"/>
        </w:tabs>
        <w:ind w:left="360" w:hanging="360"/>
      </w:pPr>
      <w:rPr>
        <w:b/>
      </w:rPr>
    </w:lvl>
  </w:abstractNum>
  <w:abstractNum w:abstractNumId="5">
    <w:nsid w:val="0D4B1C9A"/>
    <w:multiLevelType w:val="hybridMultilevel"/>
    <w:tmpl w:val="1F204F68"/>
    <w:lvl w:ilvl="0" w:tplc="BE96F944">
      <w:start w:val="1"/>
      <w:numFmt w:val="upperLetter"/>
      <w:lvlText w:val="%1)"/>
      <w:lvlJc w:val="left"/>
      <w:pPr>
        <w:tabs>
          <w:tab w:val="num" w:pos="720"/>
        </w:tabs>
        <w:ind w:left="720"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58459D"/>
    <w:multiLevelType w:val="hybridMultilevel"/>
    <w:tmpl w:val="901ABB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56569AE"/>
    <w:multiLevelType w:val="multilevel"/>
    <w:tmpl w:val="11124026"/>
    <w:lvl w:ilvl="0">
      <w:start w:val="11"/>
      <w:numFmt w:val="decimal"/>
      <w:lvlText w:val="%1"/>
      <w:lvlJc w:val="left"/>
      <w:pPr>
        <w:tabs>
          <w:tab w:val="num" w:pos="2835"/>
        </w:tabs>
        <w:ind w:left="2835" w:hanging="2835"/>
      </w:pPr>
    </w:lvl>
    <w:lvl w:ilvl="1">
      <w:start w:val="2"/>
      <w:numFmt w:val="decimal"/>
      <w:lvlText w:val="%1.%2"/>
      <w:lvlJc w:val="left"/>
      <w:pPr>
        <w:tabs>
          <w:tab w:val="num" w:pos="1"/>
        </w:tabs>
        <w:ind w:left="1" w:hanging="2835"/>
      </w:pPr>
    </w:lvl>
    <w:lvl w:ilvl="2">
      <w:start w:val="1"/>
      <w:numFmt w:val="decimal"/>
      <w:lvlText w:val="%1.%2.%3"/>
      <w:lvlJc w:val="left"/>
      <w:pPr>
        <w:tabs>
          <w:tab w:val="num" w:pos="-2833"/>
        </w:tabs>
        <w:ind w:left="-2833" w:hanging="2835"/>
      </w:pPr>
    </w:lvl>
    <w:lvl w:ilvl="3">
      <w:start w:val="1"/>
      <w:numFmt w:val="decimal"/>
      <w:lvlText w:val="%1.%2.%3.%4"/>
      <w:lvlJc w:val="left"/>
      <w:pPr>
        <w:tabs>
          <w:tab w:val="num" w:pos="-5667"/>
        </w:tabs>
        <w:ind w:left="-5667" w:hanging="2835"/>
      </w:pPr>
    </w:lvl>
    <w:lvl w:ilvl="4">
      <w:start w:val="1"/>
      <w:numFmt w:val="decimal"/>
      <w:lvlText w:val="%1.%2.%3.%4.%5"/>
      <w:lvlJc w:val="left"/>
      <w:pPr>
        <w:tabs>
          <w:tab w:val="num" w:pos="-8501"/>
        </w:tabs>
        <w:ind w:left="-8501" w:hanging="2835"/>
      </w:pPr>
    </w:lvl>
    <w:lvl w:ilvl="5">
      <w:start w:val="1"/>
      <w:numFmt w:val="decimal"/>
      <w:lvlText w:val="%1.%2.%3.%4.%5.%6"/>
      <w:lvlJc w:val="left"/>
      <w:pPr>
        <w:tabs>
          <w:tab w:val="num" w:pos="-11335"/>
        </w:tabs>
        <w:ind w:left="-11335" w:hanging="2835"/>
      </w:pPr>
    </w:lvl>
    <w:lvl w:ilvl="6">
      <w:start w:val="1"/>
      <w:numFmt w:val="decimal"/>
      <w:lvlText w:val="%1.%2.%3.%4.%5.%6.%7"/>
      <w:lvlJc w:val="left"/>
      <w:pPr>
        <w:tabs>
          <w:tab w:val="num" w:pos="-14169"/>
        </w:tabs>
        <w:ind w:left="-14169" w:hanging="2835"/>
      </w:pPr>
    </w:lvl>
    <w:lvl w:ilvl="7">
      <w:start w:val="1"/>
      <w:numFmt w:val="decimal"/>
      <w:lvlText w:val="%1.%2.%3.%4.%5.%6.%7.%8"/>
      <w:lvlJc w:val="left"/>
      <w:pPr>
        <w:tabs>
          <w:tab w:val="num" w:pos="-17003"/>
        </w:tabs>
        <w:ind w:left="-17003" w:hanging="2835"/>
      </w:pPr>
    </w:lvl>
    <w:lvl w:ilvl="8">
      <w:start w:val="1"/>
      <w:numFmt w:val="decimal"/>
      <w:lvlText w:val="%1.%2.%3.%4.%5.%6.%7.%8.%9"/>
      <w:lvlJc w:val="left"/>
      <w:pPr>
        <w:tabs>
          <w:tab w:val="num" w:pos="-19837"/>
        </w:tabs>
        <w:ind w:left="-19837" w:hanging="2835"/>
      </w:pPr>
    </w:lvl>
  </w:abstractNum>
  <w:abstractNum w:abstractNumId="8">
    <w:nsid w:val="215E5D9B"/>
    <w:multiLevelType w:val="multilevel"/>
    <w:tmpl w:val="3A5C5B8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nsid w:val="21C949D8"/>
    <w:multiLevelType w:val="hybridMultilevel"/>
    <w:tmpl w:val="70DAD458"/>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0">
    <w:nsid w:val="223F14CC"/>
    <w:multiLevelType w:val="hybridMultilevel"/>
    <w:tmpl w:val="A0681F4A"/>
    <w:lvl w:ilvl="0" w:tplc="CA9070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A97E70"/>
    <w:multiLevelType w:val="singleLevel"/>
    <w:tmpl w:val="04160017"/>
    <w:lvl w:ilvl="0">
      <w:start w:val="1"/>
      <w:numFmt w:val="lowerLetter"/>
      <w:lvlText w:val="%1)"/>
      <w:lvlJc w:val="left"/>
      <w:pPr>
        <w:tabs>
          <w:tab w:val="num" w:pos="360"/>
        </w:tabs>
        <w:ind w:left="360" w:hanging="360"/>
      </w:pPr>
    </w:lvl>
  </w:abstractNum>
  <w:abstractNum w:abstractNumId="12">
    <w:nsid w:val="28E50504"/>
    <w:multiLevelType w:val="singleLevel"/>
    <w:tmpl w:val="2BC8205A"/>
    <w:lvl w:ilvl="0">
      <w:start w:val="1"/>
      <w:numFmt w:val="lowerLetter"/>
      <w:lvlText w:val="%1)"/>
      <w:lvlJc w:val="left"/>
      <w:pPr>
        <w:tabs>
          <w:tab w:val="num" w:pos="360"/>
        </w:tabs>
        <w:ind w:left="360" w:hanging="360"/>
      </w:pPr>
      <w:rPr>
        <w:b/>
      </w:rPr>
    </w:lvl>
  </w:abstractNum>
  <w:abstractNum w:abstractNumId="13">
    <w:nsid w:val="2C073E81"/>
    <w:multiLevelType w:val="hybridMultilevel"/>
    <w:tmpl w:val="DE3C406A"/>
    <w:lvl w:ilvl="0" w:tplc="04160001">
      <w:start w:val="1"/>
      <w:numFmt w:val="bullet"/>
      <w:lvlText w:val=""/>
      <w:lvlJc w:val="left"/>
      <w:pPr>
        <w:tabs>
          <w:tab w:val="num" w:pos="892"/>
        </w:tabs>
        <w:ind w:left="892" w:hanging="360"/>
      </w:pPr>
      <w:rPr>
        <w:rFonts w:ascii="Symbol" w:hAnsi="Symbol" w:hint="default"/>
      </w:rPr>
    </w:lvl>
    <w:lvl w:ilvl="1" w:tplc="04160003" w:tentative="1">
      <w:start w:val="1"/>
      <w:numFmt w:val="bullet"/>
      <w:lvlText w:val="o"/>
      <w:lvlJc w:val="left"/>
      <w:pPr>
        <w:tabs>
          <w:tab w:val="num" w:pos="1612"/>
        </w:tabs>
        <w:ind w:left="1612" w:hanging="360"/>
      </w:pPr>
      <w:rPr>
        <w:rFonts w:ascii="Courier New" w:hAnsi="Courier New" w:cs="Courier New" w:hint="default"/>
      </w:rPr>
    </w:lvl>
    <w:lvl w:ilvl="2" w:tplc="04160005" w:tentative="1">
      <w:start w:val="1"/>
      <w:numFmt w:val="bullet"/>
      <w:lvlText w:val=""/>
      <w:lvlJc w:val="left"/>
      <w:pPr>
        <w:tabs>
          <w:tab w:val="num" w:pos="2332"/>
        </w:tabs>
        <w:ind w:left="2332" w:hanging="360"/>
      </w:pPr>
      <w:rPr>
        <w:rFonts w:ascii="Wingdings" w:hAnsi="Wingdings" w:hint="default"/>
      </w:rPr>
    </w:lvl>
    <w:lvl w:ilvl="3" w:tplc="04160001" w:tentative="1">
      <w:start w:val="1"/>
      <w:numFmt w:val="bullet"/>
      <w:lvlText w:val=""/>
      <w:lvlJc w:val="left"/>
      <w:pPr>
        <w:tabs>
          <w:tab w:val="num" w:pos="3052"/>
        </w:tabs>
        <w:ind w:left="3052" w:hanging="360"/>
      </w:pPr>
      <w:rPr>
        <w:rFonts w:ascii="Symbol" w:hAnsi="Symbol" w:hint="default"/>
      </w:rPr>
    </w:lvl>
    <w:lvl w:ilvl="4" w:tplc="04160003" w:tentative="1">
      <w:start w:val="1"/>
      <w:numFmt w:val="bullet"/>
      <w:lvlText w:val="o"/>
      <w:lvlJc w:val="left"/>
      <w:pPr>
        <w:tabs>
          <w:tab w:val="num" w:pos="3772"/>
        </w:tabs>
        <w:ind w:left="3772" w:hanging="360"/>
      </w:pPr>
      <w:rPr>
        <w:rFonts w:ascii="Courier New" w:hAnsi="Courier New" w:cs="Courier New" w:hint="default"/>
      </w:rPr>
    </w:lvl>
    <w:lvl w:ilvl="5" w:tplc="04160005" w:tentative="1">
      <w:start w:val="1"/>
      <w:numFmt w:val="bullet"/>
      <w:lvlText w:val=""/>
      <w:lvlJc w:val="left"/>
      <w:pPr>
        <w:tabs>
          <w:tab w:val="num" w:pos="4492"/>
        </w:tabs>
        <w:ind w:left="4492" w:hanging="360"/>
      </w:pPr>
      <w:rPr>
        <w:rFonts w:ascii="Wingdings" w:hAnsi="Wingdings" w:hint="default"/>
      </w:rPr>
    </w:lvl>
    <w:lvl w:ilvl="6" w:tplc="04160001" w:tentative="1">
      <w:start w:val="1"/>
      <w:numFmt w:val="bullet"/>
      <w:lvlText w:val=""/>
      <w:lvlJc w:val="left"/>
      <w:pPr>
        <w:tabs>
          <w:tab w:val="num" w:pos="5212"/>
        </w:tabs>
        <w:ind w:left="5212" w:hanging="360"/>
      </w:pPr>
      <w:rPr>
        <w:rFonts w:ascii="Symbol" w:hAnsi="Symbol" w:hint="default"/>
      </w:rPr>
    </w:lvl>
    <w:lvl w:ilvl="7" w:tplc="04160003" w:tentative="1">
      <w:start w:val="1"/>
      <w:numFmt w:val="bullet"/>
      <w:lvlText w:val="o"/>
      <w:lvlJc w:val="left"/>
      <w:pPr>
        <w:tabs>
          <w:tab w:val="num" w:pos="5932"/>
        </w:tabs>
        <w:ind w:left="5932" w:hanging="360"/>
      </w:pPr>
      <w:rPr>
        <w:rFonts w:ascii="Courier New" w:hAnsi="Courier New" w:cs="Courier New" w:hint="default"/>
      </w:rPr>
    </w:lvl>
    <w:lvl w:ilvl="8" w:tplc="04160005" w:tentative="1">
      <w:start w:val="1"/>
      <w:numFmt w:val="bullet"/>
      <w:lvlText w:val=""/>
      <w:lvlJc w:val="left"/>
      <w:pPr>
        <w:tabs>
          <w:tab w:val="num" w:pos="6652"/>
        </w:tabs>
        <w:ind w:left="6652" w:hanging="360"/>
      </w:pPr>
      <w:rPr>
        <w:rFonts w:ascii="Wingdings" w:hAnsi="Wingdings" w:hint="default"/>
      </w:rPr>
    </w:lvl>
  </w:abstractNum>
  <w:abstractNum w:abstractNumId="14">
    <w:nsid w:val="2DB831EF"/>
    <w:multiLevelType w:val="hybridMultilevel"/>
    <w:tmpl w:val="9DAA3442"/>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5">
    <w:nsid w:val="2E8E3E2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6">
    <w:nsid w:val="35431940"/>
    <w:multiLevelType w:val="hybridMultilevel"/>
    <w:tmpl w:val="BC4E9A22"/>
    <w:lvl w:ilvl="0" w:tplc="04160001">
      <w:start w:val="1"/>
      <w:numFmt w:val="bullet"/>
      <w:lvlText w:val=""/>
      <w:lvlJc w:val="left"/>
      <w:pPr>
        <w:tabs>
          <w:tab w:val="num" w:pos="1470"/>
        </w:tabs>
        <w:ind w:left="1470" w:hanging="360"/>
      </w:pPr>
      <w:rPr>
        <w:rFonts w:ascii="Symbol" w:hAnsi="Symbol" w:hint="default"/>
      </w:rPr>
    </w:lvl>
    <w:lvl w:ilvl="1" w:tplc="04160003" w:tentative="1">
      <w:start w:val="1"/>
      <w:numFmt w:val="bullet"/>
      <w:lvlText w:val="o"/>
      <w:lvlJc w:val="left"/>
      <w:pPr>
        <w:tabs>
          <w:tab w:val="num" w:pos="2190"/>
        </w:tabs>
        <w:ind w:left="2190" w:hanging="360"/>
      </w:pPr>
      <w:rPr>
        <w:rFonts w:ascii="Courier New" w:hAnsi="Courier New" w:cs="Courier New" w:hint="default"/>
      </w:rPr>
    </w:lvl>
    <w:lvl w:ilvl="2" w:tplc="04160005" w:tentative="1">
      <w:start w:val="1"/>
      <w:numFmt w:val="bullet"/>
      <w:lvlText w:val=""/>
      <w:lvlJc w:val="left"/>
      <w:pPr>
        <w:tabs>
          <w:tab w:val="num" w:pos="2910"/>
        </w:tabs>
        <w:ind w:left="2910" w:hanging="360"/>
      </w:pPr>
      <w:rPr>
        <w:rFonts w:ascii="Wingdings" w:hAnsi="Wingdings" w:hint="default"/>
      </w:rPr>
    </w:lvl>
    <w:lvl w:ilvl="3" w:tplc="04160001" w:tentative="1">
      <w:start w:val="1"/>
      <w:numFmt w:val="bullet"/>
      <w:lvlText w:val=""/>
      <w:lvlJc w:val="left"/>
      <w:pPr>
        <w:tabs>
          <w:tab w:val="num" w:pos="3630"/>
        </w:tabs>
        <w:ind w:left="3630" w:hanging="360"/>
      </w:pPr>
      <w:rPr>
        <w:rFonts w:ascii="Symbol" w:hAnsi="Symbol" w:hint="default"/>
      </w:rPr>
    </w:lvl>
    <w:lvl w:ilvl="4" w:tplc="04160003" w:tentative="1">
      <w:start w:val="1"/>
      <w:numFmt w:val="bullet"/>
      <w:lvlText w:val="o"/>
      <w:lvlJc w:val="left"/>
      <w:pPr>
        <w:tabs>
          <w:tab w:val="num" w:pos="4350"/>
        </w:tabs>
        <w:ind w:left="4350" w:hanging="360"/>
      </w:pPr>
      <w:rPr>
        <w:rFonts w:ascii="Courier New" w:hAnsi="Courier New" w:cs="Courier New" w:hint="default"/>
      </w:rPr>
    </w:lvl>
    <w:lvl w:ilvl="5" w:tplc="04160005" w:tentative="1">
      <w:start w:val="1"/>
      <w:numFmt w:val="bullet"/>
      <w:lvlText w:val=""/>
      <w:lvlJc w:val="left"/>
      <w:pPr>
        <w:tabs>
          <w:tab w:val="num" w:pos="5070"/>
        </w:tabs>
        <w:ind w:left="5070" w:hanging="360"/>
      </w:pPr>
      <w:rPr>
        <w:rFonts w:ascii="Wingdings" w:hAnsi="Wingdings" w:hint="default"/>
      </w:rPr>
    </w:lvl>
    <w:lvl w:ilvl="6" w:tplc="04160001" w:tentative="1">
      <w:start w:val="1"/>
      <w:numFmt w:val="bullet"/>
      <w:lvlText w:val=""/>
      <w:lvlJc w:val="left"/>
      <w:pPr>
        <w:tabs>
          <w:tab w:val="num" w:pos="5790"/>
        </w:tabs>
        <w:ind w:left="5790" w:hanging="360"/>
      </w:pPr>
      <w:rPr>
        <w:rFonts w:ascii="Symbol" w:hAnsi="Symbol" w:hint="default"/>
      </w:rPr>
    </w:lvl>
    <w:lvl w:ilvl="7" w:tplc="04160003" w:tentative="1">
      <w:start w:val="1"/>
      <w:numFmt w:val="bullet"/>
      <w:lvlText w:val="o"/>
      <w:lvlJc w:val="left"/>
      <w:pPr>
        <w:tabs>
          <w:tab w:val="num" w:pos="6510"/>
        </w:tabs>
        <w:ind w:left="6510" w:hanging="360"/>
      </w:pPr>
      <w:rPr>
        <w:rFonts w:ascii="Courier New" w:hAnsi="Courier New" w:cs="Courier New" w:hint="default"/>
      </w:rPr>
    </w:lvl>
    <w:lvl w:ilvl="8" w:tplc="04160005" w:tentative="1">
      <w:start w:val="1"/>
      <w:numFmt w:val="bullet"/>
      <w:lvlText w:val=""/>
      <w:lvlJc w:val="left"/>
      <w:pPr>
        <w:tabs>
          <w:tab w:val="num" w:pos="7230"/>
        </w:tabs>
        <w:ind w:left="7230" w:hanging="360"/>
      </w:pPr>
      <w:rPr>
        <w:rFonts w:ascii="Wingdings" w:hAnsi="Wingdings" w:hint="default"/>
      </w:rPr>
    </w:lvl>
  </w:abstractNum>
  <w:abstractNum w:abstractNumId="17">
    <w:nsid w:val="369E12D4"/>
    <w:multiLevelType w:val="hybridMultilevel"/>
    <w:tmpl w:val="10B8CF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9470889"/>
    <w:multiLevelType w:val="singleLevel"/>
    <w:tmpl w:val="04160017"/>
    <w:lvl w:ilvl="0">
      <w:start w:val="1"/>
      <w:numFmt w:val="lowerLetter"/>
      <w:lvlText w:val="%1)"/>
      <w:lvlJc w:val="left"/>
      <w:pPr>
        <w:tabs>
          <w:tab w:val="num" w:pos="360"/>
        </w:tabs>
        <w:ind w:left="360" w:hanging="360"/>
      </w:pPr>
    </w:lvl>
  </w:abstractNum>
  <w:abstractNum w:abstractNumId="19">
    <w:nsid w:val="3A593713"/>
    <w:multiLevelType w:val="singleLevel"/>
    <w:tmpl w:val="0FA0E824"/>
    <w:lvl w:ilvl="0">
      <w:start w:val="1"/>
      <w:numFmt w:val="lowerLetter"/>
      <w:lvlText w:val="%1)"/>
      <w:lvlJc w:val="left"/>
      <w:pPr>
        <w:tabs>
          <w:tab w:val="num" w:pos="1080"/>
        </w:tabs>
        <w:ind w:left="1080" w:hanging="360"/>
      </w:pPr>
      <w:rPr>
        <w:b/>
      </w:rPr>
    </w:lvl>
  </w:abstractNum>
  <w:abstractNum w:abstractNumId="20">
    <w:nsid w:val="41F51F93"/>
    <w:multiLevelType w:val="hybridMultilevel"/>
    <w:tmpl w:val="EADEF41C"/>
    <w:lvl w:ilvl="0" w:tplc="04160001">
      <w:start w:val="1"/>
      <w:numFmt w:val="bullet"/>
      <w:lvlText w:val=""/>
      <w:lvlJc w:val="left"/>
      <w:pPr>
        <w:ind w:left="405" w:hanging="360"/>
      </w:pPr>
      <w:rPr>
        <w:rFonts w:ascii="Symbol" w:hAnsi="Symbol" w:hint="default"/>
      </w:rPr>
    </w:lvl>
    <w:lvl w:ilvl="1" w:tplc="04160003" w:tentative="1">
      <w:start w:val="1"/>
      <w:numFmt w:val="bullet"/>
      <w:lvlText w:val="o"/>
      <w:lvlJc w:val="left"/>
      <w:pPr>
        <w:ind w:left="1125" w:hanging="360"/>
      </w:pPr>
      <w:rPr>
        <w:rFonts w:ascii="Courier New" w:hAnsi="Courier New" w:cs="Courier New" w:hint="default"/>
      </w:rPr>
    </w:lvl>
    <w:lvl w:ilvl="2" w:tplc="04160005" w:tentative="1">
      <w:start w:val="1"/>
      <w:numFmt w:val="bullet"/>
      <w:lvlText w:val=""/>
      <w:lvlJc w:val="left"/>
      <w:pPr>
        <w:ind w:left="1845" w:hanging="360"/>
      </w:pPr>
      <w:rPr>
        <w:rFonts w:ascii="Wingdings" w:hAnsi="Wingdings" w:hint="default"/>
      </w:rPr>
    </w:lvl>
    <w:lvl w:ilvl="3" w:tplc="04160001" w:tentative="1">
      <w:start w:val="1"/>
      <w:numFmt w:val="bullet"/>
      <w:lvlText w:val=""/>
      <w:lvlJc w:val="left"/>
      <w:pPr>
        <w:ind w:left="2565" w:hanging="360"/>
      </w:pPr>
      <w:rPr>
        <w:rFonts w:ascii="Symbol" w:hAnsi="Symbol" w:hint="default"/>
      </w:rPr>
    </w:lvl>
    <w:lvl w:ilvl="4" w:tplc="04160003" w:tentative="1">
      <w:start w:val="1"/>
      <w:numFmt w:val="bullet"/>
      <w:lvlText w:val="o"/>
      <w:lvlJc w:val="left"/>
      <w:pPr>
        <w:ind w:left="3285" w:hanging="360"/>
      </w:pPr>
      <w:rPr>
        <w:rFonts w:ascii="Courier New" w:hAnsi="Courier New" w:cs="Courier New" w:hint="default"/>
      </w:rPr>
    </w:lvl>
    <w:lvl w:ilvl="5" w:tplc="04160005" w:tentative="1">
      <w:start w:val="1"/>
      <w:numFmt w:val="bullet"/>
      <w:lvlText w:val=""/>
      <w:lvlJc w:val="left"/>
      <w:pPr>
        <w:ind w:left="4005" w:hanging="360"/>
      </w:pPr>
      <w:rPr>
        <w:rFonts w:ascii="Wingdings" w:hAnsi="Wingdings" w:hint="default"/>
      </w:rPr>
    </w:lvl>
    <w:lvl w:ilvl="6" w:tplc="04160001" w:tentative="1">
      <w:start w:val="1"/>
      <w:numFmt w:val="bullet"/>
      <w:lvlText w:val=""/>
      <w:lvlJc w:val="left"/>
      <w:pPr>
        <w:ind w:left="4725" w:hanging="360"/>
      </w:pPr>
      <w:rPr>
        <w:rFonts w:ascii="Symbol" w:hAnsi="Symbol" w:hint="default"/>
      </w:rPr>
    </w:lvl>
    <w:lvl w:ilvl="7" w:tplc="04160003" w:tentative="1">
      <w:start w:val="1"/>
      <w:numFmt w:val="bullet"/>
      <w:lvlText w:val="o"/>
      <w:lvlJc w:val="left"/>
      <w:pPr>
        <w:ind w:left="5445" w:hanging="360"/>
      </w:pPr>
      <w:rPr>
        <w:rFonts w:ascii="Courier New" w:hAnsi="Courier New" w:cs="Courier New" w:hint="default"/>
      </w:rPr>
    </w:lvl>
    <w:lvl w:ilvl="8" w:tplc="04160005" w:tentative="1">
      <w:start w:val="1"/>
      <w:numFmt w:val="bullet"/>
      <w:lvlText w:val=""/>
      <w:lvlJc w:val="left"/>
      <w:pPr>
        <w:ind w:left="6165" w:hanging="360"/>
      </w:pPr>
      <w:rPr>
        <w:rFonts w:ascii="Wingdings" w:hAnsi="Wingdings" w:hint="default"/>
      </w:rPr>
    </w:lvl>
  </w:abstractNum>
  <w:abstractNum w:abstractNumId="21">
    <w:nsid w:val="49D2360D"/>
    <w:multiLevelType w:val="hybridMultilevel"/>
    <w:tmpl w:val="30464740"/>
    <w:lvl w:ilvl="0" w:tplc="04160001">
      <w:start w:val="1"/>
      <w:numFmt w:val="bullet"/>
      <w:lvlText w:val=""/>
      <w:lvlJc w:val="left"/>
      <w:pPr>
        <w:tabs>
          <w:tab w:val="num" w:pos="892"/>
        </w:tabs>
        <w:ind w:left="892" w:hanging="360"/>
      </w:pPr>
      <w:rPr>
        <w:rFonts w:ascii="Symbol" w:hAnsi="Symbol" w:hint="default"/>
      </w:rPr>
    </w:lvl>
    <w:lvl w:ilvl="1" w:tplc="04160003" w:tentative="1">
      <w:start w:val="1"/>
      <w:numFmt w:val="bullet"/>
      <w:lvlText w:val="o"/>
      <w:lvlJc w:val="left"/>
      <w:pPr>
        <w:tabs>
          <w:tab w:val="num" w:pos="1612"/>
        </w:tabs>
        <w:ind w:left="1612" w:hanging="360"/>
      </w:pPr>
      <w:rPr>
        <w:rFonts w:ascii="Courier New" w:hAnsi="Courier New" w:cs="Courier New" w:hint="default"/>
      </w:rPr>
    </w:lvl>
    <w:lvl w:ilvl="2" w:tplc="04160005" w:tentative="1">
      <w:start w:val="1"/>
      <w:numFmt w:val="bullet"/>
      <w:lvlText w:val=""/>
      <w:lvlJc w:val="left"/>
      <w:pPr>
        <w:tabs>
          <w:tab w:val="num" w:pos="2332"/>
        </w:tabs>
        <w:ind w:left="2332" w:hanging="360"/>
      </w:pPr>
      <w:rPr>
        <w:rFonts w:ascii="Wingdings" w:hAnsi="Wingdings" w:hint="default"/>
      </w:rPr>
    </w:lvl>
    <w:lvl w:ilvl="3" w:tplc="04160001" w:tentative="1">
      <w:start w:val="1"/>
      <w:numFmt w:val="bullet"/>
      <w:lvlText w:val=""/>
      <w:lvlJc w:val="left"/>
      <w:pPr>
        <w:tabs>
          <w:tab w:val="num" w:pos="3052"/>
        </w:tabs>
        <w:ind w:left="3052" w:hanging="360"/>
      </w:pPr>
      <w:rPr>
        <w:rFonts w:ascii="Symbol" w:hAnsi="Symbol" w:hint="default"/>
      </w:rPr>
    </w:lvl>
    <w:lvl w:ilvl="4" w:tplc="04160003" w:tentative="1">
      <w:start w:val="1"/>
      <w:numFmt w:val="bullet"/>
      <w:lvlText w:val="o"/>
      <w:lvlJc w:val="left"/>
      <w:pPr>
        <w:tabs>
          <w:tab w:val="num" w:pos="3772"/>
        </w:tabs>
        <w:ind w:left="3772" w:hanging="360"/>
      </w:pPr>
      <w:rPr>
        <w:rFonts w:ascii="Courier New" w:hAnsi="Courier New" w:cs="Courier New" w:hint="default"/>
      </w:rPr>
    </w:lvl>
    <w:lvl w:ilvl="5" w:tplc="04160005" w:tentative="1">
      <w:start w:val="1"/>
      <w:numFmt w:val="bullet"/>
      <w:lvlText w:val=""/>
      <w:lvlJc w:val="left"/>
      <w:pPr>
        <w:tabs>
          <w:tab w:val="num" w:pos="4492"/>
        </w:tabs>
        <w:ind w:left="4492" w:hanging="360"/>
      </w:pPr>
      <w:rPr>
        <w:rFonts w:ascii="Wingdings" w:hAnsi="Wingdings" w:hint="default"/>
      </w:rPr>
    </w:lvl>
    <w:lvl w:ilvl="6" w:tplc="04160001" w:tentative="1">
      <w:start w:val="1"/>
      <w:numFmt w:val="bullet"/>
      <w:lvlText w:val=""/>
      <w:lvlJc w:val="left"/>
      <w:pPr>
        <w:tabs>
          <w:tab w:val="num" w:pos="5212"/>
        </w:tabs>
        <w:ind w:left="5212" w:hanging="360"/>
      </w:pPr>
      <w:rPr>
        <w:rFonts w:ascii="Symbol" w:hAnsi="Symbol" w:hint="default"/>
      </w:rPr>
    </w:lvl>
    <w:lvl w:ilvl="7" w:tplc="04160003" w:tentative="1">
      <w:start w:val="1"/>
      <w:numFmt w:val="bullet"/>
      <w:lvlText w:val="o"/>
      <w:lvlJc w:val="left"/>
      <w:pPr>
        <w:tabs>
          <w:tab w:val="num" w:pos="5932"/>
        </w:tabs>
        <w:ind w:left="5932" w:hanging="360"/>
      </w:pPr>
      <w:rPr>
        <w:rFonts w:ascii="Courier New" w:hAnsi="Courier New" w:cs="Courier New" w:hint="default"/>
      </w:rPr>
    </w:lvl>
    <w:lvl w:ilvl="8" w:tplc="04160005" w:tentative="1">
      <w:start w:val="1"/>
      <w:numFmt w:val="bullet"/>
      <w:lvlText w:val=""/>
      <w:lvlJc w:val="left"/>
      <w:pPr>
        <w:tabs>
          <w:tab w:val="num" w:pos="6652"/>
        </w:tabs>
        <w:ind w:left="6652" w:hanging="360"/>
      </w:pPr>
      <w:rPr>
        <w:rFonts w:ascii="Wingdings" w:hAnsi="Wingdings" w:hint="default"/>
      </w:rPr>
    </w:lvl>
  </w:abstractNum>
  <w:abstractNum w:abstractNumId="22">
    <w:nsid w:val="61A82AFF"/>
    <w:multiLevelType w:val="singleLevel"/>
    <w:tmpl w:val="04160017"/>
    <w:lvl w:ilvl="0">
      <w:start w:val="1"/>
      <w:numFmt w:val="lowerLetter"/>
      <w:lvlText w:val="%1)"/>
      <w:lvlJc w:val="left"/>
      <w:pPr>
        <w:tabs>
          <w:tab w:val="num" w:pos="360"/>
        </w:tabs>
        <w:ind w:left="360" w:hanging="360"/>
      </w:pPr>
    </w:lvl>
  </w:abstractNum>
  <w:abstractNum w:abstractNumId="23">
    <w:nsid w:val="685B37DC"/>
    <w:multiLevelType w:val="hybridMultilevel"/>
    <w:tmpl w:val="8774F34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4">
    <w:nsid w:val="69C034FF"/>
    <w:multiLevelType w:val="hybridMultilevel"/>
    <w:tmpl w:val="88BC2C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A312506"/>
    <w:multiLevelType w:val="hybridMultilevel"/>
    <w:tmpl w:val="FEA469CA"/>
    <w:lvl w:ilvl="0" w:tplc="9246F612">
      <w:start w:val="1"/>
      <w:numFmt w:val="decimal"/>
      <w:lvlText w:val="%1."/>
      <w:lvlJc w:val="left"/>
      <w:pPr>
        <w:tabs>
          <w:tab w:val="num" w:pos="720"/>
        </w:tabs>
        <w:ind w:left="720" w:hanging="360"/>
      </w:pPr>
    </w:lvl>
    <w:lvl w:ilvl="1" w:tplc="CCCAE954" w:tentative="1">
      <w:start w:val="1"/>
      <w:numFmt w:val="decimal"/>
      <w:lvlText w:val="%2."/>
      <w:lvlJc w:val="left"/>
      <w:pPr>
        <w:tabs>
          <w:tab w:val="num" w:pos="1440"/>
        </w:tabs>
        <w:ind w:left="1440" w:hanging="360"/>
      </w:pPr>
    </w:lvl>
    <w:lvl w:ilvl="2" w:tplc="FE20DB68" w:tentative="1">
      <w:start w:val="1"/>
      <w:numFmt w:val="decimal"/>
      <w:lvlText w:val="%3."/>
      <w:lvlJc w:val="left"/>
      <w:pPr>
        <w:tabs>
          <w:tab w:val="num" w:pos="2160"/>
        </w:tabs>
        <w:ind w:left="2160" w:hanging="360"/>
      </w:pPr>
    </w:lvl>
    <w:lvl w:ilvl="3" w:tplc="9F32CAA4" w:tentative="1">
      <w:start w:val="1"/>
      <w:numFmt w:val="decimal"/>
      <w:lvlText w:val="%4."/>
      <w:lvlJc w:val="left"/>
      <w:pPr>
        <w:tabs>
          <w:tab w:val="num" w:pos="2880"/>
        </w:tabs>
        <w:ind w:left="2880" w:hanging="360"/>
      </w:pPr>
    </w:lvl>
    <w:lvl w:ilvl="4" w:tplc="A91071B4" w:tentative="1">
      <w:start w:val="1"/>
      <w:numFmt w:val="decimal"/>
      <w:lvlText w:val="%5."/>
      <w:lvlJc w:val="left"/>
      <w:pPr>
        <w:tabs>
          <w:tab w:val="num" w:pos="3600"/>
        </w:tabs>
        <w:ind w:left="3600" w:hanging="360"/>
      </w:pPr>
    </w:lvl>
    <w:lvl w:ilvl="5" w:tplc="725459B4" w:tentative="1">
      <w:start w:val="1"/>
      <w:numFmt w:val="decimal"/>
      <w:lvlText w:val="%6."/>
      <w:lvlJc w:val="left"/>
      <w:pPr>
        <w:tabs>
          <w:tab w:val="num" w:pos="4320"/>
        </w:tabs>
        <w:ind w:left="4320" w:hanging="360"/>
      </w:pPr>
    </w:lvl>
    <w:lvl w:ilvl="6" w:tplc="C6D469A8" w:tentative="1">
      <w:start w:val="1"/>
      <w:numFmt w:val="decimal"/>
      <w:lvlText w:val="%7."/>
      <w:lvlJc w:val="left"/>
      <w:pPr>
        <w:tabs>
          <w:tab w:val="num" w:pos="5040"/>
        </w:tabs>
        <w:ind w:left="5040" w:hanging="360"/>
      </w:pPr>
    </w:lvl>
    <w:lvl w:ilvl="7" w:tplc="CEB69CF4" w:tentative="1">
      <w:start w:val="1"/>
      <w:numFmt w:val="decimal"/>
      <w:lvlText w:val="%8."/>
      <w:lvlJc w:val="left"/>
      <w:pPr>
        <w:tabs>
          <w:tab w:val="num" w:pos="5760"/>
        </w:tabs>
        <w:ind w:left="5760" w:hanging="360"/>
      </w:pPr>
    </w:lvl>
    <w:lvl w:ilvl="8" w:tplc="A5C040CA" w:tentative="1">
      <w:start w:val="1"/>
      <w:numFmt w:val="decimal"/>
      <w:lvlText w:val="%9."/>
      <w:lvlJc w:val="left"/>
      <w:pPr>
        <w:tabs>
          <w:tab w:val="num" w:pos="6480"/>
        </w:tabs>
        <w:ind w:left="6480" w:hanging="360"/>
      </w:pPr>
    </w:lvl>
  </w:abstractNum>
  <w:abstractNum w:abstractNumId="26">
    <w:nsid w:val="71535CA4"/>
    <w:multiLevelType w:val="multilevel"/>
    <w:tmpl w:val="1CFEC1D0"/>
    <w:lvl w:ilvl="0">
      <w:start w:val="1"/>
      <w:numFmt w:val="decimal"/>
      <w:lvlText w:val="%1."/>
      <w:lvlJc w:val="left"/>
      <w:pPr>
        <w:ind w:left="720" w:hanging="360"/>
      </w:pPr>
      <w:rPr>
        <w:rFonts w:ascii="Arial" w:eastAsia="Times New Roman" w:hAnsi="Arial" w:cs="Arial"/>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nsid w:val="73B2428B"/>
    <w:multiLevelType w:val="hybridMultilevel"/>
    <w:tmpl w:val="F24CD91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74AB139D"/>
    <w:multiLevelType w:val="hybridMultilevel"/>
    <w:tmpl w:val="ACA27280"/>
    <w:lvl w:ilvl="0" w:tplc="DF86D2BA">
      <w:start w:val="1"/>
      <w:numFmt w:val="lowerLetter"/>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29">
    <w:nsid w:val="756E5FD7"/>
    <w:multiLevelType w:val="multilevel"/>
    <w:tmpl w:val="20D4AF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nsid w:val="76FB5F38"/>
    <w:multiLevelType w:val="hybridMultilevel"/>
    <w:tmpl w:val="E6BA3474"/>
    <w:lvl w:ilvl="0" w:tplc="04160001">
      <w:start w:val="1"/>
      <w:numFmt w:val="lowerLetter"/>
      <w:lvlText w:val="%1."/>
      <w:lvlJc w:val="left"/>
      <w:pPr>
        <w:tabs>
          <w:tab w:val="num" w:pos="720"/>
        </w:tabs>
        <w:ind w:left="720" w:hanging="360"/>
      </w:pPr>
    </w:lvl>
    <w:lvl w:ilvl="1" w:tplc="04160003">
      <w:start w:val="1"/>
      <w:numFmt w:val="lowerLetter"/>
      <w:lvlText w:val="%2)"/>
      <w:lvlJc w:val="left"/>
      <w:pPr>
        <w:tabs>
          <w:tab w:val="num" w:pos="1440"/>
        </w:tabs>
        <w:ind w:left="1440" w:hanging="360"/>
      </w:pPr>
      <w:rPr>
        <w:rFonts w:hint="default"/>
        <w:b w:val="0"/>
      </w:r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31">
    <w:nsid w:val="77CC1FF0"/>
    <w:multiLevelType w:val="hybridMultilevel"/>
    <w:tmpl w:val="FF4A8444"/>
    <w:lvl w:ilvl="0" w:tplc="04160019">
      <w:start w:val="1"/>
      <w:numFmt w:val="bullet"/>
      <w:lvlText w:val=""/>
      <w:lvlJc w:val="left"/>
      <w:pPr>
        <w:tabs>
          <w:tab w:val="num" w:pos="1080"/>
        </w:tabs>
        <w:ind w:left="1080" w:hanging="360"/>
      </w:pPr>
      <w:rPr>
        <w:rFonts w:ascii="Symbol" w:hAnsi="Symbol" w:hint="default"/>
      </w:rPr>
    </w:lvl>
    <w:lvl w:ilvl="1" w:tplc="9EEEA1AA" w:tentative="1">
      <w:start w:val="1"/>
      <w:numFmt w:val="bullet"/>
      <w:lvlText w:val="o"/>
      <w:lvlJc w:val="left"/>
      <w:pPr>
        <w:tabs>
          <w:tab w:val="num" w:pos="1800"/>
        </w:tabs>
        <w:ind w:left="1800" w:hanging="360"/>
      </w:pPr>
      <w:rPr>
        <w:rFonts w:ascii="Courier New" w:hAnsi="Courier New" w:cs="Courier New" w:hint="default"/>
      </w:rPr>
    </w:lvl>
    <w:lvl w:ilvl="2" w:tplc="0416001B" w:tentative="1">
      <w:start w:val="1"/>
      <w:numFmt w:val="bullet"/>
      <w:lvlText w:val=""/>
      <w:lvlJc w:val="left"/>
      <w:pPr>
        <w:tabs>
          <w:tab w:val="num" w:pos="2520"/>
        </w:tabs>
        <w:ind w:left="2520" w:hanging="360"/>
      </w:pPr>
      <w:rPr>
        <w:rFonts w:ascii="Wingdings" w:hAnsi="Wingdings" w:hint="default"/>
      </w:rPr>
    </w:lvl>
    <w:lvl w:ilvl="3" w:tplc="0416000F" w:tentative="1">
      <w:start w:val="1"/>
      <w:numFmt w:val="bullet"/>
      <w:lvlText w:val=""/>
      <w:lvlJc w:val="left"/>
      <w:pPr>
        <w:tabs>
          <w:tab w:val="num" w:pos="3240"/>
        </w:tabs>
        <w:ind w:left="3240" w:hanging="360"/>
      </w:pPr>
      <w:rPr>
        <w:rFonts w:ascii="Symbol" w:hAnsi="Symbol" w:hint="default"/>
      </w:rPr>
    </w:lvl>
    <w:lvl w:ilvl="4" w:tplc="04160019" w:tentative="1">
      <w:start w:val="1"/>
      <w:numFmt w:val="bullet"/>
      <w:lvlText w:val="o"/>
      <w:lvlJc w:val="left"/>
      <w:pPr>
        <w:tabs>
          <w:tab w:val="num" w:pos="3960"/>
        </w:tabs>
        <w:ind w:left="3960" w:hanging="360"/>
      </w:pPr>
      <w:rPr>
        <w:rFonts w:ascii="Courier New" w:hAnsi="Courier New" w:cs="Courier New" w:hint="default"/>
      </w:rPr>
    </w:lvl>
    <w:lvl w:ilvl="5" w:tplc="0416001B" w:tentative="1">
      <w:start w:val="1"/>
      <w:numFmt w:val="bullet"/>
      <w:lvlText w:val=""/>
      <w:lvlJc w:val="left"/>
      <w:pPr>
        <w:tabs>
          <w:tab w:val="num" w:pos="4680"/>
        </w:tabs>
        <w:ind w:left="4680" w:hanging="360"/>
      </w:pPr>
      <w:rPr>
        <w:rFonts w:ascii="Wingdings" w:hAnsi="Wingdings" w:hint="default"/>
      </w:rPr>
    </w:lvl>
    <w:lvl w:ilvl="6" w:tplc="0416000F" w:tentative="1">
      <w:start w:val="1"/>
      <w:numFmt w:val="bullet"/>
      <w:lvlText w:val=""/>
      <w:lvlJc w:val="left"/>
      <w:pPr>
        <w:tabs>
          <w:tab w:val="num" w:pos="5400"/>
        </w:tabs>
        <w:ind w:left="5400" w:hanging="360"/>
      </w:pPr>
      <w:rPr>
        <w:rFonts w:ascii="Symbol" w:hAnsi="Symbol" w:hint="default"/>
      </w:rPr>
    </w:lvl>
    <w:lvl w:ilvl="7" w:tplc="04160019" w:tentative="1">
      <w:start w:val="1"/>
      <w:numFmt w:val="bullet"/>
      <w:lvlText w:val="o"/>
      <w:lvlJc w:val="left"/>
      <w:pPr>
        <w:tabs>
          <w:tab w:val="num" w:pos="6120"/>
        </w:tabs>
        <w:ind w:left="6120" w:hanging="360"/>
      </w:pPr>
      <w:rPr>
        <w:rFonts w:ascii="Courier New" w:hAnsi="Courier New" w:cs="Courier New" w:hint="default"/>
      </w:rPr>
    </w:lvl>
    <w:lvl w:ilvl="8" w:tplc="0416001B" w:tentative="1">
      <w:start w:val="1"/>
      <w:numFmt w:val="bullet"/>
      <w:lvlText w:val=""/>
      <w:lvlJc w:val="left"/>
      <w:pPr>
        <w:tabs>
          <w:tab w:val="num" w:pos="6840"/>
        </w:tabs>
        <w:ind w:left="6840" w:hanging="360"/>
      </w:pPr>
      <w:rPr>
        <w:rFonts w:ascii="Wingdings" w:hAnsi="Wingdings" w:hint="default"/>
      </w:rPr>
    </w:lvl>
  </w:abstractNum>
  <w:abstractNum w:abstractNumId="32">
    <w:nsid w:val="7A37751F"/>
    <w:multiLevelType w:val="multilevel"/>
    <w:tmpl w:val="656C7008"/>
    <w:lvl w:ilvl="0">
      <w:start w:val="1"/>
      <w:numFmt w:val="decimal"/>
      <w:lvlText w:val="%1"/>
      <w:lvlJc w:val="left"/>
      <w:pPr>
        <w:ind w:left="568" w:hanging="284"/>
      </w:pPr>
      <w:rPr>
        <w:rFonts w:ascii="Arial" w:eastAsia="Arial" w:hAnsi="Arial" w:cs="Arial" w:hint="default"/>
        <w:w w:val="100"/>
        <w:sz w:val="18"/>
        <w:szCs w:val="18"/>
      </w:rPr>
    </w:lvl>
    <w:lvl w:ilvl="1">
      <w:start w:val="1"/>
      <w:numFmt w:val="decimal"/>
      <w:lvlText w:val="%1.%2."/>
      <w:lvlJc w:val="left"/>
      <w:pPr>
        <w:ind w:left="882" w:hanging="709"/>
      </w:pPr>
      <w:rPr>
        <w:rFonts w:hint="default"/>
        <w:w w:val="100"/>
      </w:rPr>
    </w:lvl>
    <w:lvl w:ilvl="2">
      <w:numFmt w:val="bullet"/>
      <w:lvlText w:val="•"/>
      <w:lvlJc w:val="left"/>
      <w:pPr>
        <w:ind w:left="1954" w:hanging="709"/>
      </w:pPr>
      <w:rPr>
        <w:rFonts w:hint="default"/>
      </w:rPr>
    </w:lvl>
    <w:lvl w:ilvl="3">
      <w:numFmt w:val="bullet"/>
      <w:lvlText w:val="•"/>
      <w:lvlJc w:val="left"/>
      <w:pPr>
        <w:ind w:left="3028" w:hanging="709"/>
      </w:pPr>
      <w:rPr>
        <w:rFonts w:hint="default"/>
      </w:rPr>
    </w:lvl>
    <w:lvl w:ilvl="4">
      <w:numFmt w:val="bullet"/>
      <w:lvlText w:val="•"/>
      <w:lvlJc w:val="left"/>
      <w:pPr>
        <w:ind w:left="4102" w:hanging="709"/>
      </w:pPr>
      <w:rPr>
        <w:rFonts w:hint="default"/>
      </w:rPr>
    </w:lvl>
    <w:lvl w:ilvl="5">
      <w:numFmt w:val="bullet"/>
      <w:lvlText w:val="•"/>
      <w:lvlJc w:val="left"/>
      <w:pPr>
        <w:ind w:left="5176" w:hanging="709"/>
      </w:pPr>
      <w:rPr>
        <w:rFonts w:hint="default"/>
      </w:rPr>
    </w:lvl>
    <w:lvl w:ilvl="6">
      <w:numFmt w:val="bullet"/>
      <w:lvlText w:val="•"/>
      <w:lvlJc w:val="left"/>
      <w:pPr>
        <w:ind w:left="6250" w:hanging="709"/>
      </w:pPr>
      <w:rPr>
        <w:rFonts w:hint="default"/>
      </w:rPr>
    </w:lvl>
    <w:lvl w:ilvl="7">
      <w:numFmt w:val="bullet"/>
      <w:lvlText w:val="•"/>
      <w:lvlJc w:val="left"/>
      <w:pPr>
        <w:ind w:left="7324" w:hanging="709"/>
      </w:pPr>
      <w:rPr>
        <w:rFonts w:hint="default"/>
      </w:rPr>
    </w:lvl>
    <w:lvl w:ilvl="8">
      <w:numFmt w:val="bullet"/>
      <w:lvlText w:val="•"/>
      <w:lvlJc w:val="left"/>
      <w:pPr>
        <w:ind w:left="8398" w:hanging="709"/>
      </w:pPr>
      <w:rPr>
        <w:rFonts w:hint="default"/>
      </w:rPr>
    </w:lvl>
  </w:abstractNum>
  <w:abstractNum w:abstractNumId="33">
    <w:nsid w:val="7C36671B"/>
    <w:multiLevelType w:val="hybridMultilevel"/>
    <w:tmpl w:val="1FF43A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663B1E"/>
    <w:multiLevelType w:val="hybridMultilevel"/>
    <w:tmpl w:val="B85AFC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11"/>
    <w:lvlOverride w:ilvl="0">
      <w:startOverride w:val="1"/>
    </w:lvlOverride>
  </w:num>
  <w:num w:numId="3">
    <w:abstractNumId w:val="19"/>
    <w:lvlOverride w:ilvl="0">
      <w:startOverride w:val="1"/>
    </w:lvlOverride>
  </w:num>
  <w:num w:numId="4">
    <w:abstractNumId w:val="4"/>
    <w:lvlOverride w:ilvl="0">
      <w:startOverride w:val="1"/>
    </w:lvlOverride>
  </w:num>
  <w:num w:numId="5">
    <w:abstractNumId w:val="12"/>
    <w:lvlOverride w:ilvl="0">
      <w:startOverride w:val="1"/>
    </w:lvlOverride>
  </w:num>
  <w:num w:numId="6">
    <w:abstractNumId w:val="22"/>
    <w:lvlOverride w:ilvl="0">
      <w:startOverride w:val="1"/>
    </w:lvlOverride>
  </w:num>
  <w:num w:numId="7">
    <w:abstractNumId w:val="7"/>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21"/>
  </w:num>
  <w:num w:numId="11">
    <w:abstractNumId w:val="0"/>
  </w:num>
  <w:num w:numId="12">
    <w:abstractNumId w:val="1"/>
  </w:num>
  <w:num w:numId="13">
    <w:abstractNumId w:val="2"/>
  </w:num>
  <w:num w:numId="14">
    <w:abstractNumId w:val="23"/>
  </w:num>
  <w:num w:numId="15">
    <w:abstractNumId w:val="25"/>
  </w:num>
  <w:num w:numId="16">
    <w:abstractNumId w:val="17"/>
  </w:num>
  <w:num w:numId="17">
    <w:abstractNumId w:val="31"/>
  </w:num>
  <w:num w:numId="18">
    <w:abstractNumId w:val="6"/>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5"/>
  </w:num>
  <w:num w:numId="22">
    <w:abstractNumId w:val="34"/>
  </w:num>
  <w:num w:numId="23">
    <w:abstractNumId w:val="32"/>
  </w:num>
  <w:num w:numId="24">
    <w:abstractNumId w:val="24"/>
  </w:num>
  <w:num w:numId="25">
    <w:abstractNumId w:val="3"/>
  </w:num>
  <w:num w:numId="26">
    <w:abstractNumId w:val="14"/>
  </w:num>
  <w:num w:numId="27">
    <w:abstractNumId w:val="8"/>
  </w:num>
  <w:num w:numId="28">
    <w:abstractNumId w:val="26"/>
  </w:num>
  <w:num w:numId="29">
    <w:abstractNumId w:val="33"/>
  </w:num>
  <w:num w:numId="30">
    <w:abstractNumId w:val="10"/>
  </w:num>
  <w:num w:numId="31">
    <w:abstractNumId w:val="29"/>
  </w:num>
  <w:num w:numId="32">
    <w:abstractNumId w:val="28"/>
  </w:num>
  <w:num w:numId="33">
    <w:abstractNumId w:val="20"/>
  </w:num>
  <w:num w:numId="34">
    <w:abstractNumId w:val="9"/>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hyphenationZone w:val="425"/>
  <w:characterSpacingControl w:val="doNotCompress"/>
  <w:footnotePr>
    <w:footnote w:id="-1"/>
    <w:footnote w:id="0"/>
  </w:footnotePr>
  <w:endnotePr>
    <w:endnote w:id="-1"/>
    <w:endnote w:id="0"/>
  </w:endnotePr>
  <w:compat/>
  <w:rsids>
    <w:rsidRoot w:val="006D0081"/>
    <w:rsid w:val="00002BB5"/>
    <w:rsid w:val="00005C53"/>
    <w:rsid w:val="00011551"/>
    <w:rsid w:val="000132AC"/>
    <w:rsid w:val="00021A3D"/>
    <w:rsid w:val="00021FFD"/>
    <w:rsid w:val="00022DF9"/>
    <w:rsid w:val="000245C0"/>
    <w:rsid w:val="0002636C"/>
    <w:rsid w:val="000265CD"/>
    <w:rsid w:val="00031504"/>
    <w:rsid w:val="000327B4"/>
    <w:rsid w:val="00035C74"/>
    <w:rsid w:val="00041617"/>
    <w:rsid w:val="00045183"/>
    <w:rsid w:val="00052DF3"/>
    <w:rsid w:val="000549D6"/>
    <w:rsid w:val="00055536"/>
    <w:rsid w:val="0005553C"/>
    <w:rsid w:val="00057356"/>
    <w:rsid w:val="00057FE6"/>
    <w:rsid w:val="00061209"/>
    <w:rsid w:val="0006419F"/>
    <w:rsid w:val="00065A16"/>
    <w:rsid w:val="00066E3A"/>
    <w:rsid w:val="00071BCA"/>
    <w:rsid w:val="00075857"/>
    <w:rsid w:val="00077451"/>
    <w:rsid w:val="00082106"/>
    <w:rsid w:val="0008376B"/>
    <w:rsid w:val="00086123"/>
    <w:rsid w:val="00091236"/>
    <w:rsid w:val="0009612C"/>
    <w:rsid w:val="000A0548"/>
    <w:rsid w:val="000A0E91"/>
    <w:rsid w:val="000A1759"/>
    <w:rsid w:val="000A3910"/>
    <w:rsid w:val="000A6970"/>
    <w:rsid w:val="000A71A3"/>
    <w:rsid w:val="000B0480"/>
    <w:rsid w:val="000B0BC4"/>
    <w:rsid w:val="000B1C01"/>
    <w:rsid w:val="000C1ED9"/>
    <w:rsid w:val="000C2F8C"/>
    <w:rsid w:val="000C4B23"/>
    <w:rsid w:val="000C4F6E"/>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56E9"/>
    <w:rsid w:val="001163DC"/>
    <w:rsid w:val="00120AFB"/>
    <w:rsid w:val="00123341"/>
    <w:rsid w:val="001243BB"/>
    <w:rsid w:val="00131687"/>
    <w:rsid w:val="00131C2C"/>
    <w:rsid w:val="00132CFD"/>
    <w:rsid w:val="00133025"/>
    <w:rsid w:val="00134B1C"/>
    <w:rsid w:val="00146455"/>
    <w:rsid w:val="00146ED5"/>
    <w:rsid w:val="0014747F"/>
    <w:rsid w:val="001500F5"/>
    <w:rsid w:val="00150233"/>
    <w:rsid w:val="00151367"/>
    <w:rsid w:val="00151864"/>
    <w:rsid w:val="001542E8"/>
    <w:rsid w:val="00161CAA"/>
    <w:rsid w:val="00170FA8"/>
    <w:rsid w:val="00173A2E"/>
    <w:rsid w:val="00174D6F"/>
    <w:rsid w:val="00176ACD"/>
    <w:rsid w:val="001838CB"/>
    <w:rsid w:val="00185C0B"/>
    <w:rsid w:val="001919A1"/>
    <w:rsid w:val="00193376"/>
    <w:rsid w:val="0019367A"/>
    <w:rsid w:val="00195877"/>
    <w:rsid w:val="00197145"/>
    <w:rsid w:val="001A1848"/>
    <w:rsid w:val="001B0A6A"/>
    <w:rsid w:val="001B3B8A"/>
    <w:rsid w:val="001B4622"/>
    <w:rsid w:val="001B583B"/>
    <w:rsid w:val="001B7E68"/>
    <w:rsid w:val="001C39A2"/>
    <w:rsid w:val="001D51A9"/>
    <w:rsid w:val="001D52D3"/>
    <w:rsid w:val="001D5CF7"/>
    <w:rsid w:val="001E0BC5"/>
    <w:rsid w:val="001E0D5D"/>
    <w:rsid w:val="001E24AF"/>
    <w:rsid w:val="001E2EDF"/>
    <w:rsid w:val="001E62C8"/>
    <w:rsid w:val="001F103E"/>
    <w:rsid w:val="001F1914"/>
    <w:rsid w:val="001F209F"/>
    <w:rsid w:val="001F4B5F"/>
    <w:rsid w:val="001F544F"/>
    <w:rsid w:val="001F6BE6"/>
    <w:rsid w:val="001F75D5"/>
    <w:rsid w:val="00200F10"/>
    <w:rsid w:val="00203093"/>
    <w:rsid w:val="00206306"/>
    <w:rsid w:val="00217149"/>
    <w:rsid w:val="00220104"/>
    <w:rsid w:val="002203F7"/>
    <w:rsid w:val="00220D41"/>
    <w:rsid w:val="002244EE"/>
    <w:rsid w:val="0022589A"/>
    <w:rsid w:val="002258F7"/>
    <w:rsid w:val="0023321D"/>
    <w:rsid w:val="002360C1"/>
    <w:rsid w:val="00236278"/>
    <w:rsid w:val="0024247E"/>
    <w:rsid w:val="00244902"/>
    <w:rsid w:val="00244CF2"/>
    <w:rsid w:val="00244FF4"/>
    <w:rsid w:val="00264860"/>
    <w:rsid w:val="00265ADC"/>
    <w:rsid w:val="00266541"/>
    <w:rsid w:val="00266E9C"/>
    <w:rsid w:val="00270D4B"/>
    <w:rsid w:val="00271D30"/>
    <w:rsid w:val="002833CF"/>
    <w:rsid w:val="00284D31"/>
    <w:rsid w:val="00284F2B"/>
    <w:rsid w:val="00286FF6"/>
    <w:rsid w:val="00291A7E"/>
    <w:rsid w:val="0029229F"/>
    <w:rsid w:val="00293ACC"/>
    <w:rsid w:val="002A0242"/>
    <w:rsid w:val="002A0949"/>
    <w:rsid w:val="002A2F06"/>
    <w:rsid w:val="002A47F0"/>
    <w:rsid w:val="002A657F"/>
    <w:rsid w:val="002A6900"/>
    <w:rsid w:val="002A71D0"/>
    <w:rsid w:val="002B5923"/>
    <w:rsid w:val="002B5D83"/>
    <w:rsid w:val="002B6B39"/>
    <w:rsid w:val="002C0302"/>
    <w:rsid w:val="002C34DD"/>
    <w:rsid w:val="002C3C89"/>
    <w:rsid w:val="002C40BC"/>
    <w:rsid w:val="002C442B"/>
    <w:rsid w:val="002D3ECC"/>
    <w:rsid w:val="002D66B4"/>
    <w:rsid w:val="002D7ED5"/>
    <w:rsid w:val="002E08FF"/>
    <w:rsid w:val="002E0C3F"/>
    <w:rsid w:val="002E0FE4"/>
    <w:rsid w:val="002E34D4"/>
    <w:rsid w:val="002E4EC9"/>
    <w:rsid w:val="002E5D23"/>
    <w:rsid w:val="002E6641"/>
    <w:rsid w:val="002F2757"/>
    <w:rsid w:val="002F37E6"/>
    <w:rsid w:val="002F3E01"/>
    <w:rsid w:val="002F444F"/>
    <w:rsid w:val="002F63E7"/>
    <w:rsid w:val="00305547"/>
    <w:rsid w:val="00305EFF"/>
    <w:rsid w:val="0030672C"/>
    <w:rsid w:val="003068D1"/>
    <w:rsid w:val="00311D7C"/>
    <w:rsid w:val="00313B65"/>
    <w:rsid w:val="0031660B"/>
    <w:rsid w:val="00322734"/>
    <w:rsid w:val="0032746B"/>
    <w:rsid w:val="003330AC"/>
    <w:rsid w:val="00337661"/>
    <w:rsid w:val="0034226A"/>
    <w:rsid w:val="00347FEE"/>
    <w:rsid w:val="00350336"/>
    <w:rsid w:val="003566D8"/>
    <w:rsid w:val="00363D58"/>
    <w:rsid w:val="00364D43"/>
    <w:rsid w:val="00373685"/>
    <w:rsid w:val="00386CC2"/>
    <w:rsid w:val="003907C0"/>
    <w:rsid w:val="0039280D"/>
    <w:rsid w:val="003935A7"/>
    <w:rsid w:val="00394704"/>
    <w:rsid w:val="003A1E96"/>
    <w:rsid w:val="003A2417"/>
    <w:rsid w:val="003A2C6D"/>
    <w:rsid w:val="003B5D3F"/>
    <w:rsid w:val="003C35A4"/>
    <w:rsid w:val="003C35BB"/>
    <w:rsid w:val="003C3800"/>
    <w:rsid w:val="003C4A3B"/>
    <w:rsid w:val="003C7BA6"/>
    <w:rsid w:val="003D00D7"/>
    <w:rsid w:val="003D3133"/>
    <w:rsid w:val="003D57F7"/>
    <w:rsid w:val="003E04F0"/>
    <w:rsid w:val="003E27AE"/>
    <w:rsid w:val="003E4092"/>
    <w:rsid w:val="003E43BA"/>
    <w:rsid w:val="003E471D"/>
    <w:rsid w:val="003F4B7C"/>
    <w:rsid w:val="003F7424"/>
    <w:rsid w:val="00401AF0"/>
    <w:rsid w:val="00402C99"/>
    <w:rsid w:val="0040412C"/>
    <w:rsid w:val="0040549D"/>
    <w:rsid w:val="00405928"/>
    <w:rsid w:val="004068B5"/>
    <w:rsid w:val="00407D2F"/>
    <w:rsid w:val="004104AF"/>
    <w:rsid w:val="00410C3C"/>
    <w:rsid w:val="00413624"/>
    <w:rsid w:val="00415953"/>
    <w:rsid w:val="0042579A"/>
    <w:rsid w:val="00425E11"/>
    <w:rsid w:val="004337AA"/>
    <w:rsid w:val="00433856"/>
    <w:rsid w:val="00436F18"/>
    <w:rsid w:val="00444F4F"/>
    <w:rsid w:val="004453D9"/>
    <w:rsid w:val="00450CBA"/>
    <w:rsid w:val="00451B60"/>
    <w:rsid w:val="00461505"/>
    <w:rsid w:val="0046599E"/>
    <w:rsid w:val="004714D7"/>
    <w:rsid w:val="00473338"/>
    <w:rsid w:val="00491703"/>
    <w:rsid w:val="00491711"/>
    <w:rsid w:val="004A179E"/>
    <w:rsid w:val="004A4288"/>
    <w:rsid w:val="004A440C"/>
    <w:rsid w:val="004A5DA9"/>
    <w:rsid w:val="004A77FF"/>
    <w:rsid w:val="004A7BBC"/>
    <w:rsid w:val="004A7F7E"/>
    <w:rsid w:val="004B0BDC"/>
    <w:rsid w:val="004B29D6"/>
    <w:rsid w:val="004B32B2"/>
    <w:rsid w:val="004B56A2"/>
    <w:rsid w:val="004B65DE"/>
    <w:rsid w:val="004B7AC6"/>
    <w:rsid w:val="004B7B3E"/>
    <w:rsid w:val="004C3244"/>
    <w:rsid w:val="004C7568"/>
    <w:rsid w:val="004C7B8D"/>
    <w:rsid w:val="004D02D4"/>
    <w:rsid w:val="004E01C1"/>
    <w:rsid w:val="004E2888"/>
    <w:rsid w:val="004E5101"/>
    <w:rsid w:val="004F1276"/>
    <w:rsid w:val="004F18B7"/>
    <w:rsid w:val="004F42EC"/>
    <w:rsid w:val="004F445A"/>
    <w:rsid w:val="00502B7B"/>
    <w:rsid w:val="00507201"/>
    <w:rsid w:val="005075B6"/>
    <w:rsid w:val="00512081"/>
    <w:rsid w:val="005174F8"/>
    <w:rsid w:val="00520212"/>
    <w:rsid w:val="00521918"/>
    <w:rsid w:val="0053180A"/>
    <w:rsid w:val="0053449D"/>
    <w:rsid w:val="0054080C"/>
    <w:rsid w:val="005425C1"/>
    <w:rsid w:val="005443A0"/>
    <w:rsid w:val="00544BAF"/>
    <w:rsid w:val="005454E5"/>
    <w:rsid w:val="00546B3F"/>
    <w:rsid w:val="0055187B"/>
    <w:rsid w:val="005519DF"/>
    <w:rsid w:val="005526DF"/>
    <w:rsid w:val="005530F9"/>
    <w:rsid w:val="00554F89"/>
    <w:rsid w:val="00555DF9"/>
    <w:rsid w:val="00561B77"/>
    <w:rsid w:val="00564DE9"/>
    <w:rsid w:val="005651E9"/>
    <w:rsid w:val="0057409C"/>
    <w:rsid w:val="005800BB"/>
    <w:rsid w:val="0058098D"/>
    <w:rsid w:val="005825C9"/>
    <w:rsid w:val="00582D57"/>
    <w:rsid w:val="00583C84"/>
    <w:rsid w:val="0058408C"/>
    <w:rsid w:val="00585EFA"/>
    <w:rsid w:val="00586272"/>
    <w:rsid w:val="00586514"/>
    <w:rsid w:val="00590CD6"/>
    <w:rsid w:val="005930BB"/>
    <w:rsid w:val="00593AE8"/>
    <w:rsid w:val="005949A7"/>
    <w:rsid w:val="00597249"/>
    <w:rsid w:val="005A1376"/>
    <w:rsid w:val="005A5565"/>
    <w:rsid w:val="005A5B50"/>
    <w:rsid w:val="005A6598"/>
    <w:rsid w:val="005B0A85"/>
    <w:rsid w:val="005B2C55"/>
    <w:rsid w:val="005B3A02"/>
    <w:rsid w:val="005B58B5"/>
    <w:rsid w:val="005B79E2"/>
    <w:rsid w:val="005C040A"/>
    <w:rsid w:val="005C4D0A"/>
    <w:rsid w:val="005C6EA6"/>
    <w:rsid w:val="005D1F5A"/>
    <w:rsid w:val="005E26EB"/>
    <w:rsid w:val="005E5ED0"/>
    <w:rsid w:val="005E6598"/>
    <w:rsid w:val="005F0A31"/>
    <w:rsid w:val="005F0A52"/>
    <w:rsid w:val="005F24D8"/>
    <w:rsid w:val="005F2991"/>
    <w:rsid w:val="00602DA6"/>
    <w:rsid w:val="00604FC8"/>
    <w:rsid w:val="00607B43"/>
    <w:rsid w:val="00607BB8"/>
    <w:rsid w:val="0061394A"/>
    <w:rsid w:val="00613B90"/>
    <w:rsid w:val="00617D25"/>
    <w:rsid w:val="0062132D"/>
    <w:rsid w:val="006246DD"/>
    <w:rsid w:val="00630AAC"/>
    <w:rsid w:val="00630AE4"/>
    <w:rsid w:val="006316EC"/>
    <w:rsid w:val="00633845"/>
    <w:rsid w:val="006375AE"/>
    <w:rsid w:val="00642F3D"/>
    <w:rsid w:val="00644182"/>
    <w:rsid w:val="00644A6E"/>
    <w:rsid w:val="00647511"/>
    <w:rsid w:val="00653FCC"/>
    <w:rsid w:val="006545B3"/>
    <w:rsid w:val="00656633"/>
    <w:rsid w:val="00657E67"/>
    <w:rsid w:val="00660BF4"/>
    <w:rsid w:val="006631AD"/>
    <w:rsid w:val="0066771F"/>
    <w:rsid w:val="006702E8"/>
    <w:rsid w:val="0067309F"/>
    <w:rsid w:val="006748B2"/>
    <w:rsid w:val="00675830"/>
    <w:rsid w:val="006770A3"/>
    <w:rsid w:val="006774FC"/>
    <w:rsid w:val="00681897"/>
    <w:rsid w:val="006853AC"/>
    <w:rsid w:val="0068676C"/>
    <w:rsid w:val="006912AC"/>
    <w:rsid w:val="00695DBC"/>
    <w:rsid w:val="00695FA3"/>
    <w:rsid w:val="006A2602"/>
    <w:rsid w:val="006A42FC"/>
    <w:rsid w:val="006A475F"/>
    <w:rsid w:val="006B1694"/>
    <w:rsid w:val="006B31B6"/>
    <w:rsid w:val="006B39F7"/>
    <w:rsid w:val="006B3A94"/>
    <w:rsid w:val="006B6C3B"/>
    <w:rsid w:val="006C2DE9"/>
    <w:rsid w:val="006C48D7"/>
    <w:rsid w:val="006C57EE"/>
    <w:rsid w:val="006D0081"/>
    <w:rsid w:val="006D0E89"/>
    <w:rsid w:val="006D10A2"/>
    <w:rsid w:val="006D381F"/>
    <w:rsid w:val="006E3627"/>
    <w:rsid w:val="006E4422"/>
    <w:rsid w:val="006E51DE"/>
    <w:rsid w:val="006E56A3"/>
    <w:rsid w:val="006F6AEB"/>
    <w:rsid w:val="00700852"/>
    <w:rsid w:val="00704C6A"/>
    <w:rsid w:val="00705519"/>
    <w:rsid w:val="00705EF7"/>
    <w:rsid w:val="00712952"/>
    <w:rsid w:val="00712A0C"/>
    <w:rsid w:val="007167C3"/>
    <w:rsid w:val="007259FC"/>
    <w:rsid w:val="00726AF7"/>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E13"/>
    <w:rsid w:val="0075662A"/>
    <w:rsid w:val="007649F1"/>
    <w:rsid w:val="00771F53"/>
    <w:rsid w:val="0077423C"/>
    <w:rsid w:val="00774482"/>
    <w:rsid w:val="00775AFE"/>
    <w:rsid w:val="00776317"/>
    <w:rsid w:val="0078095F"/>
    <w:rsid w:val="00780B8A"/>
    <w:rsid w:val="00780BE7"/>
    <w:rsid w:val="007817E1"/>
    <w:rsid w:val="00783F1B"/>
    <w:rsid w:val="00784401"/>
    <w:rsid w:val="00790EAB"/>
    <w:rsid w:val="007958CA"/>
    <w:rsid w:val="0079671A"/>
    <w:rsid w:val="007A1C92"/>
    <w:rsid w:val="007A5349"/>
    <w:rsid w:val="007B1AA5"/>
    <w:rsid w:val="007B35E8"/>
    <w:rsid w:val="007C61EE"/>
    <w:rsid w:val="007D12DF"/>
    <w:rsid w:val="007D2D8A"/>
    <w:rsid w:val="007D30F8"/>
    <w:rsid w:val="007D3130"/>
    <w:rsid w:val="007D36C1"/>
    <w:rsid w:val="007D4FFD"/>
    <w:rsid w:val="007D6C93"/>
    <w:rsid w:val="007D770C"/>
    <w:rsid w:val="007E4353"/>
    <w:rsid w:val="007E4E8E"/>
    <w:rsid w:val="007F00FB"/>
    <w:rsid w:val="007F3AD4"/>
    <w:rsid w:val="00804EA5"/>
    <w:rsid w:val="00805759"/>
    <w:rsid w:val="0081003A"/>
    <w:rsid w:val="00811F3A"/>
    <w:rsid w:val="00813731"/>
    <w:rsid w:val="00814637"/>
    <w:rsid w:val="00816B99"/>
    <w:rsid w:val="00827122"/>
    <w:rsid w:val="00830873"/>
    <w:rsid w:val="00831B00"/>
    <w:rsid w:val="008373DD"/>
    <w:rsid w:val="008435F4"/>
    <w:rsid w:val="00844B98"/>
    <w:rsid w:val="00856209"/>
    <w:rsid w:val="008644D6"/>
    <w:rsid w:val="00866A24"/>
    <w:rsid w:val="00867520"/>
    <w:rsid w:val="008723AF"/>
    <w:rsid w:val="008731F5"/>
    <w:rsid w:val="00873D44"/>
    <w:rsid w:val="0088021A"/>
    <w:rsid w:val="008820A5"/>
    <w:rsid w:val="008828CC"/>
    <w:rsid w:val="00887144"/>
    <w:rsid w:val="008872F4"/>
    <w:rsid w:val="008873A7"/>
    <w:rsid w:val="00887E21"/>
    <w:rsid w:val="0089212E"/>
    <w:rsid w:val="008924D0"/>
    <w:rsid w:val="00892B35"/>
    <w:rsid w:val="00892FBE"/>
    <w:rsid w:val="008944F4"/>
    <w:rsid w:val="00894A79"/>
    <w:rsid w:val="00895F80"/>
    <w:rsid w:val="0089682D"/>
    <w:rsid w:val="00896A6F"/>
    <w:rsid w:val="008A0638"/>
    <w:rsid w:val="008A5BC4"/>
    <w:rsid w:val="008A715B"/>
    <w:rsid w:val="008B05E3"/>
    <w:rsid w:val="008B4AFC"/>
    <w:rsid w:val="008B4D3D"/>
    <w:rsid w:val="008B5D89"/>
    <w:rsid w:val="008B5EC6"/>
    <w:rsid w:val="008B78E6"/>
    <w:rsid w:val="008B790D"/>
    <w:rsid w:val="008C0056"/>
    <w:rsid w:val="008C3DAE"/>
    <w:rsid w:val="008C483D"/>
    <w:rsid w:val="008C4867"/>
    <w:rsid w:val="008D2A40"/>
    <w:rsid w:val="008E320A"/>
    <w:rsid w:val="008E35A2"/>
    <w:rsid w:val="008E4F53"/>
    <w:rsid w:val="008E7271"/>
    <w:rsid w:val="008F149C"/>
    <w:rsid w:val="008F1686"/>
    <w:rsid w:val="008F27EC"/>
    <w:rsid w:val="008F38D8"/>
    <w:rsid w:val="008F547A"/>
    <w:rsid w:val="008F5DF9"/>
    <w:rsid w:val="00900D10"/>
    <w:rsid w:val="0090218E"/>
    <w:rsid w:val="00903D04"/>
    <w:rsid w:val="00907347"/>
    <w:rsid w:val="00911A64"/>
    <w:rsid w:val="0091275C"/>
    <w:rsid w:val="00912AE1"/>
    <w:rsid w:val="00916C8D"/>
    <w:rsid w:val="00925B49"/>
    <w:rsid w:val="009305BC"/>
    <w:rsid w:val="009314E8"/>
    <w:rsid w:val="009340FA"/>
    <w:rsid w:val="009342B2"/>
    <w:rsid w:val="009359B0"/>
    <w:rsid w:val="00937567"/>
    <w:rsid w:val="00937CC0"/>
    <w:rsid w:val="0094253F"/>
    <w:rsid w:val="00943F9E"/>
    <w:rsid w:val="00946032"/>
    <w:rsid w:val="00955C19"/>
    <w:rsid w:val="00956C23"/>
    <w:rsid w:val="009576F0"/>
    <w:rsid w:val="009577AB"/>
    <w:rsid w:val="0096176C"/>
    <w:rsid w:val="00964CB8"/>
    <w:rsid w:val="00970E24"/>
    <w:rsid w:val="0097142F"/>
    <w:rsid w:val="00971F7F"/>
    <w:rsid w:val="009741E7"/>
    <w:rsid w:val="009775C0"/>
    <w:rsid w:val="00985E92"/>
    <w:rsid w:val="009877FC"/>
    <w:rsid w:val="00987FAE"/>
    <w:rsid w:val="009928CF"/>
    <w:rsid w:val="00994549"/>
    <w:rsid w:val="00995D15"/>
    <w:rsid w:val="00995F85"/>
    <w:rsid w:val="009A0699"/>
    <w:rsid w:val="009A4056"/>
    <w:rsid w:val="009A417A"/>
    <w:rsid w:val="009A7996"/>
    <w:rsid w:val="009C71DA"/>
    <w:rsid w:val="009D6432"/>
    <w:rsid w:val="009E0972"/>
    <w:rsid w:val="009E3E83"/>
    <w:rsid w:val="009E5954"/>
    <w:rsid w:val="009E5C8F"/>
    <w:rsid w:val="009E6F60"/>
    <w:rsid w:val="009F0A46"/>
    <w:rsid w:val="009F1A3F"/>
    <w:rsid w:val="00A01C1C"/>
    <w:rsid w:val="00A02BE3"/>
    <w:rsid w:val="00A06740"/>
    <w:rsid w:val="00A06E20"/>
    <w:rsid w:val="00A103C8"/>
    <w:rsid w:val="00A11800"/>
    <w:rsid w:val="00A118DF"/>
    <w:rsid w:val="00A15CF6"/>
    <w:rsid w:val="00A20E95"/>
    <w:rsid w:val="00A22884"/>
    <w:rsid w:val="00A23499"/>
    <w:rsid w:val="00A2437E"/>
    <w:rsid w:val="00A26236"/>
    <w:rsid w:val="00A27168"/>
    <w:rsid w:val="00A30BB5"/>
    <w:rsid w:val="00A33000"/>
    <w:rsid w:val="00A43CB9"/>
    <w:rsid w:val="00A47369"/>
    <w:rsid w:val="00A47550"/>
    <w:rsid w:val="00A50F5E"/>
    <w:rsid w:val="00A54515"/>
    <w:rsid w:val="00A609D0"/>
    <w:rsid w:val="00A64797"/>
    <w:rsid w:val="00A64F8C"/>
    <w:rsid w:val="00A651FB"/>
    <w:rsid w:val="00A720A9"/>
    <w:rsid w:val="00A72902"/>
    <w:rsid w:val="00A75D05"/>
    <w:rsid w:val="00A7688E"/>
    <w:rsid w:val="00A77DDD"/>
    <w:rsid w:val="00A85011"/>
    <w:rsid w:val="00A85E7B"/>
    <w:rsid w:val="00A860B1"/>
    <w:rsid w:val="00A91271"/>
    <w:rsid w:val="00A91AB1"/>
    <w:rsid w:val="00A93B0D"/>
    <w:rsid w:val="00AA2C56"/>
    <w:rsid w:val="00AA2D33"/>
    <w:rsid w:val="00AA3893"/>
    <w:rsid w:val="00AA48DF"/>
    <w:rsid w:val="00AA4D3E"/>
    <w:rsid w:val="00AB0817"/>
    <w:rsid w:val="00AB53A3"/>
    <w:rsid w:val="00AB58B1"/>
    <w:rsid w:val="00AC007B"/>
    <w:rsid w:val="00AC0CC4"/>
    <w:rsid w:val="00AC3E7B"/>
    <w:rsid w:val="00AD0D2A"/>
    <w:rsid w:val="00AD3FC3"/>
    <w:rsid w:val="00AE5BC6"/>
    <w:rsid w:val="00AE7A4D"/>
    <w:rsid w:val="00AF17D9"/>
    <w:rsid w:val="00AF49B3"/>
    <w:rsid w:val="00AF721E"/>
    <w:rsid w:val="00B01C07"/>
    <w:rsid w:val="00B0339B"/>
    <w:rsid w:val="00B14D91"/>
    <w:rsid w:val="00B21F95"/>
    <w:rsid w:val="00B22960"/>
    <w:rsid w:val="00B255FE"/>
    <w:rsid w:val="00B3164C"/>
    <w:rsid w:val="00B33A7C"/>
    <w:rsid w:val="00B36C8C"/>
    <w:rsid w:val="00B45F89"/>
    <w:rsid w:val="00B469F0"/>
    <w:rsid w:val="00B5474D"/>
    <w:rsid w:val="00B55C9A"/>
    <w:rsid w:val="00B55E07"/>
    <w:rsid w:val="00B56DF2"/>
    <w:rsid w:val="00B60097"/>
    <w:rsid w:val="00B608B0"/>
    <w:rsid w:val="00B625EA"/>
    <w:rsid w:val="00B63E22"/>
    <w:rsid w:val="00B6486C"/>
    <w:rsid w:val="00B664C7"/>
    <w:rsid w:val="00B70EA7"/>
    <w:rsid w:val="00B86409"/>
    <w:rsid w:val="00B93E46"/>
    <w:rsid w:val="00B9733B"/>
    <w:rsid w:val="00B976A9"/>
    <w:rsid w:val="00BA1F23"/>
    <w:rsid w:val="00BA616C"/>
    <w:rsid w:val="00BB1A8C"/>
    <w:rsid w:val="00BB23D4"/>
    <w:rsid w:val="00BB2EBD"/>
    <w:rsid w:val="00BB5133"/>
    <w:rsid w:val="00BC0283"/>
    <w:rsid w:val="00BC1286"/>
    <w:rsid w:val="00BC33D8"/>
    <w:rsid w:val="00BD3C7B"/>
    <w:rsid w:val="00BD64CA"/>
    <w:rsid w:val="00BE00C8"/>
    <w:rsid w:val="00BE3B6F"/>
    <w:rsid w:val="00BF0560"/>
    <w:rsid w:val="00BF4081"/>
    <w:rsid w:val="00BF41AC"/>
    <w:rsid w:val="00BF6280"/>
    <w:rsid w:val="00BF76EB"/>
    <w:rsid w:val="00C07FDD"/>
    <w:rsid w:val="00C13361"/>
    <w:rsid w:val="00C21084"/>
    <w:rsid w:val="00C21807"/>
    <w:rsid w:val="00C3074A"/>
    <w:rsid w:val="00C313CE"/>
    <w:rsid w:val="00C31C88"/>
    <w:rsid w:val="00C33B21"/>
    <w:rsid w:val="00C353C8"/>
    <w:rsid w:val="00C4054A"/>
    <w:rsid w:val="00C44066"/>
    <w:rsid w:val="00C46569"/>
    <w:rsid w:val="00C46AA8"/>
    <w:rsid w:val="00C50C30"/>
    <w:rsid w:val="00C50F8F"/>
    <w:rsid w:val="00C513C7"/>
    <w:rsid w:val="00C57B88"/>
    <w:rsid w:val="00C60A3F"/>
    <w:rsid w:val="00C652FA"/>
    <w:rsid w:val="00C66BD6"/>
    <w:rsid w:val="00C70F7B"/>
    <w:rsid w:val="00C715A0"/>
    <w:rsid w:val="00C72EBB"/>
    <w:rsid w:val="00C752AB"/>
    <w:rsid w:val="00C76B03"/>
    <w:rsid w:val="00C809E9"/>
    <w:rsid w:val="00C83945"/>
    <w:rsid w:val="00C84105"/>
    <w:rsid w:val="00C87991"/>
    <w:rsid w:val="00C964DA"/>
    <w:rsid w:val="00CA10A2"/>
    <w:rsid w:val="00CA4BB9"/>
    <w:rsid w:val="00CA6450"/>
    <w:rsid w:val="00CA77CA"/>
    <w:rsid w:val="00CB1217"/>
    <w:rsid w:val="00CB280B"/>
    <w:rsid w:val="00CB43D5"/>
    <w:rsid w:val="00CB5B02"/>
    <w:rsid w:val="00CC1048"/>
    <w:rsid w:val="00CC1B30"/>
    <w:rsid w:val="00CC2F87"/>
    <w:rsid w:val="00CC62B7"/>
    <w:rsid w:val="00CC7F04"/>
    <w:rsid w:val="00CD1967"/>
    <w:rsid w:val="00CD22C0"/>
    <w:rsid w:val="00CD28EE"/>
    <w:rsid w:val="00CD3D32"/>
    <w:rsid w:val="00CD58DC"/>
    <w:rsid w:val="00CD70D9"/>
    <w:rsid w:val="00CE14E7"/>
    <w:rsid w:val="00CE3026"/>
    <w:rsid w:val="00CF000F"/>
    <w:rsid w:val="00CF0081"/>
    <w:rsid w:val="00CF2DCD"/>
    <w:rsid w:val="00D02BD7"/>
    <w:rsid w:val="00D10A08"/>
    <w:rsid w:val="00D135DD"/>
    <w:rsid w:val="00D13D29"/>
    <w:rsid w:val="00D24C5B"/>
    <w:rsid w:val="00D24DFA"/>
    <w:rsid w:val="00D25E00"/>
    <w:rsid w:val="00D278C6"/>
    <w:rsid w:val="00D307B9"/>
    <w:rsid w:val="00D30CB6"/>
    <w:rsid w:val="00D3128D"/>
    <w:rsid w:val="00D316DA"/>
    <w:rsid w:val="00D346D9"/>
    <w:rsid w:val="00D36E77"/>
    <w:rsid w:val="00D4017A"/>
    <w:rsid w:val="00D41CCD"/>
    <w:rsid w:val="00D424B7"/>
    <w:rsid w:val="00D44FF5"/>
    <w:rsid w:val="00D50662"/>
    <w:rsid w:val="00D51075"/>
    <w:rsid w:val="00D5206D"/>
    <w:rsid w:val="00D56A36"/>
    <w:rsid w:val="00D6239F"/>
    <w:rsid w:val="00D636E8"/>
    <w:rsid w:val="00D63D33"/>
    <w:rsid w:val="00D64B5B"/>
    <w:rsid w:val="00D70220"/>
    <w:rsid w:val="00D75040"/>
    <w:rsid w:val="00D754D8"/>
    <w:rsid w:val="00D82207"/>
    <w:rsid w:val="00D85C82"/>
    <w:rsid w:val="00D860CA"/>
    <w:rsid w:val="00D87B46"/>
    <w:rsid w:val="00D930FC"/>
    <w:rsid w:val="00D95102"/>
    <w:rsid w:val="00DA29A4"/>
    <w:rsid w:val="00DC08D3"/>
    <w:rsid w:val="00DC0F21"/>
    <w:rsid w:val="00DC288F"/>
    <w:rsid w:val="00DC52D6"/>
    <w:rsid w:val="00DD11B7"/>
    <w:rsid w:val="00DD1904"/>
    <w:rsid w:val="00DD27FE"/>
    <w:rsid w:val="00DD4DD9"/>
    <w:rsid w:val="00DE1048"/>
    <w:rsid w:val="00DE563E"/>
    <w:rsid w:val="00DE5860"/>
    <w:rsid w:val="00DE6E73"/>
    <w:rsid w:val="00DE77FC"/>
    <w:rsid w:val="00DF0935"/>
    <w:rsid w:val="00DF1506"/>
    <w:rsid w:val="00DF1A6B"/>
    <w:rsid w:val="00DF36ED"/>
    <w:rsid w:val="00DF57A9"/>
    <w:rsid w:val="00E03881"/>
    <w:rsid w:val="00E055FE"/>
    <w:rsid w:val="00E064B9"/>
    <w:rsid w:val="00E103CB"/>
    <w:rsid w:val="00E104E9"/>
    <w:rsid w:val="00E12AB1"/>
    <w:rsid w:val="00E1483A"/>
    <w:rsid w:val="00E14CF7"/>
    <w:rsid w:val="00E224C4"/>
    <w:rsid w:val="00E24BC9"/>
    <w:rsid w:val="00E25555"/>
    <w:rsid w:val="00E30793"/>
    <w:rsid w:val="00E31B81"/>
    <w:rsid w:val="00E32ACB"/>
    <w:rsid w:val="00E32C77"/>
    <w:rsid w:val="00E350E0"/>
    <w:rsid w:val="00E3581D"/>
    <w:rsid w:val="00E4121A"/>
    <w:rsid w:val="00E41C50"/>
    <w:rsid w:val="00E4234A"/>
    <w:rsid w:val="00E42E49"/>
    <w:rsid w:val="00E45112"/>
    <w:rsid w:val="00E46AA8"/>
    <w:rsid w:val="00E46D91"/>
    <w:rsid w:val="00E47528"/>
    <w:rsid w:val="00E52A46"/>
    <w:rsid w:val="00E54D92"/>
    <w:rsid w:val="00E55664"/>
    <w:rsid w:val="00E5759C"/>
    <w:rsid w:val="00E607D6"/>
    <w:rsid w:val="00E60D24"/>
    <w:rsid w:val="00E631EB"/>
    <w:rsid w:val="00E66AF0"/>
    <w:rsid w:val="00E66DEE"/>
    <w:rsid w:val="00E67F01"/>
    <w:rsid w:val="00E82A57"/>
    <w:rsid w:val="00E85739"/>
    <w:rsid w:val="00E90F71"/>
    <w:rsid w:val="00E9274D"/>
    <w:rsid w:val="00E95B6F"/>
    <w:rsid w:val="00E9686A"/>
    <w:rsid w:val="00E97BA7"/>
    <w:rsid w:val="00EA2C88"/>
    <w:rsid w:val="00EA5B29"/>
    <w:rsid w:val="00EA6AB5"/>
    <w:rsid w:val="00EC5CA1"/>
    <w:rsid w:val="00ED22A3"/>
    <w:rsid w:val="00ED5DA5"/>
    <w:rsid w:val="00EF432C"/>
    <w:rsid w:val="00F00B10"/>
    <w:rsid w:val="00F01B0C"/>
    <w:rsid w:val="00F06E99"/>
    <w:rsid w:val="00F10015"/>
    <w:rsid w:val="00F161A9"/>
    <w:rsid w:val="00F16DB9"/>
    <w:rsid w:val="00F1791E"/>
    <w:rsid w:val="00F21454"/>
    <w:rsid w:val="00F242EB"/>
    <w:rsid w:val="00F27600"/>
    <w:rsid w:val="00F35E5A"/>
    <w:rsid w:val="00F3715B"/>
    <w:rsid w:val="00F40FF4"/>
    <w:rsid w:val="00F424CB"/>
    <w:rsid w:val="00F43330"/>
    <w:rsid w:val="00F44A2D"/>
    <w:rsid w:val="00F46F74"/>
    <w:rsid w:val="00F470FB"/>
    <w:rsid w:val="00F55092"/>
    <w:rsid w:val="00F55458"/>
    <w:rsid w:val="00F560A8"/>
    <w:rsid w:val="00F620E2"/>
    <w:rsid w:val="00F62E98"/>
    <w:rsid w:val="00F650BC"/>
    <w:rsid w:val="00F658DC"/>
    <w:rsid w:val="00F67AF4"/>
    <w:rsid w:val="00F80F83"/>
    <w:rsid w:val="00F82F5A"/>
    <w:rsid w:val="00F91144"/>
    <w:rsid w:val="00F918A7"/>
    <w:rsid w:val="00F91B45"/>
    <w:rsid w:val="00F92F75"/>
    <w:rsid w:val="00F94388"/>
    <w:rsid w:val="00F96670"/>
    <w:rsid w:val="00FA2060"/>
    <w:rsid w:val="00FA3D99"/>
    <w:rsid w:val="00FB0B7D"/>
    <w:rsid w:val="00FB5BDE"/>
    <w:rsid w:val="00FB7B59"/>
    <w:rsid w:val="00FC2FED"/>
    <w:rsid w:val="00FC3EF3"/>
    <w:rsid w:val="00FC489F"/>
    <w:rsid w:val="00FC658D"/>
    <w:rsid w:val="00FD0907"/>
    <w:rsid w:val="00FD18FC"/>
    <w:rsid w:val="00FD1E78"/>
    <w:rsid w:val="00FD3C69"/>
    <w:rsid w:val="00FE086C"/>
    <w:rsid w:val="00FE3C9C"/>
    <w:rsid w:val="00FE4516"/>
    <w:rsid w:val="00FF0B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2@macieira.sc.gov.b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28C82-E2B3-4511-98F1-689E23BC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14499</Words>
  <Characters>78299</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92613</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usuario</cp:lastModifiedBy>
  <cp:revision>2</cp:revision>
  <cp:lastPrinted>2015-05-06T18:47:00Z</cp:lastPrinted>
  <dcterms:created xsi:type="dcterms:W3CDTF">2020-06-01T18:56:00Z</dcterms:created>
  <dcterms:modified xsi:type="dcterms:W3CDTF">2020-06-01T18:56:00Z</dcterms:modified>
</cp:coreProperties>
</file>