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A7B" w:rsidRPr="00CC3264" w:rsidRDefault="009B145B" w:rsidP="00CC3264">
      <w:pPr>
        <w:jc w:val="center"/>
        <w:rPr>
          <w:rFonts w:ascii="Arial" w:hAnsi="Arial" w:cs="Arial"/>
          <w:b/>
          <w:sz w:val="24"/>
          <w:szCs w:val="24"/>
        </w:rPr>
      </w:pPr>
      <w:r w:rsidRPr="00CC3264">
        <w:rPr>
          <w:rFonts w:ascii="Arial" w:hAnsi="Arial" w:cs="Arial"/>
          <w:b/>
          <w:sz w:val="24"/>
          <w:szCs w:val="24"/>
        </w:rPr>
        <w:t>MEMORIAL DESCRITIVO</w:t>
      </w:r>
    </w:p>
    <w:p w:rsidR="009B145B" w:rsidRPr="00CC3264" w:rsidRDefault="009B145B" w:rsidP="00CC3264">
      <w:pPr>
        <w:jc w:val="both"/>
        <w:rPr>
          <w:rFonts w:ascii="Arial" w:hAnsi="Arial" w:cs="Arial"/>
          <w:b/>
          <w:sz w:val="24"/>
          <w:szCs w:val="24"/>
        </w:rPr>
      </w:pPr>
    </w:p>
    <w:p w:rsidR="009B145B" w:rsidRPr="00CC3264" w:rsidRDefault="009B145B" w:rsidP="00CC3264">
      <w:pPr>
        <w:jc w:val="both"/>
        <w:rPr>
          <w:rFonts w:ascii="Arial" w:hAnsi="Arial" w:cs="Arial"/>
          <w:sz w:val="24"/>
          <w:szCs w:val="24"/>
        </w:rPr>
      </w:pPr>
      <w:r w:rsidRPr="00CC3264">
        <w:rPr>
          <w:rFonts w:ascii="Arial" w:hAnsi="Arial" w:cs="Arial"/>
          <w:sz w:val="24"/>
          <w:szCs w:val="24"/>
        </w:rPr>
        <w:t xml:space="preserve">PROJETO: </w:t>
      </w:r>
      <w:r w:rsidR="0054261D">
        <w:rPr>
          <w:rFonts w:ascii="Arial" w:hAnsi="Arial" w:cs="Arial"/>
          <w:sz w:val="24"/>
          <w:szCs w:val="24"/>
        </w:rPr>
        <w:t>AMPLIAÇÃO – SALA DE AULA</w:t>
      </w:r>
    </w:p>
    <w:p w:rsidR="009B145B" w:rsidRPr="00CC3264" w:rsidRDefault="009B145B" w:rsidP="00CC3264">
      <w:pPr>
        <w:jc w:val="both"/>
        <w:rPr>
          <w:rFonts w:ascii="Arial" w:hAnsi="Arial" w:cs="Arial"/>
          <w:sz w:val="24"/>
          <w:szCs w:val="24"/>
        </w:rPr>
      </w:pPr>
      <w:r w:rsidRPr="00CC3264">
        <w:rPr>
          <w:rFonts w:ascii="Arial" w:hAnsi="Arial" w:cs="Arial"/>
          <w:sz w:val="24"/>
          <w:szCs w:val="24"/>
        </w:rPr>
        <w:t>PROPRIETÁRIO: PREFEITURA MUNICIPAL DE MACIEIRA/SC</w:t>
      </w:r>
    </w:p>
    <w:p w:rsidR="009B145B" w:rsidRPr="00CC3264" w:rsidRDefault="009B145B" w:rsidP="00CC3264">
      <w:pPr>
        <w:jc w:val="both"/>
        <w:rPr>
          <w:rFonts w:ascii="Arial" w:hAnsi="Arial" w:cs="Arial"/>
          <w:sz w:val="24"/>
          <w:szCs w:val="24"/>
        </w:rPr>
      </w:pPr>
      <w:r w:rsidRPr="00CC3264">
        <w:rPr>
          <w:rFonts w:ascii="Arial" w:hAnsi="Arial" w:cs="Arial"/>
          <w:sz w:val="24"/>
          <w:szCs w:val="24"/>
        </w:rPr>
        <w:t xml:space="preserve">LOCAL: </w:t>
      </w:r>
      <w:r w:rsidR="0054261D">
        <w:rPr>
          <w:rFonts w:ascii="Arial" w:hAnsi="Arial" w:cs="Arial"/>
          <w:sz w:val="24"/>
          <w:szCs w:val="24"/>
        </w:rPr>
        <w:t>CENTRO DE REFERÊNCIA DE ASSISTÊNCIA SOCIAL - CRAS</w:t>
      </w:r>
    </w:p>
    <w:p w:rsidR="009B145B" w:rsidRPr="00CC3264" w:rsidRDefault="0054261D" w:rsidP="00CC3264">
      <w:pPr>
        <w:jc w:val="both"/>
        <w:rPr>
          <w:rFonts w:ascii="Arial" w:hAnsi="Arial" w:cs="Arial"/>
          <w:sz w:val="24"/>
          <w:szCs w:val="24"/>
        </w:rPr>
      </w:pPr>
      <w:r>
        <w:rPr>
          <w:rFonts w:ascii="Arial" w:hAnsi="Arial" w:cs="Arial"/>
          <w:sz w:val="24"/>
          <w:szCs w:val="24"/>
        </w:rPr>
        <w:t>ÁREA: 21,28</w:t>
      </w:r>
      <w:r w:rsidR="009B145B" w:rsidRPr="00CC3264">
        <w:rPr>
          <w:rFonts w:ascii="Arial" w:hAnsi="Arial" w:cs="Arial"/>
          <w:sz w:val="24"/>
          <w:szCs w:val="24"/>
        </w:rPr>
        <w:t>m²</w:t>
      </w:r>
    </w:p>
    <w:p w:rsidR="009B145B" w:rsidRPr="00CC3264" w:rsidRDefault="009B145B" w:rsidP="00CC3264">
      <w:pPr>
        <w:ind w:firstLine="708"/>
        <w:jc w:val="both"/>
        <w:rPr>
          <w:rFonts w:ascii="Arial" w:hAnsi="Arial" w:cs="Arial"/>
          <w:sz w:val="24"/>
          <w:szCs w:val="24"/>
        </w:rPr>
      </w:pPr>
      <w:r w:rsidRPr="00CC3264">
        <w:rPr>
          <w:rFonts w:ascii="Arial" w:hAnsi="Arial" w:cs="Arial"/>
          <w:sz w:val="24"/>
          <w:szCs w:val="24"/>
        </w:rPr>
        <w:t>O presente memorial tem por objetivo descrever as técnicas de execução e os materiais a serem empregados na construção de uma edificação em alvenaria</w:t>
      </w:r>
      <w:r w:rsidR="0054261D">
        <w:rPr>
          <w:rFonts w:ascii="Arial" w:hAnsi="Arial" w:cs="Arial"/>
          <w:sz w:val="24"/>
          <w:szCs w:val="24"/>
        </w:rPr>
        <w:t xml:space="preserve"> anexa ao centro de referência de assistência social (CRAS) de Macieira, a qual servirá de sala de aula</w:t>
      </w:r>
      <w:r w:rsidRPr="00CC3264">
        <w:rPr>
          <w:rFonts w:ascii="Arial" w:hAnsi="Arial" w:cs="Arial"/>
          <w:sz w:val="24"/>
          <w:szCs w:val="24"/>
        </w:rPr>
        <w:t>.</w:t>
      </w:r>
    </w:p>
    <w:p w:rsidR="009B145B" w:rsidRPr="00CC3264" w:rsidRDefault="009B145B" w:rsidP="00CC3264">
      <w:pPr>
        <w:jc w:val="both"/>
        <w:rPr>
          <w:rFonts w:ascii="Arial" w:hAnsi="Arial" w:cs="Arial"/>
          <w:sz w:val="24"/>
          <w:szCs w:val="24"/>
        </w:rPr>
      </w:pPr>
      <w:r w:rsidRPr="00CC3264">
        <w:rPr>
          <w:rFonts w:ascii="Arial" w:hAnsi="Arial" w:cs="Arial"/>
          <w:sz w:val="24"/>
          <w:szCs w:val="24"/>
        </w:rPr>
        <w:t xml:space="preserve">ESPECIFICAÇÕES DE MATERIAIS E SERVIÇOS: Os materiais a serem empregados na obra devem ser de boa qualidade e atender as exigências da ABNT (Associação Brasileira de Normas Técnicas).  </w:t>
      </w:r>
    </w:p>
    <w:p w:rsidR="009B145B" w:rsidRDefault="009B145B" w:rsidP="00CC3264">
      <w:pPr>
        <w:ind w:firstLine="708"/>
        <w:jc w:val="both"/>
        <w:rPr>
          <w:rFonts w:ascii="Arial" w:hAnsi="Arial" w:cs="Arial"/>
          <w:sz w:val="24"/>
          <w:szCs w:val="24"/>
        </w:rPr>
      </w:pPr>
      <w:r w:rsidRPr="00CC3264">
        <w:rPr>
          <w:rFonts w:ascii="Arial" w:hAnsi="Arial" w:cs="Arial"/>
          <w:sz w:val="24"/>
          <w:szCs w:val="24"/>
        </w:rPr>
        <w:t>Fica a construtora obrigada a refazer todo e qualquer serviço que apresentar imperfeição na construção, resultante do uso de materiais de má qualidade ou do emprego de mão de obra desqualificada.</w:t>
      </w:r>
    </w:p>
    <w:tbl>
      <w:tblPr>
        <w:tblW w:w="8510" w:type="dxa"/>
        <w:tblInd w:w="65" w:type="dxa"/>
        <w:tblCellMar>
          <w:left w:w="70" w:type="dxa"/>
          <w:right w:w="70" w:type="dxa"/>
        </w:tblCellMar>
        <w:tblLook w:val="04A0"/>
      </w:tblPr>
      <w:tblGrid>
        <w:gridCol w:w="714"/>
        <w:gridCol w:w="7796"/>
      </w:tblGrid>
      <w:tr w:rsidR="00F72F78" w:rsidRPr="00F72F78" w:rsidTr="00240DB5">
        <w:trPr>
          <w:trHeight w:val="255"/>
        </w:trPr>
        <w:tc>
          <w:tcPr>
            <w:tcW w:w="714"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F72F78" w:rsidRPr="00F72F78" w:rsidRDefault="00F72F78" w:rsidP="00F72F78">
            <w:pPr>
              <w:spacing w:after="0" w:line="240" w:lineRule="auto"/>
              <w:jc w:val="center"/>
              <w:rPr>
                <w:rFonts w:ascii="Arial" w:eastAsia="Times New Roman" w:hAnsi="Arial" w:cs="Arial"/>
                <w:color w:val="E3E3E3"/>
                <w:sz w:val="24"/>
                <w:szCs w:val="24"/>
                <w:lang w:eastAsia="pt-BR"/>
              </w:rPr>
            </w:pPr>
            <w:r w:rsidRPr="00F72F78">
              <w:rPr>
                <w:rFonts w:ascii="Arial" w:eastAsia="Times New Roman" w:hAnsi="Arial" w:cs="Arial"/>
                <w:sz w:val="24"/>
                <w:szCs w:val="24"/>
                <w:lang w:eastAsia="pt-BR"/>
              </w:rPr>
              <w:t>1.1</w:t>
            </w:r>
          </w:p>
        </w:tc>
        <w:tc>
          <w:tcPr>
            <w:tcW w:w="7796"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F72F78" w:rsidRPr="00F72F78" w:rsidRDefault="00F72F78" w:rsidP="00F72F78">
            <w:pPr>
              <w:spacing w:after="0" w:line="240" w:lineRule="auto"/>
              <w:rPr>
                <w:rFonts w:ascii="Arial" w:eastAsia="Times New Roman" w:hAnsi="Arial" w:cs="Arial"/>
                <w:b/>
                <w:bCs/>
                <w:sz w:val="20"/>
                <w:szCs w:val="20"/>
                <w:lang w:eastAsia="pt-BR"/>
              </w:rPr>
            </w:pPr>
            <w:r w:rsidRPr="00F72F78">
              <w:rPr>
                <w:rFonts w:ascii="Arial" w:eastAsia="Times New Roman" w:hAnsi="Arial" w:cs="Arial"/>
                <w:b/>
                <w:bCs/>
                <w:sz w:val="20"/>
                <w:szCs w:val="20"/>
                <w:lang w:eastAsia="pt-BR"/>
              </w:rPr>
              <w:t>SERVIÇOS INICIAIS</w:t>
            </w:r>
          </w:p>
        </w:tc>
      </w:tr>
      <w:tr w:rsidR="00F72F78" w:rsidRPr="00F72F78" w:rsidTr="00240DB5">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F72F78" w:rsidRPr="00F72F78" w:rsidRDefault="00F72F78" w:rsidP="00F72F7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1.1.1</w:t>
            </w:r>
          </w:p>
        </w:tc>
        <w:tc>
          <w:tcPr>
            <w:tcW w:w="7796" w:type="dxa"/>
            <w:tcBorders>
              <w:top w:val="nil"/>
              <w:left w:val="nil"/>
              <w:bottom w:val="single" w:sz="4" w:space="0" w:color="auto"/>
              <w:right w:val="single" w:sz="4" w:space="0" w:color="auto"/>
            </w:tcBorders>
            <w:shd w:val="clear" w:color="000000" w:fill="FFFF99"/>
            <w:vAlign w:val="center"/>
            <w:hideMark/>
          </w:tcPr>
          <w:p w:rsidR="00F72F78" w:rsidRPr="00F72F78" w:rsidRDefault="00F72F78" w:rsidP="00F72F78">
            <w:pPr>
              <w:spacing w:after="0" w:line="240" w:lineRule="auto"/>
              <w:rPr>
                <w:rFonts w:ascii="Arial" w:eastAsia="Times New Roman" w:hAnsi="Arial" w:cs="Arial"/>
                <w:sz w:val="20"/>
                <w:szCs w:val="20"/>
                <w:lang w:eastAsia="pt-BR"/>
              </w:rPr>
            </w:pPr>
            <w:r w:rsidRPr="00F72F78">
              <w:rPr>
                <w:rFonts w:ascii="Arial" w:eastAsia="Times New Roman" w:hAnsi="Arial" w:cs="Arial"/>
                <w:sz w:val="20"/>
                <w:szCs w:val="20"/>
                <w:lang w:eastAsia="pt-BR"/>
              </w:rPr>
              <w:t>DEMOLIÇÃO DE ALVENARIA DE BLOCO FURADO, DE FORMA MANUAL, SEM REAPROVEITAMENTO. AF_12/2017</w:t>
            </w:r>
          </w:p>
        </w:tc>
      </w:tr>
      <w:tr w:rsidR="00F72F78" w:rsidRPr="00F72F78" w:rsidTr="00240DB5">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F72F78" w:rsidRPr="00F72F78" w:rsidRDefault="00F72F78" w:rsidP="00F72F7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1.1.2</w:t>
            </w:r>
          </w:p>
        </w:tc>
        <w:tc>
          <w:tcPr>
            <w:tcW w:w="7796" w:type="dxa"/>
            <w:tcBorders>
              <w:top w:val="nil"/>
              <w:left w:val="nil"/>
              <w:bottom w:val="single" w:sz="4" w:space="0" w:color="auto"/>
              <w:right w:val="single" w:sz="4" w:space="0" w:color="auto"/>
            </w:tcBorders>
            <w:shd w:val="clear" w:color="000000" w:fill="FFFF99"/>
            <w:vAlign w:val="center"/>
            <w:hideMark/>
          </w:tcPr>
          <w:p w:rsidR="00F72F78" w:rsidRPr="00F72F78" w:rsidRDefault="00F72F78" w:rsidP="00F72F78">
            <w:pPr>
              <w:spacing w:after="0" w:line="240" w:lineRule="auto"/>
              <w:rPr>
                <w:rFonts w:ascii="Arial" w:eastAsia="Times New Roman" w:hAnsi="Arial" w:cs="Arial"/>
                <w:sz w:val="20"/>
                <w:szCs w:val="20"/>
                <w:lang w:eastAsia="pt-BR"/>
              </w:rPr>
            </w:pPr>
            <w:r w:rsidRPr="00F72F78">
              <w:rPr>
                <w:rFonts w:ascii="Arial" w:eastAsia="Times New Roman" w:hAnsi="Arial" w:cs="Arial"/>
                <w:sz w:val="20"/>
                <w:szCs w:val="20"/>
                <w:lang w:eastAsia="pt-BR"/>
              </w:rPr>
              <w:t>REMOÇÃO DE TELHAS, DE FIBROCIMENTO, METÁLICA E CERÂMICA, DE FORMA MANUAL, SEM REAPROVEITAMENTO. AF_12/2017</w:t>
            </w:r>
          </w:p>
        </w:tc>
      </w:tr>
    </w:tbl>
    <w:p w:rsidR="0054261D" w:rsidRDefault="0054261D" w:rsidP="00CC3264">
      <w:pPr>
        <w:ind w:firstLine="708"/>
        <w:jc w:val="both"/>
        <w:rPr>
          <w:rFonts w:ascii="Arial" w:hAnsi="Arial" w:cs="Arial"/>
          <w:sz w:val="24"/>
          <w:szCs w:val="24"/>
        </w:rPr>
      </w:pPr>
    </w:p>
    <w:p w:rsidR="0054261D" w:rsidRDefault="00F72F78" w:rsidP="00CC3264">
      <w:pPr>
        <w:ind w:firstLine="708"/>
        <w:jc w:val="both"/>
        <w:rPr>
          <w:rFonts w:ascii="Arial" w:hAnsi="Arial" w:cs="Arial"/>
          <w:sz w:val="24"/>
          <w:szCs w:val="24"/>
        </w:rPr>
      </w:pPr>
      <w:r>
        <w:rPr>
          <w:rFonts w:ascii="Arial" w:hAnsi="Arial" w:cs="Arial"/>
          <w:sz w:val="24"/>
          <w:szCs w:val="24"/>
        </w:rPr>
        <w:t>Uma parede existente d</w:t>
      </w:r>
      <w:r w:rsidRPr="00CC3264">
        <w:rPr>
          <w:rFonts w:ascii="Arial" w:hAnsi="Arial" w:cs="Arial"/>
          <w:sz w:val="24"/>
          <w:szCs w:val="24"/>
        </w:rPr>
        <w:t>everá</w:t>
      </w:r>
      <w:r>
        <w:rPr>
          <w:rFonts w:ascii="Arial" w:hAnsi="Arial" w:cs="Arial"/>
          <w:sz w:val="24"/>
          <w:szCs w:val="24"/>
        </w:rPr>
        <w:t xml:space="preserve"> ser demolida, parcialmente, </w:t>
      </w:r>
      <w:r w:rsidRPr="00CC3264">
        <w:rPr>
          <w:rFonts w:ascii="Arial" w:hAnsi="Arial" w:cs="Arial"/>
          <w:sz w:val="24"/>
          <w:szCs w:val="24"/>
        </w:rPr>
        <w:t>para que seja possível a e</w:t>
      </w:r>
      <w:r>
        <w:rPr>
          <w:rFonts w:ascii="Arial" w:hAnsi="Arial" w:cs="Arial"/>
          <w:sz w:val="24"/>
          <w:szCs w:val="24"/>
        </w:rPr>
        <w:t>xecução da entrada da sala de aula</w:t>
      </w:r>
      <w:r w:rsidRPr="00CC3264">
        <w:rPr>
          <w:rFonts w:ascii="Arial" w:hAnsi="Arial" w:cs="Arial"/>
          <w:sz w:val="24"/>
          <w:szCs w:val="24"/>
        </w:rPr>
        <w:t>.</w:t>
      </w:r>
    </w:p>
    <w:p w:rsidR="0054261D" w:rsidRDefault="00F72F78" w:rsidP="00CC3264">
      <w:pPr>
        <w:ind w:firstLine="708"/>
        <w:jc w:val="both"/>
        <w:rPr>
          <w:rFonts w:ascii="Arial" w:hAnsi="Arial" w:cs="Arial"/>
          <w:sz w:val="24"/>
          <w:szCs w:val="24"/>
        </w:rPr>
      </w:pPr>
      <w:r>
        <w:rPr>
          <w:rFonts w:ascii="Arial" w:hAnsi="Arial" w:cs="Arial"/>
          <w:sz w:val="24"/>
          <w:szCs w:val="24"/>
        </w:rPr>
        <w:t>Para a execução do novo telhado, algumas telhas existentes da edificação já construída deverão ser removidas.</w:t>
      </w:r>
    </w:p>
    <w:tbl>
      <w:tblPr>
        <w:tblW w:w="8510" w:type="dxa"/>
        <w:tblInd w:w="65" w:type="dxa"/>
        <w:tblCellMar>
          <w:left w:w="70" w:type="dxa"/>
          <w:right w:w="70" w:type="dxa"/>
        </w:tblCellMar>
        <w:tblLook w:val="04A0"/>
      </w:tblPr>
      <w:tblGrid>
        <w:gridCol w:w="714"/>
        <w:gridCol w:w="7796"/>
      </w:tblGrid>
      <w:tr w:rsidR="00F72F78" w:rsidRPr="00F72F78" w:rsidTr="00240DB5">
        <w:trPr>
          <w:trHeight w:val="255"/>
        </w:trPr>
        <w:tc>
          <w:tcPr>
            <w:tcW w:w="714"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F72F78" w:rsidRPr="00F72F78" w:rsidRDefault="00F72F78" w:rsidP="00F72F78">
            <w:pPr>
              <w:spacing w:after="0" w:line="240" w:lineRule="auto"/>
              <w:jc w:val="center"/>
              <w:rPr>
                <w:rFonts w:ascii="Arial" w:eastAsia="Times New Roman" w:hAnsi="Arial" w:cs="Arial"/>
                <w:color w:val="E3E3E3"/>
                <w:sz w:val="24"/>
                <w:szCs w:val="24"/>
                <w:lang w:eastAsia="pt-BR"/>
              </w:rPr>
            </w:pPr>
            <w:r w:rsidRPr="00F72F78">
              <w:rPr>
                <w:rFonts w:ascii="Arial" w:eastAsia="Times New Roman" w:hAnsi="Arial" w:cs="Arial"/>
                <w:sz w:val="24"/>
                <w:szCs w:val="24"/>
                <w:lang w:eastAsia="pt-BR"/>
              </w:rPr>
              <w:t>1.2</w:t>
            </w:r>
          </w:p>
        </w:tc>
        <w:tc>
          <w:tcPr>
            <w:tcW w:w="7796"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F72F78" w:rsidRPr="00F72F78" w:rsidRDefault="00F72F78" w:rsidP="00F72F78">
            <w:pPr>
              <w:spacing w:after="0" w:line="240" w:lineRule="auto"/>
              <w:rPr>
                <w:rFonts w:ascii="Arial" w:eastAsia="Times New Roman" w:hAnsi="Arial" w:cs="Arial"/>
                <w:b/>
                <w:bCs/>
                <w:sz w:val="20"/>
                <w:szCs w:val="20"/>
                <w:lang w:eastAsia="pt-BR"/>
              </w:rPr>
            </w:pPr>
            <w:r w:rsidRPr="00F72F78">
              <w:rPr>
                <w:rFonts w:ascii="Arial" w:eastAsia="Times New Roman" w:hAnsi="Arial" w:cs="Arial"/>
                <w:b/>
                <w:bCs/>
                <w:sz w:val="20"/>
                <w:szCs w:val="20"/>
                <w:lang w:eastAsia="pt-BR"/>
              </w:rPr>
              <w:t>ESQUADRIAS</w:t>
            </w:r>
          </w:p>
        </w:tc>
      </w:tr>
      <w:tr w:rsidR="00F72F78" w:rsidRPr="00F72F78" w:rsidTr="00240DB5">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F72F78" w:rsidRPr="00F72F78" w:rsidRDefault="00F72F78" w:rsidP="00F72F7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1.2.1</w:t>
            </w:r>
          </w:p>
        </w:tc>
        <w:tc>
          <w:tcPr>
            <w:tcW w:w="7796" w:type="dxa"/>
            <w:tcBorders>
              <w:top w:val="nil"/>
              <w:left w:val="nil"/>
              <w:bottom w:val="single" w:sz="4" w:space="0" w:color="auto"/>
              <w:right w:val="single" w:sz="4" w:space="0" w:color="auto"/>
            </w:tcBorders>
            <w:shd w:val="clear" w:color="000000" w:fill="FFFF99"/>
            <w:vAlign w:val="center"/>
            <w:hideMark/>
          </w:tcPr>
          <w:p w:rsidR="00F72F78" w:rsidRPr="00F72F78" w:rsidRDefault="00F72F78" w:rsidP="00F72F78">
            <w:pPr>
              <w:spacing w:after="0" w:line="240" w:lineRule="auto"/>
              <w:rPr>
                <w:rFonts w:ascii="Arial" w:eastAsia="Times New Roman" w:hAnsi="Arial" w:cs="Arial"/>
                <w:sz w:val="20"/>
                <w:szCs w:val="20"/>
                <w:lang w:eastAsia="pt-BR"/>
              </w:rPr>
            </w:pPr>
            <w:r w:rsidRPr="00F72F78">
              <w:rPr>
                <w:rFonts w:ascii="Arial" w:eastAsia="Times New Roman" w:hAnsi="Arial" w:cs="Arial"/>
                <w:sz w:val="20"/>
                <w:szCs w:val="20"/>
                <w:lang w:eastAsia="pt-BR"/>
              </w:rPr>
              <w:t>KIT PORTA PRONTA DE MADEIRA, FOLHA LEVE (NBR 15930) DE 80 X 210 CM, E = *35* MM, COM MARCO EM ACO, NUCLEO COLMEIA, CAPA LISA EM HDF, ACABAMENTO MELAMINICO BRANCO (INCLUI MARCO, ALIZARES, DOBRADICAS E FECHADURA) E INSTALAÇÃO</w:t>
            </w:r>
          </w:p>
        </w:tc>
      </w:tr>
      <w:tr w:rsidR="00F72F78" w:rsidRPr="00F72F78" w:rsidTr="00240DB5">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F72F78" w:rsidRPr="00F72F78" w:rsidRDefault="00F72F78" w:rsidP="00F72F7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1.2.2</w:t>
            </w:r>
          </w:p>
        </w:tc>
        <w:tc>
          <w:tcPr>
            <w:tcW w:w="7796" w:type="dxa"/>
            <w:tcBorders>
              <w:top w:val="nil"/>
              <w:left w:val="nil"/>
              <w:bottom w:val="single" w:sz="4" w:space="0" w:color="auto"/>
              <w:right w:val="single" w:sz="4" w:space="0" w:color="auto"/>
            </w:tcBorders>
            <w:shd w:val="clear" w:color="000000" w:fill="FFFF99"/>
            <w:vAlign w:val="center"/>
            <w:hideMark/>
          </w:tcPr>
          <w:p w:rsidR="00F72F78" w:rsidRPr="00F72F78" w:rsidRDefault="00F72F78" w:rsidP="00F72F78">
            <w:pPr>
              <w:spacing w:after="0" w:line="240" w:lineRule="auto"/>
              <w:rPr>
                <w:rFonts w:ascii="Arial" w:eastAsia="Times New Roman" w:hAnsi="Arial" w:cs="Arial"/>
                <w:sz w:val="20"/>
                <w:szCs w:val="20"/>
                <w:lang w:eastAsia="pt-BR"/>
              </w:rPr>
            </w:pPr>
            <w:r w:rsidRPr="00F72F78">
              <w:rPr>
                <w:rFonts w:ascii="Arial" w:eastAsia="Times New Roman" w:hAnsi="Arial" w:cs="Arial"/>
                <w:sz w:val="20"/>
                <w:szCs w:val="20"/>
                <w:lang w:eastAsia="pt-BR"/>
              </w:rPr>
              <w:t>JANELA DE CORRER, ACO, COM BATENTE/REQUADRO DE 6 A 14 CM, SEM DIVISAO, PINT ANTICORROSIVA, PINT ACABAMENTO, COM VIDRO, SEM BANDEIRA, COM GRADE, 4 FLS, 120  X 260 CM (A X L) INSTALADA</w:t>
            </w:r>
          </w:p>
        </w:tc>
      </w:tr>
    </w:tbl>
    <w:p w:rsidR="00F72F78" w:rsidRDefault="00F72F78" w:rsidP="00CC3264">
      <w:pPr>
        <w:ind w:firstLine="708"/>
        <w:jc w:val="both"/>
        <w:rPr>
          <w:rFonts w:ascii="Arial" w:hAnsi="Arial" w:cs="Arial"/>
          <w:sz w:val="24"/>
          <w:szCs w:val="24"/>
        </w:rPr>
      </w:pPr>
    </w:p>
    <w:p w:rsidR="00F72F78" w:rsidRDefault="00F72F78" w:rsidP="00F72F78">
      <w:pPr>
        <w:ind w:firstLine="708"/>
        <w:jc w:val="both"/>
        <w:rPr>
          <w:rFonts w:ascii="Arial" w:hAnsi="Arial" w:cs="Arial"/>
          <w:sz w:val="24"/>
          <w:szCs w:val="24"/>
        </w:rPr>
      </w:pPr>
      <w:r>
        <w:rPr>
          <w:rFonts w:ascii="Arial" w:hAnsi="Arial" w:cs="Arial"/>
          <w:sz w:val="24"/>
          <w:szCs w:val="24"/>
        </w:rPr>
        <w:t>A porta</w:t>
      </w:r>
      <w:r w:rsidRPr="00CC3264">
        <w:rPr>
          <w:rFonts w:ascii="Arial" w:hAnsi="Arial" w:cs="Arial"/>
          <w:sz w:val="24"/>
          <w:szCs w:val="24"/>
        </w:rPr>
        <w:t xml:space="preserve"> deverão ser de madeira de ótima qualidade, sem apresentar nós ou outras imperfeições, deverão obedecer </w:t>
      </w:r>
      <w:r>
        <w:rPr>
          <w:rFonts w:ascii="Arial" w:hAnsi="Arial" w:cs="Arial"/>
          <w:sz w:val="24"/>
          <w:szCs w:val="24"/>
        </w:rPr>
        <w:t>às</w:t>
      </w:r>
      <w:r w:rsidRPr="00CC3264">
        <w:rPr>
          <w:rFonts w:ascii="Arial" w:hAnsi="Arial" w:cs="Arial"/>
          <w:sz w:val="24"/>
          <w:szCs w:val="24"/>
        </w:rPr>
        <w:t xml:space="preserve"> dimensões especificadas em projeto.</w:t>
      </w:r>
      <w:r>
        <w:rPr>
          <w:rFonts w:ascii="Arial" w:hAnsi="Arial" w:cs="Arial"/>
          <w:sz w:val="24"/>
          <w:szCs w:val="24"/>
        </w:rPr>
        <w:t xml:space="preserve"> A janela deverá ser de correr </w:t>
      </w:r>
      <w:r w:rsidR="00C600EB">
        <w:rPr>
          <w:rFonts w:ascii="Arial" w:hAnsi="Arial" w:cs="Arial"/>
          <w:sz w:val="24"/>
          <w:szCs w:val="24"/>
        </w:rPr>
        <w:t>com grade de ferro, seguindo o mesmo modelo que as existentes na edificação já construída.</w:t>
      </w:r>
    </w:p>
    <w:tbl>
      <w:tblPr>
        <w:tblW w:w="8510" w:type="dxa"/>
        <w:tblInd w:w="65" w:type="dxa"/>
        <w:tblCellMar>
          <w:left w:w="70" w:type="dxa"/>
          <w:right w:w="70" w:type="dxa"/>
        </w:tblCellMar>
        <w:tblLook w:val="04A0"/>
      </w:tblPr>
      <w:tblGrid>
        <w:gridCol w:w="714"/>
        <w:gridCol w:w="7796"/>
      </w:tblGrid>
      <w:tr w:rsidR="00C600EB" w:rsidRPr="00C600EB" w:rsidTr="00240DB5">
        <w:trPr>
          <w:trHeight w:val="255"/>
        </w:trPr>
        <w:tc>
          <w:tcPr>
            <w:tcW w:w="714"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C600EB" w:rsidRPr="00C600EB" w:rsidRDefault="00C600EB" w:rsidP="00C600EB">
            <w:pPr>
              <w:spacing w:after="0" w:line="240" w:lineRule="auto"/>
              <w:jc w:val="center"/>
              <w:rPr>
                <w:rFonts w:ascii="Arial" w:eastAsia="Times New Roman" w:hAnsi="Arial" w:cs="Arial"/>
                <w:color w:val="E3E3E3"/>
                <w:sz w:val="24"/>
                <w:szCs w:val="24"/>
                <w:lang w:eastAsia="pt-BR"/>
              </w:rPr>
            </w:pPr>
            <w:r w:rsidRPr="00C600EB">
              <w:rPr>
                <w:rFonts w:ascii="Arial" w:eastAsia="Times New Roman" w:hAnsi="Arial" w:cs="Arial"/>
                <w:sz w:val="24"/>
                <w:szCs w:val="24"/>
                <w:lang w:eastAsia="pt-BR"/>
              </w:rPr>
              <w:lastRenderedPageBreak/>
              <w:t>1.3</w:t>
            </w:r>
          </w:p>
        </w:tc>
        <w:tc>
          <w:tcPr>
            <w:tcW w:w="7796"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C600EB" w:rsidRPr="00C600EB" w:rsidRDefault="00C600EB" w:rsidP="00C600EB">
            <w:pPr>
              <w:spacing w:after="0" w:line="240" w:lineRule="auto"/>
              <w:rPr>
                <w:rFonts w:ascii="Arial" w:eastAsia="Times New Roman" w:hAnsi="Arial" w:cs="Arial"/>
                <w:b/>
                <w:bCs/>
                <w:sz w:val="20"/>
                <w:szCs w:val="20"/>
                <w:lang w:eastAsia="pt-BR"/>
              </w:rPr>
            </w:pPr>
            <w:r w:rsidRPr="00C600EB">
              <w:rPr>
                <w:rFonts w:ascii="Arial" w:eastAsia="Times New Roman" w:hAnsi="Arial" w:cs="Arial"/>
                <w:b/>
                <w:bCs/>
                <w:sz w:val="20"/>
                <w:szCs w:val="20"/>
                <w:lang w:eastAsia="pt-BR"/>
              </w:rPr>
              <w:t>ALVENARIAS</w:t>
            </w:r>
          </w:p>
        </w:tc>
      </w:tr>
      <w:tr w:rsidR="00C600EB" w:rsidRPr="00C600EB" w:rsidTr="00240DB5">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C600EB" w:rsidRPr="00442716" w:rsidRDefault="00C600EB" w:rsidP="00230A09">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1.3.1</w:t>
            </w:r>
          </w:p>
        </w:tc>
        <w:tc>
          <w:tcPr>
            <w:tcW w:w="7796" w:type="dxa"/>
            <w:tcBorders>
              <w:top w:val="nil"/>
              <w:left w:val="nil"/>
              <w:bottom w:val="single" w:sz="4" w:space="0" w:color="auto"/>
              <w:right w:val="single" w:sz="4" w:space="0" w:color="auto"/>
            </w:tcBorders>
            <w:shd w:val="clear" w:color="000000" w:fill="FFFF99"/>
            <w:vAlign w:val="center"/>
            <w:hideMark/>
          </w:tcPr>
          <w:p w:rsidR="00C600EB" w:rsidRPr="00C600EB" w:rsidRDefault="00C600EB" w:rsidP="00C600EB">
            <w:pPr>
              <w:spacing w:after="0" w:line="240" w:lineRule="auto"/>
              <w:rPr>
                <w:rFonts w:ascii="Arial" w:eastAsia="Times New Roman" w:hAnsi="Arial" w:cs="Arial"/>
                <w:sz w:val="20"/>
                <w:szCs w:val="20"/>
                <w:lang w:eastAsia="pt-BR"/>
              </w:rPr>
            </w:pPr>
            <w:r w:rsidRPr="00C600EB">
              <w:rPr>
                <w:rFonts w:ascii="Arial" w:eastAsia="Times New Roman" w:hAnsi="Arial" w:cs="Arial"/>
                <w:sz w:val="20"/>
                <w:szCs w:val="20"/>
                <w:lang w:eastAsia="pt-BR"/>
              </w:rPr>
              <w:t>SAPATA EM CONCRETO ARMADO FCK 30 MPA - COMPLETA - ESC.FOR.ARM.LAN.CUR.DESF.</w:t>
            </w:r>
          </w:p>
        </w:tc>
      </w:tr>
      <w:tr w:rsidR="00C600EB" w:rsidRPr="00C600EB" w:rsidTr="00240DB5">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tcPr>
          <w:p w:rsidR="00C600EB" w:rsidRPr="00442716" w:rsidRDefault="00C600EB" w:rsidP="00230A09">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1.3.2</w:t>
            </w:r>
          </w:p>
        </w:tc>
        <w:tc>
          <w:tcPr>
            <w:tcW w:w="7796" w:type="dxa"/>
            <w:tcBorders>
              <w:top w:val="nil"/>
              <w:left w:val="nil"/>
              <w:bottom w:val="single" w:sz="4" w:space="0" w:color="auto"/>
              <w:right w:val="single" w:sz="4" w:space="0" w:color="auto"/>
            </w:tcBorders>
            <w:shd w:val="clear" w:color="000000" w:fill="FFFF99"/>
            <w:vAlign w:val="center"/>
            <w:hideMark/>
          </w:tcPr>
          <w:p w:rsidR="00C600EB" w:rsidRPr="00C600EB" w:rsidRDefault="00C600EB" w:rsidP="00C600EB">
            <w:pPr>
              <w:spacing w:after="0" w:line="240" w:lineRule="auto"/>
              <w:rPr>
                <w:rFonts w:ascii="Arial" w:eastAsia="Times New Roman" w:hAnsi="Arial" w:cs="Arial"/>
                <w:sz w:val="20"/>
                <w:szCs w:val="20"/>
                <w:lang w:eastAsia="pt-BR"/>
              </w:rPr>
            </w:pPr>
            <w:r w:rsidRPr="00C600EB">
              <w:rPr>
                <w:rFonts w:ascii="Arial" w:eastAsia="Times New Roman" w:hAnsi="Arial" w:cs="Arial"/>
                <w:sz w:val="20"/>
                <w:szCs w:val="20"/>
                <w:lang w:eastAsia="pt-BR"/>
              </w:rPr>
              <w:t>VIGA BALDRAME CONCRETO ARMADO FCK 25 MPA - COMPLETA</w:t>
            </w:r>
          </w:p>
        </w:tc>
      </w:tr>
      <w:tr w:rsidR="00C600EB" w:rsidRPr="00C600EB" w:rsidTr="00240DB5">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tcPr>
          <w:p w:rsidR="00C600EB" w:rsidRPr="00442716" w:rsidRDefault="00C600EB" w:rsidP="00230A09">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1.3.3</w:t>
            </w:r>
          </w:p>
        </w:tc>
        <w:tc>
          <w:tcPr>
            <w:tcW w:w="7796" w:type="dxa"/>
            <w:tcBorders>
              <w:top w:val="nil"/>
              <w:left w:val="nil"/>
              <w:bottom w:val="single" w:sz="4" w:space="0" w:color="auto"/>
              <w:right w:val="single" w:sz="4" w:space="0" w:color="auto"/>
            </w:tcBorders>
            <w:shd w:val="clear" w:color="000000" w:fill="FFFF99"/>
            <w:vAlign w:val="center"/>
            <w:hideMark/>
          </w:tcPr>
          <w:p w:rsidR="00C600EB" w:rsidRPr="00C600EB" w:rsidRDefault="00C600EB" w:rsidP="00C600EB">
            <w:pPr>
              <w:spacing w:after="0" w:line="240" w:lineRule="auto"/>
              <w:rPr>
                <w:rFonts w:ascii="Arial" w:eastAsia="Times New Roman" w:hAnsi="Arial" w:cs="Arial"/>
                <w:sz w:val="20"/>
                <w:szCs w:val="20"/>
                <w:lang w:eastAsia="pt-BR"/>
              </w:rPr>
            </w:pPr>
            <w:r w:rsidRPr="00C600EB">
              <w:rPr>
                <w:rFonts w:ascii="Arial" w:eastAsia="Times New Roman" w:hAnsi="Arial" w:cs="Arial"/>
                <w:sz w:val="20"/>
                <w:szCs w:val="20"/>
                <w:lang w:eastAsia="pt-BR"/>
              </w:rPr>
              <w:t>PILAR EM CONCRETO ARMADO FCK 25 MPA - COMPLETA - ESC, FOR, ARM, LAN, CUR, DESF.</w:t>
            </w:r>
          </w:p>
        </w:tc>
      </w:tr>
      <w:tr w:rsidR="00C600EB" w:rsidRPr="00C600EB" w:rsidTr="00240DB5">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tcPr>
          <w:p w:rsidR="00C600EB" w:rsidRPr="00442716" w:rsidRDefault="00C600EB" w:rsidP="00230A09">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1.3.4</w:t>
            </w:r>
          </w:p>
        </w:tc>
        <w:tc>
          <w:tcPr>
            <w:tcW w:w="7796" w:type="dxa"/>
            <w:tcBorders>
              <w:top w:val="nil"/>
              <w:left w:val="nil"/>
              <w:bottom w:val="single" w:sz="4" w:space="0" w:color="auto"/>
              <w:right w:val="single" w:sz="4" w:space="0" w:color="auto"/>
            </w:tcBorders>
            <w:shd w:val="clear" w:color="000000" w:fill="FFFF99"/>
            <w:vAlign w:val="center"/>
            <w:hideMark/>
          </w:tcPr>
          <w:p w:rsidR="00C600EB" w:rsidRPr="00C600EB" w:rsidRDefault="00C600EB" w:rsidP="00C600EB">
            <w:pPr>
              <w:spacing w:after="0" w:line="240" w:lineRule="auto"/>
              <w:rPr>
                <w:rFonts w:ascii="Arial" w:eastAsia="Times New Roman" w:hAnsi="Arial" w:cs="Arial"/>
                <w:sz w:val="20"/>
                <w:szCs w:val="20"/>
                <w:lang w:eastAsia="pt-BR"/>
              </w:rPr>
            </w:pPr>
            <w:r w:rsidRPr="00C600EB">
              <w:rPr>
                <w:rFonts w:ascii="Arial" w:eastAsia="Times New Roman" w:hAnsi="Arial" w:cs="Arial"/>
                <w:sz w:val="20"/>
                <w:szCs w:val="20"/>
                <w:lang w:eastAsia="pt-BR"/>
              </w:rPr>
              <w:t>IMPERMEABILIZAÇÃO DE SUPERFÍCIE COM EMULSÃO ASFÁLTICA, 2 DEMÃOS AF_06/2018</w:t>
            </w:r>
          </w:p>
        </w:tc>
      </w:tr>
      <w:tr w:rsidR="00C600EB" w:rsidRPr="00C600EB" w:rsidTr="00240DB5">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tcPr>
          <w:p w:rsidR="00C600EB" w:rsidRPr="00442716" w:rsidRDefault="00C600EB" w:rsidP="00230A09">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1.3.5</w:t>
            </w:r>
          </w:p>
        </w:tc>
        <w:tc>
          <w:tcPr>
            <w:tcW w:w="7796" w:type="dxa"/>
            <w:tcBorders>
              <w:top w:val="nil"/>
              <w:left w:val="nil"/>
              <w:bottom w:val="single" w:sz="4" w:space="0" w:color="auto"/>
              <w:right w:val="single" w:sz="4" w:space="0" w:color="auto"/>
            </w:tcBorders>
            <w:shd w:val="clear" w:color="000000" w:fill="FFFF99"/>
            <w:vAlign w:val="center"/>
            <w:hideMark/>
          </w:tcPr>
          <w:p w:rsidR="00C600EB" w:rsidRPr="00C600EB" w:rsidRDefault="00C600EB" w:rsidP="00C600EB">
            <w:pPr>
              <w:spacing w:after="0" w:line="240" w:lineRule="auto"/>
              <w:rPr>
                <w:rFonts w:ascii="Arial" w:eastAsia="Times New Roman" w:hAnsi="Arial" w:cs="Arial"/>
                <w:sz w:val="20"/>
                <w:szCs w:val="20"/>
                <w:lang w:eastAsia="pt-BR"/>
              </w:rPr>
            </w:pPr>
            <w:r w:rsidRPr="00C600EB">
              <w:rPr>
                <w:rFonts w:ascii="Arial" w:eastAsia="Times New Roman" w:hAnsi="Arial" w:cs="Arial"/>
                <w:sz w:val="20"/>
                <w:szCs w:val="20"/>
                <w:lang w:eastAsia="pt-BR"/>
              </w:rPr>
              <w:t>ALVENARIA DE VEDAÇÃO DE BLOCOS CERÂMICOS FURADOS NA HORIZONTAL DE 14X9X19CM (ESPESSURA 14CM, BLOCO DEITADO) DE PAREDES COM ÁREA LÍQUIDA MAIOR OU IGUAL A 6M² COM VÃOS E ARGAMASSA DE ASSENTAMENTO COM PREPARO EM BETONEIRA. AF_06/2014</w:t>
            </w:r>
          </w:p>
        </w:tc>
      </w:tr>
      <w:tr w:rsidR="00C600EB" w:rsidRPr="00C600EB" w:rsidTr="00240DB5">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tcPr>
          <w:p w:rsidR="00C600EB" w:rsidRPr="00442716" w:rsidRDefault="00C600EB" w:rsidP="00230A09">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1.3.6</w:t>
            </w:r>
          </w:p>
        </w:tc>
        <w:tc>
          <w:tcPr>
            <w:tcW w:w="7796" w:type="dxa"/>
            <w:tcBorders>
              <w:top w:val="nil"/>
              <w:left w:val="nil"/>
              <w:bottom w:val="single" w:sz="4" w:space="0" w:color="auto"/>
              <w:right w:val="single" w:sz="4" w:space="0" w:color="auto"/>
            </w:tcBorders>
            <w:shd w:val="clear" w:color="000000" w:fill="FFFF99"/>
            <w:vAlign w:val="center"/>
            <w:hideMark/>
          </w:tcPr>
          <w:p w:rsidR="00C600EB" w:rsidRPr="00C600EB" w:rsidRDefault="00C600EB" w:rsidP="00C600EB">
            <w:pPr>
              <w:spacing w:after="0" w:line="240" w:lineRule="auto"/>
              <w:rPr>
                <w:rFonts w:ascii="Arial" w:eastAsia="Times New Roman" w:hAnsi="Arial" w:cs="Arial"/>
                <w:sz w:val="20"/>
                <w:szCs w:val="20"/>
                <w:lang w:eastAsia="pt-BR"/>
              </w:rPr>
            </w:pPr>
            <w:r w:rsidRPr="00C600EB">
              <w:rPr>
                <w:rFonts w:ascii="Arial" w:eastAsia="Times New Roman" w:hAnsi="Arial" w:cs="Arial"/>
                <w:sz w:val="20"/>
                <w:szCs w:val="20"/>
                <w:lang w:eastAsia="pt-BR"/>
              </w:rPr>
              <w:t>CINTA DE AMARRAÇÃO DE ALVENARIA MOLDADA IN LOCO EM CONCRETO. AF_03/2016</w:t>
            </w:r>
          </w:p>
        </w:tc>
      </w:tr>
      <w:tr w:rsidR="00C600EB" w:rsidRPr="00C600EB" w:rsidTr="00240DB5">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tcPr>
          <w:p w:rsidR="00C600EB" w:rsidRPr="00442716" w:rsidRDefault="00C600EB" w:rsidP="00230A09">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1.3.7</w:t>
            </w:r>
          </w:p>
        </w:tc>
        <w:tc>
          <w:tcPr>
            <w:tcW w:w="7796" w:type="dxa"/>
            <w:tcBorders>
              <w:top w:val="nil"/>
              <w:left w:val="nil"/>
              <w:bottom w:val="single" w:sz="4" w:space="0" w:color="auto"/>
              <w:right w:val="single" w:sz="4" w:space="0" w:color="auto"/>
            </w:tcBorders>
            <w:shd w:val="clear" w:color="000000" w:fill="FFFF99"/>
            <w:vAlign w:val="center"/>
            <w:hideMark/>
          </w:tcPr>
          <w:p w:rsidR="00C600EB" w:rsidRPr="00C600EB" w:rsidRDefault="00C600EB" w:rsidP="00C600EB">
            <w:pPr>
              <w:spacing w:after="0" w:line="240" w:lineRule="auto"/>
              <w:rPr>
                <w:rFonts w:ascii="Arial" w:eastAsia="Times New Roman" w:hAnsi="Arial" w:cs="Arial"/>
                <w:sz w:val="20"/>
                <w:szCs w:val="20"/>
                <w:lang w:eastAsia="pt-BR"/>
              </w:rPr>
            </w:pPr>
            <w:r w:rsidRPr="00C600EB">
              <w:rPr>
                <w:rFonts w:ascii="Arial" w:eastAsia="Times New Roman" w:hAnsi="Arial" w:cs="Arial"/>
                <w:sz w:val="20"/>
                <w:szCs w:val="20"/>
                <w:lang w:eastAsia="pt-BR"/>
              </w:rPr>
              <w:t>VERGA MOLDADA IN LOCO EM CONCRETO PARA JANELAS COM MAIS DE 1,5 M DE VÃO. AF_03/2016</w:t>
            </w:r>
          </w:p>
        </w:tc>
      </w:tr>
      <w:tr w:rsidR="00C600EB" w:rsidRPr="00C600EB" w:rsidTr="00240DB5">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tcPr>
          <w:p w:rsidR="00C600EB" w:rsidRPr="00442716" w:rsidRDefault="00C600EB" w:rsidP="00230A09">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1.3.8</w:t>
            </w:r>
          </w:p>
        </w:tc>
        <w:tc>
          <w:tcPr>
            <w:tcW w:w="7796" w:type="dxa"/>
            <w:tcBorders>
              <w:top w:val="nil"/>
              <w:left w:val="nil"/>
              <w:bottom w:val="single" w:sz="4" w:space="0" w:color="auto"/>
              <w:right w:val="single" w:sz="4" w:space="0" w:color="auto"/>
            </w:tcBorders>
            <w:shd w:val="clear" w:color="000000" w:fill="FFFF99"/>
            <w:vAlign w:val="center"/>
            <w:hideMark/>
          </w:tcPr>
          <w:p w:rsidR="00C600EB" w:rsidRPr="00C600EB" w:rsidRDefault="00C600EB" w:rsidP="00C600EB">
            <w:pPr>
              <w:spacing w:after="0" w:line="240" w:lineRule="auto"/>
              <w:rPr>
                <w:rFonts w:ascii="Arial" w:eastAsia="Times New Roman" w:hAnsi="Arial" w:cs="Arial"/>
                <w:sz w:val="20"/>
                <w:szCs w:val="20"/>
                <w:lang w:eastAsia="pt-BR"/>
              </w:rPr>
            </w:pPr>
            <w:r w:rsidRPr="00C600EB">
              <w:rPr>
                <w:rFonts w:ascii="Arial" w:eastAsia="Times New Roman" w:hAnsi="Arial" w:cs="Arial"/>
                <w:sz w:val="20"/>
                <w:szCs w:val="20"/>
                <w:lang w:eastAsia="pt-BR"/>
              </w:rPr>
              <w:t>CONTRAVERGA MOLDADA IN LOCO EM CONCRETO PARA VÃOS DE MAIS DE 1,5 M DE COMPRIMENTO. AF_03/2016</w:t>
            </w:r>
          </w:p>
        </w:tc>
      </w:tr>
      <w:tr w:rsidR="00C600EB" w:rsidRPr="00C600EB" w:rsidTr="00240DB5">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tcPr>
          <w:p w:rsidR="00C600EB" w:rsidRPr="00C600EB" w:rsidRDefault="00C600EB" w:rsidP="00C600E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1.3.9</w:t>
            </w:r>
          </w:p>
        </w:tc>
        <w:tc>
          <w:tcPr>
            <w:tcW w:w="7796" w:type="dxa"/>
            <w:tcBorders>
              <w:top w:val="nil"/>
              <w:left w:val="nil"/>
              <w:bottom w:val="single" w:sz="4" w:space="0" w:color="auto"/>
              <w:right w:val="single" w:sz="4" w:space="0" w:color="auto"/>
            </w:tcBorders>
            <w:shd w:val="clear" w:color="000000" w:fill="FFFF99"/>
            <w:vAlign w:val="center"/>
            <w:hideMark/>
          </w:tcPr>
          <w:p w:rsidR="00C600EB" w:rsidRPr="00C600EB" w:rsidRDefault="00C600EB" w:rsidP="00C600EB">
            <w:pPr>
              <w:spacing w:after="0" w:line="240" w:lineRule="auto"/>
              <w:rPr>
                <w:rFonts w:ascii="Arial" w:eastAsia="Times New Roman" w:hAnsi="Arial" w:cs="Arial"/>
                <w:sz w:val="20"/>
                <w:szCs w:val="20"/>
                <w:lang w:eastAsia="pt-BR"/>
              </w:rPr>
            </w:pPr>
            <w:r w:rsidRPr="00C600EB">
              <w:rPr>
                <w:rFonts w:ascii="Arial" w:eastAsia="Times New Roman" w:hAnsi="Arial" w:cs="Arial"/>
                <w:sz w:val="20"/>
                <w:szCs w:val="20"/>
                <w:lang w:eastAsia="pt-BR"/>
              </w:rPr>
              <w:t>VERGA MOLDADA IN LOCO EM CONCRETO PARA PORTAS COM ATÉ 1,5 M DE VÃO. AF_03/2016</w:t>
            </w:r>
          </w:p>
        </w:tc>
      </w:tr>
    </w:tbl>
    <w:p w:rsidR="00C600EB" w:rsidRPr="00CC3264" w:rsidRDefault="00C600EB" w:rsidP="00F72F78">
      <w:pPr>
        <w:ind w:firstLine="708"/>
        <w:jc w:val="both"/>
        <w:rPr>
          <w:rFonts w:ascii="Arial" w:hAnsi="Arial" w:cs="Arial"/>
          <w:sz w:val="24"/>
          <w:szCs w:val="24"/>
        </w:rPr>
      </w:pPr>
    </w:p>
    <w:p w:rsidR="00C600EB" w:rsidRPr="00CC3264" w:rsidRDefault="00C600EB" w:rsidP="00C600EB">
      <w:pPr>
        <w:ind w:firstLine="708"/>
        <w:jc w:val="both"/>
        <w:rPr>
          <w:rFonts w:ascii="Arial" w:hAnsi="Arial" w:cs="Arial"/>
          <w:sz w:val="24"/>
          <w:szCs w:val="24"/>
        </w:rPr>
      </w:pPr>
      <w:r w:rsidRPr="00CC3264">
        <w:rPr>
          <w:rFonts w:ascii="Arial" w:hAnsi="Arial" w:cs="Arial"/>
          <w:sz w:val="24"/>
          <w:szCs w:val="24"/>
        </w:rPr>
        <w:t>As sapatas serão em concreto armado de 30 MPA, com ferragem de aço CA-50 de 8 mm e 10 mm, com estribos de aço CA-50 de 6,3 mm, ter</w:t>
      </w:r>
      <w:r>
        <w:rPr>
          <w:rFonts w:ascii="Arial" w:hAnsi="Arial" w:cs="Arial"/>
          <w:sz w:val="24"/>
          <w:szCs w:val="24"/>
        </w:rPr>
        <w:t>ão dimensões de 100 x 100</w:t>
      </w:r>
      <w:r w:rsidRPr="00CC3264">
        <w:rPr>
          <w:rFonts w:ascii="Arial" w:hAnsi="Arial" w:cs="Arial"/>
          <w:sz w:val="24"/>
          <w:szCs w:val="24"/>
        </w:rPr>
        <w:t xml:space="preserve"> x 30 cm e deverão ser assentadas sobre um solo de alta resistência.</w:t>
      </w:r>
    </w:p>
    <w:p w:rsidR="00C600EB" w:rsidRDefault="00C600EB" w:rsidP="00C600EB">
      <w:pPr>
        <w:ind w:firstLine="708"/>
        <w:jc w:val="both"/>
        <w:rPr>
          <w:rFonts w:ascii="Arial" w:hAnsi="Arial" w:cs="Arial"/>
          <w:sz w:val="24"/>
          <w:szCs w:val="24"/>
        </w:rPr>
      </w:pPr>
      <w:r w:rsidRPr="00CC3264">
        <w:rPr>
          <w:rFonts w:ascii="Arial" w:hAnsi="Arial" w:cs="Arial"/>
          <w:sz w:val="24"/>
          <w:szCs w:val="24"/>
        </w:rPr>
        <w:t>Deverá ser executada viga baldrame de concreto armado com mínimo de Fck = 25Mpa e ferragem de aço CA-50 de 8 mm e 10 mm, com estribos de aço CA-50 de 6,3 mm. Essa cinta seguirá a técnica e cuidados exigidos para o concreto, formas e ferragens e será apoiada sobre um solo de boa resistência. A viga terá dimensões de 15x20cm.</w:t>
      </w:r>
    </w:p>
    <w:p w:rsidR="00C600EB" w:rsidRPr="00CC3264" w:rsidRDefault="00C600EB" w:rsidP="00C600EB">
      <w:pPr>
        <w:ind w:firstLine="708"/>
        <w:jc w:val="both"/>
        <w:rPr>
          <w:rFonts w:ascii="Arial" w:hAnsi="Arial" w:cs="Arial"/>
          <w:sz w:val="24"/>
          <w:szCs w:val="24"/>
        </w:rPr>
      </w:pPr>
      <w:r>
        <w:rPr>
          <w:rFonts w:ascii="Arial" w:hAnsi="Arial" w:cs="Arial"/>
          <w:sz w:val="24"/>
          <w:szCs w:val="24"/>
        </w:rPr>
        <w:t>Nas extremidades das paredes deverão ser executados pilares em L, utilizando-se concreto de 25 MPA e barras de aço CA-50 de 8 mm, seguindo o modelo dos existentes.</w:t>
      </w:r>
    </w:p>
    <w:p w:rsidR="00C600EB" w:rsidRPr="00CC3264" w:rsidRDefault="00C600EB" w:rsidP="00C600EB">
      <w:pPr>
        <w:ind w:firstLine="708"/>
        <w:jc w:val="both"/>
        <w:rPr>
          <w:rFonts w:ascii="Arial" w:hAnsi="Arial" w:cs="Arial"/>
          <w:sz w:val="24"/>
          <w:szCs w:val="24"/>
        </w:rPr>
      </w:pPr>
      <w:r>
        <w:rPr>
          <w:rFonts w:ascii="Arial" w:hAnsi="Arial" w:cs="Arial"/>
          <w:sz w:val="24"/>
          <w:szCs w:val="24"/>
        </w:rPr>
        <w:t xml:space="preserve">Sobre </w:t>
      </w:r>
      <w:r w:rsidRPr="00CC3264">
        <w:rPr>
          <w:rFonts w:ascii="Arial" w:hAnsi="Arial" w:cs="Arial"/>
          <w:sz w:val="24"/>
          <w:szCs w:val="24"/>
        </w:rPr>
        <w:t>o respaldo e a lateral interna das vigas, limpas e secas, deverão ser aplicadas duas camadas deimpermeabilização,constituídas de tinta betuminosa.</w:t>
      </w:r>
    </w:p>
    <w:p w:rsidR="00C600EB" w:rsidRPr="00CC3264" w:rsidRDefault="00C600EB" w:rsidP="00C600EB">
      <w:pPr>
        <w:ind w:firstLine="708"/>
        <w:jc w:val="both"/>
        <w:rPr>
          <w:rFonts w:ascii="Arial" w:hAnsi="Arial" w:cs="Arial"/>
          <w:sz w:val="24"/>
          <w:szCs w:val="24"/>
        </w:rPr>
      </w:pPr>
      <w:r w:rsidRPr="00CC3264">
        <w:rPr>
          <w:rFonts w:ascii="Arial" w:hAnsi="Arial" w:cs="Arial"/>
          <w:sz w:val="24"/>
          <w:szCs w:val="24"/>
        </w:rPr>
        <w:t>As paredes externas e internas serão em alvenaria de tijolos cerâmicos 6 furos deitados. Serão empregados tijolos de seis furos re</w:t>
      </w:r>
      <w:r>
        <w:rPr>
          <w:rFonts w:ascii="Arial" w:hAnsi="Arial" w:cs="Arial"/>
          <w:sz w:val="24"/>
          <w:szCs w:val="24"/>
        </w:rPr>
        <w:t>dondos, obedecendo às</w:t>
      </w:r>
      <w:r w:rsidRPr="00CC3264">
        <w:rPr>
          <w:rFonts w:ascii="Arial" w:hAnsi="Arial" w:cs="Arial"/>
          <w:sz w:val="24"/>
          <w:szCs w:val="24"/>
        </w:rPr>
        <w:t xml:space="preserve"> dimensões, alinhamento</w:t>
      </w:r>
      <w:r>
        <w:rPr>
          <w:rFonts w:ascii="Arial" w:hAnsi="Arial" w:cs="Arial"/>
          <w:sz w:val="24"/>
          <w:szCs w:val="24"/>
        </w:rPr>
        <w:t>s</w:t>
      </w:r>
      <w:r w:rsidRPr="00CC3264">
        <w:rPr>
          <w:rFonts w:ascii="Arial" w:hAnsi="Arial" w:cs="Arial"/>
          <w:sz w:val="24"/>
          <w:szCs w:val="24"/>
        </w:rPr>
        <w:t xml:space="preserve"> e níveis indicados em projeto.  </w:t>
      </w:r>
    </w:p>
    <w:p w:rsidR="00C600EB" w:rsidRPr="00CC3264" w:rsidRDefault="00C600EB" w:rsidP="00C600EB">
      <w:pPr>
        <w:ind w:firstLine="708"/>
        <w:jc w:val="both"/>
        <w:rPr>
          <w:rFonts w:ascii="Arial" w:hAnsi="Arial" w:cs="Arial"/>
          <w:sz w:val="24"/>
          <w:szCs w:val="24"/>
        </w:rPr>
      </w:pPr>
      <w:r w:rsidRPr="00CC3264">
        <w:rPr>
          <w:rFonts w:ascii="Arial" w:hAnsi="Arial" w:cs="Arial"/>
          <w:sz w:val="24"/>
          <w:szCs w:val="24"/>
        </w:rPr>
        <w:t xml:space="preserve">Todas as alvenarias serão cuidadosamente amarradas entre si, não sendo aceitas alvenarias construídas com tijolos quebrados ou trincados e devidamente ancoradas aos pilares através de ferro cabelo ou tela metálica eletro soldada. A tela deve ser instalada a cada duas fiadas; dobrada de forma que fique 10 cm para baixo ou para cima, e 40 cm embutida na junta horizontal. O encurvamento da tela faz o papel de uma “mola”, garantindo assim a </w:t>
      </w:r>
      <w:r w:rsidRPr="00CC3264">
        <w:rPr>
          <w:rFonts w:ascii="Arial" w:hAnsi="Arial" w:cs="Arial"/>
          <w:sz w:val="24"/>
          <w:szCs w:val="24"/>
        </w:rPr>
        <w:lastRenderedPageBreak/>
        <w:t>ancoragem mecânica e estabilidade lateral das paredes, evitando assim que ocorram os destacamentos da alvenaria. Deverá ser tomado cuidado especial para que os vãos das aberturas, deixados na alvenaria, permitam um perfeito encaixe das mesmas, sem folgas.</w:t>
      </w:r>
    </w:p>
    <w:p w:rsidR="00C600EB" w:rsidRPr="00CC3264" w:rsidRDefault="00C600EB" w:rsidP="00C600EB">
      <w:pPr>
        <w:ind w:firstLine="708"/>
        <w:jc w:val="both"/>
        <w:rPr>
          <w:rFonts w:ascii="Arial" w:hAnsi="Arial" w:cs="Arial"/>
          <w:sz w:val="24"/>
          <w:szCs w:val="24"/>
        </w:rPr>
      </w:pPr>
      <w:r w:rsidRPr="00CC3264">
        <w:rPr>
          <w:rFonts w:ascii="Arial" w:hAnsi="Arial" w:cs="Arial"/>
          <w:sz w:val="24"/>
          <w:szCs w:val="24"/>
        </w:rPr>
        <w:t>Sobre a alvenaria deverá ser executada cinta de concreto armado com mínimo de Fck=20Mpa. A cinta de amarração terá dimensões 20x20cm, armada com 4 ferros de 8mm, estribada a cada 15cm com aço de 4,2mm de diâmetro.</w:t>
      </w:r>
    </w:p>
    <w:p w:rsidR="00C600EB" w:rsidRPr="00CC3264" w:rsidRDefault="00C600EB" w:rsidP="00C600EB">
      <w:pPr>
        <w:ind w:firstLine="708"/>
        <w:jc w:val="both"/>
        <w:rPr>
          <w:rFonts w:ascii="Arial" w:hAnsi="Arial" w:cs="Arial"/>
          <w:sz w:val="24"/>
          <w:szCs w:val="24"/>
        </w:rPr>
      </w:pPr>
      <w:r w:rsidRPr="00CC3264">
        <w:rPr>
          <w:rFonts w:ascii="Arial" w:hAnsi="Arial" w:cs="Arial"/>
          <w:sz w:val="24"/>
          <w:szCs w:val="24"/>
        </w:rPr>
        <w:t>Serão executadas sobre todas as portas e janelas, na base da primeira fiada de tijolos, prolongando-se 30cm para cada lado, em concreto armado</w:t>
      </w:r>
      <w:r>
        <w:rPr>
          <w:rFonts w:ascii="Arial" w:hAnsi="Arial" w:cs="Arial"/>
          <w:sz w:val="24"/>
          <w:szCs w:val="24"/>
        </w:rPr>
        <w:t>, com dimensões de</w:t>
      </w:r>
      <w:r w:rsidRPr="00CC3264">
        <w:rPr>
          <w:rFonts w:ascii="Arial" w:hAnsi="Arial" w:cs="Arial"/>
          <w:sz w:val="24"/>
          <w:szCs w:val="24"/>
        </w:rPr>
        <w:t xml:space="preserve"> 15x15 e quatro ferros diâmetro 6,3mm.</w:t>
      </w:r>
    </w:p>
    <w:tbl>
      <w:tblPr>
        <w:tblW w:w="8510" w:type="dxa"/>
        <w:tblInd w:w="65" w:type="dxa"/>
        <w:tblCellMar>
          <w:left w:w="70" w:type="dxa"/>
          <w:right w:w="70" w:type="dxa"/>
        </w:tblCellMar>
        <w:tblLook w:val="04A0"/>
      </w:tblPr>
      <w:tblGrid>
        <w:gridCol w:w="714"/>
        <w:gridCol w:w="7796"/>
      </w:tblGrid>
      <w:tr w:rsidR="00C600EB" w:rsidRPr="00C600EB" w:rsidTr="00240DB5">
        <w:trPr>
          <w:trHeight w:val="255"/>
        </w:trPr>
        <w:tc>
          <w:tcPr>
            <w:tcW w:w="714"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C600EB" w:rsidRPr="00C600EB" w:rsidRDefault="00C600EB" w:rsidP="00C600EB">
            <w:pPr>
              <w:spacing w:after="0" w:line="240" w:lineRule="auto"/>
              <w:jc w:val="center"/>
              <w:rPr>
                <w:rFonts w:ascii="Arial" w:eastAsia="Times New Roman" w:hAnsi="Arial" w:cs="Arial"/>
                <w:color w:val="E3E3E3"/>
                <w:sz w:val="24"/>
                <w:szCs w:val="24"/>
                <w:lang w:eastAsia="pt-BR"/>
              </w:rPr>
            </w:pPr>
            <w:r>
              <w:rPr>
                <w:rFonts w:ascii="Arial" w:eastAsia="Times New Roman" w:hAnsi="Arial" w:cs="Arial"/>
                <w:sz w:val="24"/>
                <w:szCs w:val="24"/>
                <w:lang w:eastAsia="pt-BR"/>
              </w:rPr>
              <w:t>1.4</w:t>
            </w:r>
          </w:p>
        </w:tc>
        <w:tc>
          <w:tcPr>
            <w:tcW w:w="7796"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C600EB" w:rsidRPr="00C600EB" w:rsidRDefault="00C600EB" w:rsidP="00C600EB">
            <w:pPr>
              <w:spacing w:after="0" w:line="240" w:lineRule="auto"/>
              <w:rPr>
                <w:rFonts w:ascii="Arial" w:eastAsia="Times New Roman" w:hAnsi="Arial" w:cs="Arial"/>
                <w:b/>
                <w:bCs/>
                <w:sz w:val="20"/>
                <w:szCs w:val="20"/>
                <w:lang w:eastAsia="pt-BR"/>
              </w:rPr>
            </w:pPr>
            <w:r w:rsidRPr="00C600EB">
              <w:rPr>
                <w:rFonts w:ascii="Arial" w:eastAsia="Times New Roman" w:hAnsi="Arial" w:cs="Arial"/>
                <w:b/>
                <w:bCs/>
                <w:sz w:val="20"/>
                <w:szCs w:val="20"/>
                <w:lang w:eastAsia="pt-BR"/>
              </w:rPr>
              <w:t>REVESTIMENTO EXTERNO</w:t>
            </w:r>
          </w:p>
        </w:tc>
      </w:tr>
      <w:tr w:rsidR="00C600EB" w:rsidRPr="00C600EB" w:rsidTr="00240DB5">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C600EB" w:rsidRPr="00C600EB" w:rsidRDefault="00C600EB" w:rsidP="00C600E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1.4.1</w:t>
            </w:r>
          </w:p>
        </w:tc>
        <w:tc>
          <w:tcPr>
            <w:tcW w:w="7796" w:type="dxa"/>
            <w:tcBorders>
              <w:top w:val="nil"/>
              <w:left w:val="nil"/>
              <w:bottom w:val="single" w:sz="4" w:space="0" w:color="auto"/>
              <w:right w:val="single" w:sz="4" w:space="0" w:color="auto"/>
            </w:tcBorders>
            <w:shd w:val="clear" w:color="000000" w:fill="FFFF99"/>
            <w:vAlign w:val="center"/>
            <w:hideMark/>
          </w:tcPr>
          <w:p w:rsidR="00C600EB" w:rsidRPr="00C600EB" w:rsidRDefault="00C600EB" w:rsidP="00C600EB">
            <w:pPr>
              <w:spacing w:after="0" w:line="240" w:lineRule="auto"/>
              <w:rPr>
                <w:rFonts w:ascii="Arial" w:eastAsia="Times New Roman" w:hAnsi="Arial" w:cs="Arial"/>
                <w:sz w:val="20"/>
                <w:szCs w:val="20"/>
                <w:lang w:eastAsia="pt-BR"/>
              </w:rPr>
            </w:pPr>
            <w:r w:rsidRPr="00C600EB">
              <w:rPr>
                <w:rFonts w:ascii="Arial" w:eastAsia="Times New Roman" w:hAnsi="Arial" w:cs="Arial"/>
                <w:sz w:val="20"/>
                <w:szCs w:val="20"/>
                <w:lang w:eastAsia="pt-BR"/>
              </w:rPr>
              <w:t>CHAPISCO APLICADO EM ALVENARIA (COM PRESENÇA DE VÃOS) E ESTRUTURAS DE CONCRETO DE FACHADA, COM ROLO PARA TEXTURA ACRÍLICA.  ARGAMASSA TRAÇO 1:4 E EMULSÃO POLIMÉRICA (ADESIVO) COM PREPARO EM BETONEIRA 400L. AF_06/2014</w:t>
            </w:r>
          </w:p>
        </w:tc>
      </w:tr>
      <w:tr w:rsidR="00C600EB" w:rsidRPr="00C600EB" w:rsidTr="00240DB5">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C600EB" w:rsidRPr="00C600EB" w:rsidRDefault="00C600EB" w:rsidP="00C600E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1.4.2</w:t>
            </w:r>
          </w:p>
        </w:tc>
        <w:tc>
          <w:tcPr>
            <w:tcW w:w="7796" w:type="dxa"/>
            <w:tcBorders>
              <w:top w:val="nil"/>
              <w:left w:val="nil"/>
              <w:bottom w:val="single" w:sz="4" w:space="0" w:color="auto"/>
              <w:right w:val="single" w:sz="4" w:space="0" w:color="auto"/>
            </w:tcBorders>
            <w:shd w:val="clear" w:color="000000" w:fill="FFFF99"/>
            <w:vAlign w:val="center"/>
            <w:hideMark/>
          </w:tcPr>
          <w:p w:rsidR="00C600EB" w:rsidRPr="00C600EB" w:rsidRDefault="00C600EB" w:rsidP="00C600EB">
            <w:pPr>
              <w:spacing w:after="0" w:line="240" w:lineRule="auto"/>
              <w:rPr>
                <w:rFonts w:ascii="Arial" w:eastAsia="Times New Roman" w:hAnsi="Arial" w:cs="Arial"/>
                <w:sz w:val="20"/>
                <w:szCs w:val="20"/>
                <w:lang w:eastAsia="pt-BR"/>
              </w:rPr>
            </w:pPr>
            <w:r w:rsidRPr="00C600EB">
              <w:rPr>
                <w:rFonts w:ascii="Arial" w:eastAsia="Times New Roman" w:hAnsi="Arial" w:cs="Arial"/>
                <w:sz w:val="20"/>
                <w:szCs w:val="20"/>
                <w:lang w:eastAsia="pt-BR"/>
              </w:rPr>
              <w:t>EMBOÇO OU MASSA ÚNICA EM ARGAMASSA TRAÇO 1:2:8, PREPARO MECÂNICO COM BETONEIRA 400 L, APLICADA MANUALMENTE EM PANOS DE FACHADA COM PRESENÇA DE VÃOS, ESPESSURA DE 25 MM. AF_06/2014</w:t>
            </w:r>
          </w:p>
        </w:tc>
      </w:tr>
      <w:tr w:rsidR="00C600EB" w:rsidRPr="00C600EB" w:rsidTr="00240DB5">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C600EB" w:rsidRPr="00C600EB" w:rsidRDefault="00C600EB" w:rsidP="00C600E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1.4.3</w:t>
            </w:r>
          </w:p>
        </w:tc>
        <w:tc>
          <w:tcPr>
            <w:tcW w:w="7796" w:type="dxa"/>
            <w:tcBorders>
              <w:top w:val="nil"/>
              <w:left w:val="nil"/>
              <w:bottom w:val="single" w:sz="4" w:space="0" w:color="auto"/>
              <w:right w:val="single" w:sz="4" w:space="0" w:color="auto"/>
            </w:tcBorders>
            <w:shd w:val="clear" w:color="000000" w:fill="FFFF99"/>
            <w:vAlign w:val="center"/>
            <w:hideMark/>
          </w:tcPr>
          <w:p w:rsidR="00C600EB" w:rsidRPr="00C600EB" w:rsidRDefault="00C600EB" w:rsidP="00C600EB">
            <w:pPr>
              <w:spacing w:after="0" w:line="240" w:lineRule="auto"/>
              <w:rPr>
                <w:rFonts w:ascii="Arial" w:eastAsia="Times New Roman" w:hAnsi="Arial" w:cs="Arial"/>
                <w:sz w:val="20"/>
                <w:szCs w:val="20"/>
                <w:lang w:eastAsia="pt-BR"/>
              </w:rPr>
            </w:pPr>
            <w:r w:rsidRPr="00C600EB">
              <w:rPr>
                <w:rFonts w:ascii="Arial" w:eastAsia="Times New Roman" w:hAnsi="Arial" w:cs="Arial"/>
                <w:sz w:val="20"/>
                <w:szCs w:val="20"/>
                <w:lang w:eastAsia="pt-BR"/>
              </w:rPr>
              <w:t>APLICAÇÃO MANUAL DE PINTURA COM TINTA LÁTEX ACRÍLICA EM PAREDES, DUAS DEMÃOS. AF_06/2014</w:t>
            </w:r>
          </w:p>
        </w:tc>
      </w:tr>
    </w:tbl>
    <w:p w:rsidR="0054261D" w:rsidRDefault="0054261D" w:rsidP="00CC3264">
      <w:pPr>
        <w:ind w:firstLine="708"/>
        <w:jc w:val="both"/>
        <w:rPr>
          <w:rFonts w:ascii="Arial" w:hAnsi="Arial" w:cs="Arial"/>
          <w:sz w:val="24"/>
          <w:szCs w:val="24"/>
        </w:rPr>
      </w:pPr>
    </w:p>
    <w:p w:rsidR="00C600EB" w:rsidRPr="00CC3264" w:rsidRDefault="00C600EB" w:rsidP="00C600EB">
      <w:pPr>
        <w:ind w:firstLine="708"/>
        <w:jc w:val="both"/>
        <w:rPr>
          <w:rFonts w:ascii="Arial" w:hAnsi="Arial" w:cs="Arial"/>
          <w:sz w:val="24"/>
          <w:szCs w:val="24"/>
        </w:rPr>
      </w:pPr>
      <w:r w:rsidRPr="00CC3264">
        <w:rPr>
          <w:rFonts w:ascii="Arial" w:hAnsi="Arial" w:cs="Arial"/>
          <w:sz w:val="24"/>
          <w:szCs w:val="24"/>
        </w:rPr>
        <w:t>O chapisco será executado em todas as paredes de alvenaria.  As superfícies a revestir serão limpas e bem molhadas, para receber chapisco de cimento e areia traço 1:4 - 5mm.</w:t>
      </w:r>
    </w:p>
    <w:p w:rsidR="00C600EB" w:rsidRPr="00CC3264" w:rsidRDefault="00C600EB" w:rsidP="00C600EB">
      <w:pPr>
        <w:ind w:firstLine="708"/>
        <w:jc w:val="both"/>
        <w:rPr>
          <w:rFonts w:ascii="Arial" w:hAnsi="Arial" w:cs="Arial"/>
          <w:sz w:val="24"/>
          <w:szCs w:val="24"/>
        </w:rPr>
      </w:pPr>
      <w:r w:rsidRPr="00CC3264">
        <w:rPr>
          <w:rFonts w:ascii="Arial" w:hAnsi="Arial" w:cs="Arial"/>
          <w:sz w:val="24"/>
          <w:szCs w:val="24"/>
        </w:rPr>
        <w:t>O emboço ou massa única só será iniciado após o endurecimento da argamassa de assentamento dos tijolos e do chapisco, depois de embutidas todas as canalizações que por elas deverão passar. As paredes serão molhadasantes daaplicaçãodo emboço, sendo a espessura deste revestimento nunca superior, em nenhum local, a 2cm.  A argamassa terá o traço 1:2:8 (cimento, cal e areia).</w:t>
      </w:r>
    </w:p>
    <w:p w:rsidR="00C600EB" w:rsidRPr="00CC3264" w:rsidRDefault="00C600EB" w:rsidP="00C600EB">
      <w:pPr>
        <w:ind w:firstLine="708"/>
        <w:jc w:val="both"/>
        <w:rPr>
          <w:rFonts w:ascii="Arial" w:hAnsi="Arial" w:cs="Arial"/>
          <w:sz w:val="24"/>
          <w:szCs w:val="24"/>
        </w:rPr>
      </w:pPr>
      <w:r w:rsidRPr="00CC3264">
        <w:rPr>
          <w:rFonts w:ascii="Arial" w:hAnsi="Arial" w:cs="Arial"/>
          <w:sz w:val="24"/>
          <w:szCs w:val="24"/>
        </w:rPr>
        <w:t>As paredes externas de alvenaria receberão uma demão de selador e a pintura com 2 demãos de tinta acrílica premium. A superfície deverá estar seca, preparada, escovada, livre de poeiras e asperezas.</w:t>
      </w:r>
    </w:p>
    <w:tbl>
      <w:tblPr>
        <w:tblW w:w="8510" w:type="dxa"/>
        <w:tblInd w:w="65" w:type="dxa"/>
        <w:tblCellMar>
          <w:left w:w="70" w:type="dxa"/>
          <w:right w:w="70" w:type="dxa"/>
        </w:tblCellMar>
        <w:tblLook w:val="04A0"/>
      </w:tblPr>
      <w:tblGrid>
        <w:gridCol w:w="856"/>
        <w:gridCol w:w="7654"/>
      </w:tblGrid>
      <w:tr w:rsidR="00794493" w:rsidRPr="00794493" w:rsidTr="00240DB5">
        <w:trPr>
          <w:trHeight w:val="255"/>
        </w:trPr>
        <w:tc>
          <w:tcPr>
            <w:tcW w:w="856"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794493" w:rsidRPr="00794493" w:rsidRDefault="00794493" w:rsidP="00794493">
            <w:pPr>
              <w:spacing w:after="0" w:line="240" w:lineRule="auto"/>
              <w:jc w:val="center"/>
              <w:rPr>
                <w:rFonts w:ascii="Arial" w:eastAsia="Times New Roman" w:hAnsi="Arial" w:cs="Arial"/>
                <w:color w:val="E3E3E3"/>
                <w:sz w:val="24"/>
                <w:szCs w:val="24"/>
                <w:lang w:eastAsia="pt-BR"/>
              </w:rPr>
            </w:pPr>
            <w:r w:rsidRPr="00794493">
              <w:rPr>
                <w:rFonts w:ascii="Arial" w:eastAsia="Times New Roman" w:hAnsi="Arial" w:cs="Arial"/>
                <w:sz w:val="24"/>
                <w:szCs w:val="24"/>
                <w:lang w:eastAsia="pt-BR"/>
              </w:rPr>
              <w:t>1.5</w:t>
            </w:r>
          </w:p>
        </w:tc>
        <w:tc>
          <w:tcPr>
            <w:tcW w:w="7654"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794493" w:rsidRPr="00794493" w:rsidRDefault="00794493" w:rsidP="00794493">
            <w:pPr>
              <w:spacing w:after="0" w:line="240" w:lineRule="auto"/>
              <w:rPr>
                <w:rFonts w:ascii="Arial" w:eastAsia="Times New Roman" w:hAnsi="Arial" w:cs="Arial"/>
                <w:b/>
                <w:bCs/>
                <w:sz w:val="20"/>
                <w:szCs w:val="20"/>
                <w:lang w:eastAsia="pt-BR"/>
              </w:rPr>
            </w:pPr>
            <w:r w:rsidRPr="00794493">
              <w:rPr>
                <w:rFonts w:ascii="Arial" w:eastAsia="Times New Roman" w:hAnsi="Arial" w:cs="Arial"/>
                <w:b/>
                <w:bCs/>
                <w:sz w:val="20"/>
                <w:szCs w:val="20"/>
                <w:lang w:eastAsia="pt-BR"/>
              </w:rPr>
              <w:t>REVESTIMENTO INTERNO</w:t>
            </w:r>
          </w:p>
        </w:tc>
      </w:tr>
      <w:tr w:rsidR="00794493" w:rsidRPr="00794493" w:rsidTr="00240DB5">
        <w:trPr>
          <w:trHeight w:val="255"/>
        </w:trPr>
        <w:tc>
          <w:tcPr>
            <w:tcW w:w="856" w:type="dxa"/>
            <w:tcBorders>
              <w:top w:val="nil"/>
              <w:left w:val="single" w:sz="4" w:space="0" w:color="auto"/>
              <w:bottom w:val="single" w:sz="4" w:space="0" w:color="auto"/>
              <w:right w:val="single" w:sz="4" w:space="0" w:color="auto"/>
            </w:tcBorders>
            <w:shd w:val="clear" w:color="000000" w:fill="FFFF99"/>
            <w:vAlign w:val="center"/>
            <w:hideMark/>
          </w:tcPr>
          <w:p w:rsidR="00794493" w:rsidRPr="00794493" w:rsidRDefault="00794493" w:rsidP="00794493">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1.5.1</w:t>
            </w:r>
          </w:p>
        </w:tc>
        <w:tc>
          <w:tcPr>
            <w:tcW w:w="7654" w:type="dxa"/>
            <w:tcBorders>
              <w:top w:val="nil"/>
              <w:left w:val="nil"/>
              <w:bottom w:val="single" w:sz="4" w:space="0" w:color="auto"/>
              <w:right w:val="single" w:sz="4" w:space="0" w:color="auto"/>
            </w:tcBorders>
            <w:shd w:val="clear" w:color="000000" w:fill="FFFF99"/>
            <w:vAlign w:val="center"/>
            <w:hideMark/>
          </w:tcPr>
          <w:p w:rsidR="00794493" w:rsidRPr="00794493" w:rsidRDefault="00794493" w:rsidP="00794493">
            <w:pPr>
              <w:spacing w:after="0" w:line="240" w:lineRule="auto"/>
              <w:rPr>
                <w:rFonts w:ascii="Arial" w:eastAsia="Times New Roman" w:hAnsi="Arial" w:cs="Arial"/>
                <w:sz w:val="20"/>
                <w:szCs w:val="20"/>
                <w:lang w:eastAsia="pt-BR"/>
              </w:rPr>
            </w:pPr>
            <w:r w:rsidRPr="00794493">
              <w:rPr>
                <w:rFonts w:ascii="Arial" w:eastAsia="Times New Roman" w:hAnsi="Arial" w:cs="Arial"/>
                <w:sz w:val="20"/>
                <w:szCs w:val="20"/>
                <w:lang w:eastAsia="pt-BR"/>
              </w:rPr>
              <w:t>CHAPISCO APLICADO EM ALVENARIA (COM PRESENÇA DE VÃOS) E ESTRUTURAS DE CONCRETO DE FACHADA, COM ROLO PARA TEXTURA ACRÍLICA.  ARGAMASSA TRAÇO 1:4 E EMULSÃO POLIMÉRICA (ADESIVO) COM PREPARO EM BETONEIRA 400L. AF_06/2014</w:t>
            </w:r>
          </w:p>
        </w:tc>
      </w:tr>
      <w:tr w:rsidR="00794493" w:rsidRPr="00794493" w:rsidTr="00240DB5">
        <w:trPr>
          <w:trHeight w:val="255"/>
        </w:trPr>
        <w:tc>
          <w:tcPr>
            <w:tcW w:w="856" w:type="dxa"/>
            <w:tcBorders>
              <w:top w:val="nil"/>
              <w:left w:val="single" w:sz="4" w:space="0" w:color="auto"/>
              <w:bottom w:val="single" w:sz="4" w:space="0" w:color="auto"/>
              <w:right w:val="single" w:sz="4" w:space="0" w:color="auto"/>
            </w:tcBorders>
            <w:shd w:val="clear" w:color="000000" w:fill="FFFF99"/>
            <w:vAlign w:val="center"/>
            <w:hideMark/>
          </w:tcPr>
          <w:p w:rsidR="00794493" w:rsidRPr="00794493" w:rsidRDefault="00794493" w:rsidP="00794493">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1.5.2</w:t>
            </w:r>
          </w:p>
        </w:tc>
        <w:tc>
          <w:tcPr>
            <w:tcW w:w="7654" w:type="dxa"/>
            <w:tcBorders>
              <w:top w:val="nil"/>
              <w:left w:val="nil"/>
              <w:bottom w:val="single" w:sz="4" w:space="0" w:color="auto"/>
              <w:right w:val="single" w:sz="4" w:space="0" w:color="auto"/>
            </w:tcBorders>
            <w:shd w:val="clear" w:color="000000" w:fill="FFFF99"/>
            <w:vAlign w:val="center"/>
            <w:hideMark/>
          </w:tcPr>
          <w:p w:rsidR="00794493" w:rsidRPr="00794493" w:rsidRDefault="00794493" w:rsidP="00794493">
            <w:pPr>
              <w:spacing w:after="0" w:line="240" w:lineRule="auto"/>
              <w:rPr>
                <w:rFonts w:ascii="Arial" w:eastAsia="Times New Roman" w:hAnsi="Arial" w:cs="Arial"/>
                <w:sz w:val="20"/>
                <w:szCs w:val="20"/>
                <w:lang w:eastAsia="pt-BR"/>
              </w:rPr>
            </w:pPr>
            <w:r w:rsidRPr="00794493">
              <w:rPr>
                <w:rFonts w:ascii="Arial" w:eastAsia="Times New Roman" w:hAnsi="Arial" w:cs="Arial"/>
                <w:sz w:val="20"/>
                <w:szCs w:val="20"/>
                <w:lang w:eastAsia="pt-BR"/>
              </w:rPr>
              <w:t>EMBOÇO OU MASSA ÚNICA EM ARGAMASSA TRAÇO 1:2:8, PREPARO MECÂNICO COM BETONEIRA 400 L, APLICADA MANUALMENTE EM PANOS DE FACHADA COM PRESENÇA DE VÃOS, ESPESSURA DE 25 MM. AF_06/2014</w:t>
            </w:r>
          </w:p>
        </w:tc>
      </w:tr>
      <w:tr w:rsidR="00794493" w:rsidRPr="00794493" w:rsidTr="00240DB5">
        <w:trPr>
          <w:trHeight w:val="255"/>
        </w:trPr>
        <w:tc>
          <w:tcPr>
            <w:tcW w:w="856" w:type="dxa"/>
            <w:tcBorders>
              <w:top w:val="nil"/>
              <w:left w:val="single" w:sz="4" w:space="0" w:color="auto"/>
              <w:bottom w:val="single" w:sz="4" w:space="0" w:color="auto"/>
              <w:right w:val="single" w:sz="4" w:space="0" w:color="auto"/>
            </w:tcBorders>
            <w:shd w:val="clear" w:color="000000" w:fill="FFFF99"/>
            <w:vAlign w:val="center"/>
            <w:hideMark/>
          </w:tcPr>
          <w:p w:rsidR="00794493" w:rsidRPr="00794493" w:rsidRDefault="00794493" w:rsidP="00794493">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1.5.3</w:t>
            </w:r>
          </w:p>
        </w:tc>
        <w:tc>
          <w:tcPr>
            <w:tcW w:w="7654" w:type="dxa"/>
            <w:tcBorders>
              <w:top w:val="nil"/>
              <w:left w:val="nil"/>
              <w:bottom w:val="single" w:sz="4" w:space="0" w:color="auto"/>
              <w:right w:val="single" w:sz="4" w:space="0" w:color="auto"/>
            </w:tcBorders>
            <w:shd w:val="clear" w:color="000000" w:fill="FFFF99"/>
            <w:vAlign w:val="center"/>
            <w:hideMark/>
          </w:tcPr>
          <w:p w:rsidR="00794493" w:rsidRPr="00794493" w:rsidRDefault="00794493" w:rsidP="00794493">
            <w:pPr>
              <w:spacing w:after="0" w:line="240" w:lineRule="auto"/>
              <w:rPr>
                <w:rFonts w:ascii="Arial" w:eastAsia="Times New Roman" w:hAnsi="Arial" w:cs="Arial"/>
                <w:sz w:val="20"/>
                <w:szCs w:val="20"/>
                <w:lang w:eastAsia="pt-BR"/>
              </w:rPr>
            </w:pPr>
            <w:r w:rsidRPr="00794493">
              <w:rPr>
                <w:rFonts w:ascii="Arial" w:eastAsia="Times New Roman" w:hAnsi="Arial" w:cs="Arial"/>
                <w:sz w:val="20"/>
                <w:szCs w:val="20"/>
                <w:lang w:eastAsia="pt-BR"/>
              </w:rPr>
              <w:t>APLICAÇÃO MANUAL DE PINTURA COM TINTA LÁTEX ACRÍLICA EM PAREDES, DUAS DEMÃOS. AF_06/2014</w:t>
            </w:r>
          </w:p>
        </w:tc>
      </w:tr>
    </w:tbl>
    <w:p w:rsidR="00C600EB" w:rsidRPr="00CC3264" w:rsidRDefault="00C600EB" w:rsidP="00C600EB">
      <w:pPr>
        <w:ind w:firstLine="708"/>
        <w:jc w:val="both"/>
        <w:rPr>
          <w:rFonts w:ascii="Arial" w:hAnsi="Arial" w:cs="Arial"/>
          <w:sz w:val="24"/>
          <w:szCs w:val="24"/>
        </w:rPr>
      </w:pPr>
      <w:r w:rsidRPr="00CC3264">
        <w:rPr>
          <w:rFonts w:ascii="Arial" w:hAnsi="Arial" w:cs="Arial"/>
          <w:sz w:val="24"/>
          <w:szCs w:val="24"/>
        </w:rPr>
        <w:lastRenderedPageBreak/>
        <w:t>O chapisco será executado em todas as paredes de alvenaria.  As superfícies a revestir serão limpas e bem molhadas, para receber chapisco de cimento e areia traço 1:4 - 5mm.</w:t>
      </w:r>
    </w:p>
    <w:p w:rsidR="00C600EB" w:rsidRPr="00CC3264" w:rsidRDefault="00C600EB" w:rsidP="00C600EB">
      <w:pPr>
        <w:ind w:firstLine="708"/>
        <w:jc w:val="both"/>
        <w:rPr>
          <w:rFonts w:ascii="Arial" w:hAnsi="Arial" w:cs="Arial"/>
          <w:sz w:val="24"/>
          <w:szCs w:val="24"/>
        </w:rPr>
      </w:pPr>
      <w:r w:rsidRPr="00CC3264">
        <w:rPr>
          <w:rFonts w:ascii="Arial" w:hAnsi="Arial" w:cs="Arial"/>
          <w:sz w:val="24"/>
          <w:szCs w:val="24"/>
        </w:rPr>
        <w:t>O emboço ou massa única só será iniciado após o endurecimento da argamassa de assentamento dos</w:t>
      </w:r>
      <w:r>
        <w:rPr>
          <w:rFonts w:ascii="Arial" w:hAnsi="Arial" w:cs="Arial"/>
          <w:sz w:val="24"/>
          <w:szCs w:val="24"/>
        </w:rPr>
        <w:t xml:space="preserve"> tijolos e do chapisco, depois </w:t>
      </w:r>
      <w:r w:rsidRPr="00CC3264">
        <w:rPr>
          <w:rFonts w:ascii="Arial" w:hAnsi="Arial" w:cs="Arial"/>
          <w:sz w:val="24"/>
          <w:szCs w:val="24"/>
        </w:rPr>
        <w:t>de embutidas todas as canalizações qu</w:t>
      </w:r>
      <w:r>
        <w:rPr>
          <w:rFonts w:ascii="Arial" w:hAnsi="Arial" w:cs="Arial"/>
          <w:sz w:val="24"/>
          <w:szCs w:val="24"/>
        </w:rPr>
        <w:t xml:space="preserve">e por elas deverão passar. </w:t>
      </w:r>
      <w:r w:rsidRPr="00CC3264">
        <w:rPr>
          <w:rFonts w:ascii="Arial" w:hAnsi="Arial" w:cs="Arial"/>
          <w:sz w:val="24"/>
          <w:szCs w:val="24"/>
        </w:rPr>
        <w:t xml:space="preserve">As </w:t>
      </w:r>
      <w:r>
        <w:rPr>
          <w:rFonts w:ascii="Arial" w:hAnsi="Arial" w:cs="Arial"/>
          <w:sz w:val="24"/>
          <w:szCs w:val="24"/>
        </w:rPr>
        <w:t xml:space="preserve">paredes serão molhadas antes da aplicação do emboço, sendo </w:t>
      </w:r>
      <w:r w:rsidRPr="00CC3264">
        <w:rPr>
          <w:rFonts w:ascii="Arial" w:hAnsi="Arial" w:cs="Arial"/>
          <w:sz w:val="24"/>
          <w:szCs w:val="24"/>
        </w:rPr>
        <w:t>a espessura deste revestimento nunca superior, em nenhum local, a 2cm.  A argamassa terá o traço 1:2:8 (cimento, cal e areia).</w:t>
      </w:r>
    </w:p>
    <w:p w:rsidR="00C600EB" w:rsidRPr="00CC3264" w:rsidRDefault="00794493" w:rsidP="00C600EB">
      <w:pPr>
        <w:ind w:firstLine="708"/>
        <w:jc w:val="both"/>
        <w:rPr>
          <w:rFonts w:ascii="Arial" w:hAnsi="Arial" w:cs="Arial"/>
          <w:sz w:val="24"/>
          <w:szCs w:val="24"/>
        </w:rPr>
      </w:pPr>
      <w:r w:rsidRPr="00CC3264">
        <w:rPr>
          <w:rFonts w:ascii="Arial" w:hAnsi="Arial" w:cs="Arial"/>
          <w:sz w:val="24"/>
          <w:szCs w:val="24"/>
        </w:rPr>
        <w:t xml:space="preserve">As paredes </w:t>
      </w:r>
      <w:r>
        <w:rPr>
          <w:rFonts w:ascii="Arial" w:hAnsi="Arial" w:cs="Arial"/>
          <w:sz w:val="24"/>
          <w:szCs w:val="24"/>
        </w:rPr>
        <w:t>internas</w:t>
      </w:r>
      <w:r w:rsidRPr="00CC3264">
        <w:rPr>
          <w:rFonts w:ascii="Arial" w:hAnsi="Arial" w:cs="Arial"/>
          <w:sz w:val="24"/>
          <w:szCs w:val="24"/>
        </w:rPr>
        <w:t xml:space="preserve"> de alvenaria receberão uma demão de selador e a pintura com 2 demãos de tinta acrílica premium. A superfície deverá estar seca, preparada, escovada, livre de poeiras e asperezas.</w:t>
      </w:r>
    </w:p>
    <w:tbl>
      <w:tblPr>
        <w:tblW w:w="8510" w:type="dxa"/>
        <w:tblInd w:w="65" w:type="dxa"/>
        <w:tblCellMar>
          <w:left w:w="70" w:type="dxa"/>
          <w:right w:w="70" w:type="dxa"/>
        </w:tblCellMar>
        <w:tblLook w:val="04A0"/>
      </w:tblPr>
      <w:tblGrid>
        <w:gridCol w:w="585"/>
        <w:gridCol w:w="7925"/>
      </w:tblGrid>
      <w:tr w:rsidR="00C600EB" w:rsidRPr="00442716" w:rsidTr="00240DB5">
        <w:trPr>
          <w:trHeight w:val="255"/>
        </w:trPr>
        <w:tc>
          <w:tcPr>
            <w:tcW w:w="585"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C600EB" w:rsidRPr="00442716" w:rsidRDefault="00C600EB" w:rsidP="00230A09">
            <w:pPr>
              <w:spacing w:after="0" w:line="240" w:lineRule="auto"/>
              <w:jc w:val="center"/>
              <w:rPr>
                <w:rFonts w:ascii="Arial" w:eastAsia="Times New Roman" w:hAnsi="Arial" w:cs="Arial"/>
                <w:color w:val="E3E3E3"/>
                <w:sz w:val="20"/>
                <w:szCs w:val="20"/>
                <w:lang w:eastAsia="pt-BR"/>
              </w:rPr>
            </w:pPr>
            <w:r w:rsidRPr="00E273D3">
              <w:rPr>
                <w:rFonts w:ascii="Arial" w:eastAsia="Times New Roman" w:hAnsi="Arial" w:cs="Arial"/>
                <w:sz w:val="20"/>
                <w:szCs w:val="20"/>
                <w:lang w:eastAsia="pt-BR"/>
              </w:rPr>
              <w:t>1.6</w:t>
            </w:r>
          </w:p>
        </w:tc>
        <w:tc>
          <w:tcPr>
            <w:tcW w:w="7925"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C600EB" w:rsidRPr="00442716" w:rsidRDefault="00C600EB" w:rsidP="00230A09">
            <w:pPr>
              <w:spacing w:after="0" w:line="240" w:lineRule="auto"/>
              <w:rPr>
                <w:rFonts w:ascii="Arial" w:eastAsia="Times New Roman" w:hAnsi="Arial" w:cs="Arial"/>
                <w:b/>
                <w:bCs/>
                <w:sz w:val="20"/>
                <w:szCs w:val="20"/>
                <w:lang w:eastAsia="pt-BR"/>
              </w:rPr>
            </w:pPr>
            <w:r w:rsidRPr="00442716">
              <w:rPr>
                <w:rFonts w:ascii="Arial" w:eastAsia="Times New Roman" w:hAnsi="Arial" w:cs="Arial"/>
                <w:b/>
                <w:bCs/>
                <w:sz w:val="20"/>
                <w:szCs w:val="20"/>
                <w:lang w:eastAsia="pt-BR"/>
              </w:rPr>
              <w:t>PISO</w:t>
            </w:r>
          </w:p>
        </w:tc>
      </w:tr>
      <w:tr w:rsidR="00C600EB" w:rsidRPr="00442716" w:rsidTr="00240DB5">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C600EB" w:rsidRPr="00442716" w:rsidRDefault="00C600EB" w:rsidP="00230A09">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1.6.1</w:t>
            </w:r>
          </w:p>
        </w:tc>
        <w:tc>
          <w:tcPr>
            <w:tcW w:w="7925" w:type="dxa"/>
            <w:tcBorders>
              <w:top w:val="nil"/>
              <w:left w:val="nil"/>
              <w:bottom w:val="single" w:sz="4" w:space="0" w:color="auto"/>
              <w:right w:val="single" w:sz="4" w:space="0" w:color="auto"/>
            </w:tcBorders>
            <w:shd w:val="clear" w:color="000000" w:fill="FFFF99"/>
            <w:vAlign w:val="center"/>
            <w:hideMark/>
          </w:tcPr>
          <w:p w:rsidR="00C600EB" w:rsidRPr="00442716" w:rsidRDefault="00C600EB" w:rsidP="00230A09">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CONTRAPISO EM ARGAMASSA TRAÇO 1:4 (CIMENTO E AREIA), PREPARO MECÂNICO COM BETONEIRA 400 L, APLICADO EM ÁREAS SECAS SOBRE LAJE, ADERIDO, ESPESSURA 2CM. AF_06/2014</w:t>
            </w:r>
          </w:p>
        </w:tc>
      </w:tr>
      <w:tr w:rsidR="00C600EB" w:rsidRPr="00442716" w:rsidTr="00240DB5">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C600EB" w:rsidRPr="00442716" w:rsidRDefault="00C600EB" w:rsidP="00230A09">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1.6.2</w:t>
            </w:r>
          </w:p>
        </w:tc>
        <w:tc>
          <w:tcPr>
            <w:tcW w:w="7925" w:type="dxa"/>
            <w:tcBorders>
              <w:top w:val="nil"/>
              <w:left w:val="nil"/>
              <w:bottom w:val="single" w:sz="4" w:space="0" w:color="auto"/>
              <w:right w:val="single" w:sz="4" w:space="0" w:color="auto"/>
            </w:tcBorders>
            <w:shd w:val="clear" w:color="000000" w:fill="FFFF99"/>
            <w:vAlign w:val="center"/>
            <w:hideMark/>
          </w:tcPr>
          <w:p w:rsidR="00C600EB" w:rsidRPr="00442716" w:rsidRDefault="00C600EB" w:rsidP="00230A09">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REVESTIMENTO CERÂMICO PARA PISO COM PLACAS TIPO ESMALTADA EXTRA DE DIMENSÕES 35X35 CM APLICADA EM AMBIENTES DE ÁREA MAIOR QUE 10 M2. AF_06/2014</w:t>
            </w:r>
          </w:p>
        </w:tc>
      </w:tr>
    </w:tbl>
    <w:p w:rsidR="00C600EB" w:rsidRPr="00CC3264" w:rsidRDefault="00C600EB" w:rsidP="00C600EB">
      <w:pPr>
        <w:jc w:val="both"/>
        <w:rPr>
          <w:rFonts w:ascii="Arial" w:hAnsi="Arial" w:cs="Arial"/>
          <w:sz w:val="24"/>
          <w:szCs w:val="24"/>
        </w:rPr>
      </w:pPr>
    </w:p>
    <w:p w:rsidR="00C600EB" w:rsidRDefault="00C600EB" w:rsidP="00C600EB">
      <w:pPr>
        <w:ind w:firstLine="708"/>
        <w:jc w:val="both"/>
        <w:rPr>
          <w:rFonts w:ascii="Arial" w:hAnsi="Arial" w:cs="Arial"/>
          <w:sz w:val="24"/>
          <w:szCs w:val="24"/>
        </w:rPr>
      </w:pPr>
      <w:r w:rsidRPr="00CC3264">
        <w:rPr>
          <w:rFonts w:ascii="Arial" w:hAnsi="Arial" w:cs="Arial"/>
          <w:sz w:val="24"/>
          <w:szCs w:val="24"/>
        </w:rPr>
        <w:t>Deverá ser executado um contrapiso em argamassa de 1:4 (cimento e areia) com uma espessura de 2 cm, o qual deverá estar nivelado e acabado para receber a aplicação de um revestimento cerâmico com placas de 35 x 35 cm, PEI 4 ou superior, com argamassa  de  cal e areia 1:5 + 10% de cimento e espessura de 3cm. O rejuntamento deverá ser estanque e impermeável.</w:t>
      </w:r>
    </w:p>
    <w:tbl>
      <w:tblPr>
        <w:tblW w:w="8510" w:type="dxa"/>
        <w:tblInd w:w="65" w:type="dxa"/>
        <w:tblCellMar>
          <w:left w:w="70" w:type="dxa"/>
          <w:right w:w="70" w:type="dxa"/>
        </w:tblCellMar>
        <w:tblLook w:val="04A0"/>
      </w:tblPr>
      <w:tblGrid>
        <w:gridCol w:w="714"/>
        <w:gridCol w:w="7796"/>
      </w:tblGrid>
      <w:tr w:rsidR="00794493" w:rsidRPr="00794493" w:rsidTr="00240DB5">
        <w:trPr>
          <w:trHeight w:val="255"/>
        </w:trPr>
        <w:tc>
          <w:tcPr>
            <w:tcW w:w="714"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794493" w:rsidRPr="00794493" w:rsidRDefault="00794493" w:rsidP="00794493">
            <w:pPr>
              <w:spacing w:after="0" w:line="240" w:lineRule="auto"/>
              <w:jc w:val="center"/>
              <w:rPr>
                <w:rFonts w:ascii="Arial" w:eastAsia="Times New Roman" w:hAnsi="Arial" w:cs="Arial"/>
                <w:color w:val="E3E3E3"/>
                <w:sz w:val="24"/>
                <w:szCs w:val="24"/>
                <w:lang w:eastAsia="pt-BR"/>
              </w:rPr>
            </w:pPr>
            <w:r w:rsidRPr="00794493">
              <w:rPr>
                <w:rFonts w:ascii="Arial" w:eastAsia="Times New Roman" w:hAnsi="Arial" w:cs="Arial"/>
                <w:sz w:val="24"/>
                <w:szCs w:val="24"/>
                <w:lang w:eastAsia="pt-BR"/>
              </w:rPr>
              <w:t>1.7</w:t>
            </w:r>
          </w:p>
        </w:tc>
        <w:tc>
          <w:tcPr>
            <w:tcW w:w="7796"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794493" w:rsidRPr="00794493" w:rsidRDefault="00794493" w:rsidP="00794493">
            <w:pPr>
              <w:spacing w:after="0" w:line="240" w:lineRule="auto"/>
              <w:rPr>
                <w:rFonts w:ascii="Arial" w:eastAsia="Times New Roman" w:hAnsi="Arial" w:cs="Arial"/>
                <w:b/>
                <w:bCs/>
                <w:sz w:val="20"/>
                <w:szCs w:val="20"/>
                <w:lang w:eastAsia="pt-BR"/>
              </w:rPr>
            </w:pPr>
            <w:r w:rsidRPr="00794493">
              <w:rPr>
                <w:rFonts w:ascii="Arial" w:eastAsia="Times New Roman" w:hAnsi="Arial" w:cs="Arial"/>
                <w:b/>
                <w:bCs/>
                <w:sz w:val="20"/>
                <w:szCs w:val="20"/>
                <w:lang w:eastAsia="pt-BR"/>
              </w:rPr>
              <w:t>COBERTURA</w:t>
            </w:r>
          </w:p>
        </w:tc>
      </w:tr>
      <w:tr w:rsidR="00794493" w:rsidRPr="00794493" w:rsidTr="00240DB5">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794493" w:rsidRPr="00794493" w:rsidRDefault="00794493" w:rsidP="00794493">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1.7.1</w:t>
            </w:r>
          </w:p>
        </w:tc>
        <w:tc>
          <w:tcPr>
            <w:tcW w:w="7796" w:type="dxa"/>
            <w:tcBorders>
              <w:top w:val="nil"/>
              <w:left w:val="nil"/>
              <w:bottom w:val="single" w:sz="4" w:space="0" w:color="auto"/>
              <w:right w:val="single" w:sz="4" w:space="0" w:color="auto"/>
            </w:tcBorders>
            <w:shd w:val="clear" w:color="000000" w:fill="FFFF99"/>
            <w:vAlign w:val="center"/>
            <w:hideMark/>
          </w:tcPr>
          <w:p w:rsidR="00794493" w:rsidRPr="00794493" w:rsidRDefault="00794493" w:rsidP="00794493">
            <w:pPr>
              <w:spacing w:after="0" w:line="240" w:lineRule="auto"/>
              <w:rPr>
                <w:rFonts w:ascii="Arial" w:eastAsia="Times New Roman" w:hAnsi="Arial" w:cs="Arial"/>
                <w:sz w:val="20"/>
                <w:szCs w:val="20"/>
                <w:lang w:eastAsia="pt-BR"/>
              </w:rPr>
            </w:pPr>
            <w:r w:rsidRPr="00794493">
              <w:rPr>
                <w:rFonts w:ascii="Arial" w:eastAsia="Times New Roman" w:hAnsi="Arial" w:cs="Arial"/>
                <w:sz w:val="20"/>
                <w:szCs w:val="20"/>
                <w:lang w:eastAsia="pt-BR"/>
              </w:rPr>
              <w:t>TRAMA DE MADEIRA COMPOSTA POR TERÇAS PARA TELHADOS DE ATÉ 2 ÁGUAS PARA TELHA ONDULADA DE FIBROCIMENTO, METÁLICA, PLÁSTICA OU TERMOACÚSTICA, INCLUSO TRANSPORTE VERTICAL. AF_12/2015</w:t>
            </w:r>
          </w:p>
        </w:tc>
      </w:tr>
      <w:tr w:rsidR="00794493" w:rsidRPr="00794493" w:rsidTr="00240DB5">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794493" w:rsidRPr="00794493" w:rsidRDefault="00794493" w:rsidP="00794493">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1.7.2</w:t>
            </w:r>
          </w:p>
        </w:tc>
        <w:tc>
          <w:tcPr>
            <w:tcW w:w="7796" w:type="dxa"/>
            <w:tcBorders>
              <w:top w:val="nil"/>
              <w:left w:val="nil"/>
              <w:bottom w:val="single" w:sz="4" w:space="0" w:color="auto"/>
              <w:right w:val="single" w:sz="4" w:space="0" w:color="auto"/>
            </w:tcBorders>
            <w:shd w:val="clear" w:color="000000" w:fill="FFFF99"/>
            <w:vAlign w:val="center"/>
            <w:hideMark/>
          </w:tcPr>
          <w:p w:rsidR="00794493" w:rsidRPr="00794493" w:rsidRDefault="00794493" w:rsidP="00794493">
            <w:pPr>
              <w:spacing w:after="0" w:line="240" w:lineRule="auto"/>
              <w:rPr>
                <w:rFonts w:ascii="Arial" w:eastAsia="Times New Roman" w:hAnsi="Arial" w:cs="Arial"/>
                <w:sz w:val="20"/>
                <w:szCs w:val="20"/>
                <w:lang w:eastAsia="pt-BR"/>
              </w:rPr>
            </w:pPr>
            <w:r w:rsidRPr="00794493">
              <w:rPr>
                <w:rFonts w:ascii="Arial" w:eastAsia="Times New Roman" w:hAnsi="Arial" w:cs="Arial"/>
                <w:sz w:val="20"/>
                <w:szCs w:val="20"/>
                <w:lang w:eastAsia="pt-BR"/>
              </w:rPr>
              <w:t>TELHAMENTO COM TELHA CERÂMICA DE ENCAIXE, TIPO PORTUGUESA, COM ATÉ 2 ÁGUAS, INCLUSO TRANSPORTE VERTICAL. AF_06/2016</w:t>
            </w:r>
          </w:p>
        </w:tc>
      </w:tr>
      <w:tr w:rsidR="00794493" w:rsidRPr="00794493" w:rsidTr="00240DB5">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794493" w:rsidRPr="00794493" w:rsidRDefault="00794493" w:rsidP="00794493">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1.7.3</w:t>
            </w:r>
          </w:p>
        </w:tc>
        <w:tc>
          <w:tcPr>
            <w:tcW w:w="7796" w:type="dxa"/>
            <w:tcBorders>
              <w:top w:val="nil"/>
              <w:left w:val="nil"/>
              <w:bottom w:val="single" w:sz="4" w:space="0" w:color="auto"/>
              <w:right w:val="single" w:sz="4" w:space="0" w:color="auto"/>
            </w:tcBorders>
            <w:shd w:val="clear" w:color="000000" w:fill="FFFF99"/>
            <w:vAlign w:val="center"/>
            <w:hideMark/>
          </w:tcPr>
          <w:p w:rsidR="00794493" w:rsidRPr="00794493" w:rsidRDefault="00794493" w:rsidP="00794493">
            <w:pPr>
              <w:spacing w:after="0" w:line="240" w:lineRule="auto"/>
              <w:rPr>
                <w:rFonts w:ascii="Arial" w:eastAsia="Times New Roman" w:hAnsi="Arial" w:cs="Arial"/>
                <w:sz w:val="20"/>
                <w:szCs w:val="20"/>
                <w:lang w:eastAsia="pt-BR"/>
              </w:rPr>
            </w:pPr>
            <w:r w:rsidRPr="00794493">
              <w:rPr>
                <w:rFonts w:ascii="Arial" w:eastAsia="Times New Roman" w:hAnsi="Arial" w:cs="Arial"/>
                <w:sz w:val="20"/>
                <w:szCs w:val="20"/>
                <w:lang w:eastAsia="pt-BR"/>
              </w:rPr>
              <w:t>CUMEEIRA E ESPIGÃO PARA TELHA CERÂMICA EMBOÇADA COM ARGAMASSA TRAÇO 1:2:9 (CIMENTO, CAL E AREIA), PARA TELHADOS COM MAIS DE 2 ÁGUAS, INCLUSO TRANSPORTE VERTICAL. AF_06/2016</w:t>
            </w:r>
          </w:p>
        </w:tc>
      </w:tr>
      <w:tr w:rsidR="00794493" w:rsidRPr="00794493" w:rsidTr="00240DB5">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794493" w:rsidRPr="00794493" w:rsidRDefault="00794493" w:rsidP="00794493">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1.7.4</w:t>
            </w:r>
          </w:p>
        </w:tc>
        <w:tc>
          <w:tcPr>
            <w:tcW w:w="7796" w:type="dxa"/>
            <w:tcBorders>
              <w:top w:val="nil"/>
              <w:left w:val="nil"/>
              <w:bottom w:val="single" w:sz="4" w:space="0" w:color="auto"/>
              <w:right w:val="single" w:sz="4" w:space="0" w:color="auto"/>
            </w:tcBorders>
            <w:shd w:val="clear" w:color="000000" w:fill="FFFF99"/>
            <w:vAlign w:val="center"/>
            <w:hideMark/>
          </w:tcPr>
          <w:p w:rsidR="00794493" w:rsidRPr="00794493" w:rsidRDefault="00794493" w:rsidP="00794493">
            <w:pPr>
              <w:spacing w:after="0" w:line="240" w:lineRule="auto"/>
              <w:rPr>
                <w:rFonts w:ascii="Arial" w:eastAsia="Times New Roman" w:hAnsi="Arial" w:cs="Arial"/>
                <w:sz w:val="20"/>
                <w:szCs w:val="20"/>
                <w:lang w:eastAsia="pt-BR"/>
              </w:rPr>
            </w:pPr>
            <w:r w:rsidRPr="00794493">
              <w:rPr>
                <w:rFonts w:ascii="Arial" w:eastAsia="Times New Roman" w:hAnsi="Arial" w:cs="Arial"/>
                <w:sz w:val="20"/>
                <w:szCs w:val="20"/>
                <w:lang w:eastAsia="pt-BR"/>
              </w:rPr>
              <w:t>FORRO DE PVC LISO, BRANCO, REGUA DE 10 CM, ESPESSURA DE 8 MM A 10 MM (COM COLOCACAO / SEM ESTRUTURA METALICA)</w:t>
            </w:r>
          </w:p>
        </w:tc>
      </w:tr>
      <w:tr w:rsidR="00794493" w:rsidRPr="00794493" w:rsidTr="00240DB5">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794493" w:rsidRPr="00794493" w:rsidRDefault="00794493" w:rsidP="00794493">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1.7.5</w:t>
            </w:r>
          </w:p>
        </w:tc>
        <w:tc>
          <w:tcPr>
            <w:tcW w:w="7796" w:type="dxa"/>
            <w:tcBorders>
              <w:top w:val="nil"/>
              <w:left w:val="nil"/>
              <w:bottom w:val="single" w:sz="4" w:space="0" w:color="auto"/>
              <w:right w:val="single" w:sz="4" w:space="0" w:color="auto"/>
            </w:tcBorders>
            <w:shd w:val="clear" w:color="000000" w:fill="FFFF99"/>
            <w:vAlign w:val="center"/>
            <w:hideMark/>
          </w:tcPr>
          <w:p w:rsidR="00794493" w:rsidRPr="00794493" w:rsidRDefault="00794493" w:rsidP="00794493">
            <w:pPr>
              <w:spacing w:after="0" w:line="240" w:lineRule="auto"/>
              <w:rPr>
                <w:rFonts w:ascii="Arial" w:eastAsia="Times New Roman" w:hAnsi="Arial" w:cs="Arial"/>
                <w:sz w:val="20"/>
                <w:szCs w:val="20"/>
                <w:lang w:eastAsia="pt-BR"/>
              </w:rPr>
            </w:pPr>
            <w:r w:rsidRPr="00794493">
              <w:rPr>
                <w:rFonts w:ascii="Arial" w:eastAsia="Times New Roman" w:hAnsi="Arial" w:cs="Arial"/>
                <w:sz w:val="20"/>
                <w:szCs w:val="20"/>
                <w:lang w:eastAsia="pt-BR"/>
              </w:rPr>
              <w:t>BEIRAL DE MADEIRA (CEDRINHO)</w:t>
            </w:r>
          </w:p>
        </w:tc>
      </w:tr>
    </w:tbl>
    <w:p w:rsidR="00794493" w:rsidRDefault="00794493" w:rsidP="00794493">
      <w:pPr>
        <w:jc w:val="both"/>
        <w:rPr>
          <w:rFonts w:ascii="Arial" w:hAnsi="Arial" w:cs="Arial"/>
          <w:sz w:val="24"/>
          <w:szCs w:val="24"/>
        </w:rPr>
      </w:pPr>
    </w:p>
    <w:p w:rsidR="0054261D" w:rsidRDefault="00794493" w:rsidP="00CC3264">
      <w:pPr>
        <w:ind w:firstLine="708"/>
        <w:jc w:val="both"/>
        <w:rPr>
          <w:rFonts w:ascii="Arial" w:hAnsi="Arial" w:cs="Arial"/>
          <w:sz w:val="24"/>
          <w:szCs w:val="24"/>
        </w:rPr>
      </w:pPr>
      <w:r w:rsidRPr="00CC3264">
        <w:rPr>
          <w:rFonts w:ascii="Arial" w:hAnsi="Arial" w:cs="Arial"/>
          <w:sz w:val="24"/>
          <w:szCs w:val="24"/>
        </w:rPr>
        <w:t>O telhado será em duas águas</w:t>
      </w:r>
      <w:r>
        <w:rPr>
          <w:rFonts w:ascii="Arial" w:hAnsi="Arial" w:cs="Arial"/>
          <w:sz w:val="24"/>
          <w:szCs w:val="24"/>
        </w:rPr>
        <w:t xml:space="preserve"> com telhas cerâmicas do tipo portuguesa na mesma coloração da existente</w:t>
      </w:r>
      <w:r w:rsidRPr="00CC3264">
        <w:rPr>
          <w:rFonts w:ascii="Arial" w:hAnsi="Arial" w:cs="Arial"/>
          <w:sz w:val="24"/>
          <w:szCs w:val="24"/>
        </w:rPr>
        <w:t>, o forro interior será em PVC liso, branco e o forro do beiral será sem madeira (cedrinho)</w:t>
      </w:r>
      <w:r w:rsidR="00AA717E">
        <w:rPr>
          <w:rFonts w:ascii="Arial" w:hAnsi="Arial" w:cs="Arial"/>
          <w:sz w:val="24"/>
          <w:szCs w:val="24"/>
        </w:rPr>
        <w:t>.</w:t>
      </w:r>
    </w:p>
    <w:p w:rsidR="00AA717E" w:rsidRDefault="00AA717E" w:rsidP="00CC3264">
      <w:pPr>
        <w:ind w:firstLine="708"/>
        <w:jc w:val="both"/>
        <w:rPr>
          <w:rFonts w:ascii="Arial" w:hAnsi="Arial" w:cs="Arial"/>
          <w:sz w:val="24"/>
          <w:szCs w:val="24"/>
        </w:rPr>
      </w:pPr>
    </w:p>
    <w:p w:rsidR="00AA717E" w:rsidRDefault="00AA717E" w:rsidP="00CC3264">
      <w:pPr>
        <w:ind w:firstLine="708"/>
        <w:jc w:val="both"/>
        <w:rPr>
          <w:rFonts w:ascii="Arial" w:hAnsi="Arial" w:cs="Arial"/>
          <w:sz w:val="24"/>
          <w:szCs w:val="24"/>
        </w:rPr>
      </w:pPr>
      <w:bookmarkStart w:id="0" w:name="_GoBack"/>
      <w:bookmarkEnd w:id="0"/>
    </w:p>
    <w:tbl>
      <w:tblPr>
        <w:tblW w:w="8510" w:type="dxa"/>
        <w:tblInd w:w="65" w:type="dxa"/>
        <w:tblCellMar>
          <w:left w:w="70" w:type="dxa"/>
          <w:right w:w="70" w:type="dxa"/>
        </w:tblCellMar>
        <w:tblLook w:val="04A0"/>
      </w:tblPr>
      <w:tblGrid>
        <w:gridCol w:w="863"/>
        <w:gridCol w:w="7647"/>
      </w:tblGrid>
      <w:tr w:rsidR="00794493" w:rsidRPr="00794493" w:rsidTr="00240DB5">
        <w:trPr>
          <w:trHeight w:val="255"/>
        </w:trPr>
        <w:tc>
          <w:tcPr>
            <w:tcW w:w="863"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794493" w:rsidRPr="00794493" w:rsidRDefault="00794493" w:rsidP="00654908">
            <w:pPr>
              <w:spacing w:after="0" w:line="240" w:lineRule="auto"/>
              <w:jc w:val="center"/>
              <w:rPr>
                <w:rFonts w:ascii="Arial" w:eastAsia="Times New Roman" w:hAnsi="Arial" w:cs="Arial"/>
                <w:color w:val="E3E3E3"/>
                <w:sz w:val="24"/>
                <w:szCs w:val="24"/>
                <w:lang w:eastAsia="pt-BR"/>
              </w:rPr>
            </w:pPr>
            <w:r w:rsidRPr="00794493">
              <w:rPr>
                <w:rFonts w:ascii="Arial" w:eastAsia="Times New Roman" w:hAnsi="Arial" w:cs="Arial"/>
                <w:sz w:val="24"/>
                <w:szCs w:val="24"/>
                <w:lang w:eastAsia="pt-BR"/>
              </w:rPr>
              <w:lastRenderedPageBreak/>
              <w:t>1.</w:t>
            </w:r>
            <w:r w:rsidR="00654908">
              <w:rPr>
                <w:rFonts w:ascii="Arial" w:eastAsia="Times New Roman" w:hAnsi="Arial" w:cs="Arial"/>
                <w:sz w:val="24"/>
                <w:szCs w:val="24"/>
                <w:lang w:eastAsia="pt-BR"/>
              </w:rPr>
              <w:t>8</w:t>
            </w:r>
          </w:p>
        </w:tc>
        <w:tc>
          <w:tcPr>
            <w:tcW w:w="7647"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794493" w:rsidRPr="00794493" w:rsidRDefault="00794493" w:rsidP="00794493">
            <w:pPr>
              <w:spacing w:after="0" w:line="240" w:lineRule="auto"/>
              <w:rPr>
                <w:rFonts w:ascii="Arial" w:eastAsia="Times New Roman" w:hAnsi="Arial" w:cs="Arial"/>
                <w:b/>
                <w:bCs/>
                <w:sz w:val="20"/>
                <w:szCs w:val="20"/>
                <w:lang w:eastAsia="pt-BR"/>
              </w:rPr>
            </w:pPr>
            <w:r w:rsidRPr="00794493">
              <w:rPr>
                <w:rFonts w:ascii="Arial" w:eastAsia="Times New Roman" w:hAnsi="Arial" w:cs="Arial"/>
                <w:b/>
                <w:bCs/>
                <w:sz w:val="20"/>
                <w:szCs w:val="20"/>
                <w:lang w:eastAsia="pt-BR"/>
              </w:rPr>
              <w:t>INSTALAÇÃO ELÉTRICA</w:t>
            </w:r>
          </w:p>
        </w:tc>
      </w:tr>
      <w:tr w:rsidR="00794493" w:rsidRPr="00794493" w:rsidTr="00240DB5">
        <w:trPr>
          <w:trHeight w:val="255"/>
        </w:trPr>
        <w:tc>
          <w:tcPr>
            <w:tcW w:w="863" w:type="dxa"/>
            <w:tcBorders>
              <w:top w:val="nil"/>
              <w:left w:val="single" w:sz="4" w:space="0" w:color="auto"/>
              <w:bottom w:val="single" w:sz="4" w:space="0" w:color="auto"/>
              <w:right w:val="single" w:sz="4" w:space="0" w:color="auto"/>
            </w:tcBorders>
            <w:shd w:val="clear" w:color="000000" w:fill="FFFF99"/>
            <w:vAlign w:val="center"/>
            <w:hideMark/>
          </w:tcPr>
          <w:p w:rsidR="00794493" w:rsidRPr="00442716" w:rsidRDefault="00794493" w:rsidP="0065490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r w:rsidR="00654908">
              <w:rPr>
                <w:rFonts w:ascii="Arial" w:eastAsia="Times New Roman" w:hAnsi="Arial" w:cs="Arial"/>
                <w:sz w:val="20"/>
                <w:szCs w:val="20"/>
                <w:lang w:eastAsia="pt-BR"/>
              </w:rPr>
              <w:t>8</w:t>
            </w:r>
            <w:r>
              <w:rPr>
                <w:rFonts w:ascii="Arial" w:eastAsia="Times New Roman" w:hAnsi="Arial" w:cs="Arial"/>
                <w:sz w:val="20"/>
                <w:szCs w:val="20"/>
                <w:lang w:eastAsia="pt-BR"/>
              </w:rPr>
              <w:t>.1</w:t>
            </w:r>
          </w:p>
        </w:tc>
        <w:tc>
          <w:tcPr>
            <w:tcW w:w="7647" w:type="dxa"/>
            <w:tcBorders>
              <w:top w:val="nil"/>
              <w:left w:val="nil"/>
              <w:bottom w:val="single" w:sz="4" w:space="0" w:color="auto"/>
              <w:right w:val="single" w:sz="4" w:space="0" w:color="auto"/>
            </w:tcBorders>
            <w:shd w:val="clear" w:color="000000" w:fill="FFFF99"/>
            <w:vAlign w:val="center"/>
            <w:hideMark/>
          </w:tcPr>
          <w:p w:rsidR="00794493" w:rsidRPr="00794493" w:rsidRDefault="00794493" w:rsidP="00794493">
            <w:pPr>
              <w:spacing w:after="0" w:line="240" w:lineRule="auto"/>
              <w:rPr>
                <w:rFonts w:ascii="Arial" w:eastAsia="Times New Roman" w:hAnsi="Arial" w:cs="Arial"/>
                <w:sz w:val="20"/>
                <w:szCs w:val="20"/>
                <w:lang w:eastAsia="pt-BR"/>
              </w:rPr>
            </w:pPr>
            <w:r w:rsidRPr="00794493">
              <w:rPr>
                <w:rFonts w:ascii="Arial" w:eastAsia="Times New Roman" w:hAnsi="Arial" w:cs="Arial"/>
                <w:sz w:val="20"/>
                <w:szCs w:val="20"/>
                <w:lang w:eastAsia="pt-BR"/>
              </w:rPr>
              <w:t>PONTO DE ILUMINAÇÃO RESIDENCIAL INCLUINDO INTERRUPTOR SIMPLES, CAIXA ELÉTRICA, ELETRODUTO, CABO, RASGO, QUEBRA E CHUMBAMENTO (EXCLUINDO LUMINÁRIA E LÂMPADA). AF_01/2016</w:t>
            </w:r>
          </w:p>
        </w:tc>
      </w:tr>
      <w:tr w:rsidR="00794493" w:rsidRPr="00794493" w:rsidTr="00240DB5">
        <w:trPr>
          <w:trHeight w:val="255"/>
        </w:trPr>
        <w:tc>
          <w:tcPr>
            <w:tcW w:w="863" w:type="dxa"/>
            <w:tcBorders>
              <w:top w:val="nil"/>
              <w:left w:val="single" w:sz="4" w:space="0" w:color="auto"/>
              <w:bottom w:val="single" w:sz="4" w:space="0" w:color="auto"/>
              <w:right w:val="single" w:sz="4" w:space="0" w:color="auto"/>
            </w:tcBorders>
            <w:shd w:val="clear" w:color="000000" w:fill="FFFF99"/>
            <w:vAlign w:val="center"/>
            <w:hideMark/>
          </w:tcPr>
          <w:p w:rsidR="00794493" w:rsidRPr="00442716" w:rsidRDefault="00794493" w:rsidP="0065490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r w:rsidR="00654908">
              <w:rPr>
                <w:rFonts w:ascii="Arial" w:eastAsia="Times New Roman" w:hAnsi="Arial" w:cs="Arial"/>
                <w:sz w:val="20"/>
                <w:szCs w:val="20"/>
                <w:lang w:eastAsia="pt-BR"/>
              </w:rPr>
              <w:t>8.</w:t>
            </w:r>
            <w:r>
              <w:rPr>
                <w:rFonts w:ascii="Arial" w:eastAsia="Times New Roman" w:hAnsi="Arial" w:cs="Arial"/>
                <w:sz w:val="20"/>
                <w:szCs w:val="20"/>
                <w:lang w:eastAsia="pt-BR"/>
              </w:rPr>
              <w:t>2</w:t>
            </w:r>
          </w:p>
        </w:tc>
        <w:tc>
          <w:tcPr>
            <w:tcW w:w="7647" w:type="dxa"/>
            <w:tcBorders>
              <w:top w:val="nil"/>
              <w:left w:val="nil"/>
              <w:bottom w:val="single" w:sz="4" w:space="0" w:color="auto"/>
              <w:right w:val="single" w:sz="4" w:space="0" w:color="auto"/>
            </w:tcBorders>
            <w:shd w:val="clear" w:color="000000" w:fill="FFFF99"/>
            <w:vAlign w:val="center"/>
            <w:hideMark/>
          </w:tcPr>
          <w:p w:rsidR="00794493" w:rsidRPr="00794493" w:rsidRDefault="00794493" w:rsidP="00794493">
            <w:pPr>
              <w:spacing w:after="0" w:line="240" w:lineRule="auto"/>
              <w:rPr>
                <w:rFonts w:ascii="Arial" w:eastAsia="Times New Roman" w:hAnsi="Arial" w:cs="Arial"/>
                <w:sz w:val="20"/>
                <w:szCs w:val="20"/>
                <w:lang w:eastAsia="pt-BR"/>
              </w:rPr>
            </w:pPr>
            <w:r w:rsidRPr="00794493">
              <w:rPr>
                <w:rFonts w:ascii="Arial" w:eastAsia="Times New Roman" w:hAnsi="Arial" w:cs="Arial"/>
                <w:sz w:val="20"/>
                <w:szCs w:val="20"/>
                <w:lang w:eastAsia="pt-BR"/>
              </w:rPr>
              <w:t>PONTO DE TOMADA RESIDENCIAL INCLUINDO TOMADA 10A/250V, CAIXA ELÉTRICA, ELETRODUTO, CABO, RASGO, QUEBRA E CHUMBAMENTO. AF_01/2016</w:t>
            </w:r>
          </w:p>
        </w:tc>
      </w:tr>
      <w:tr w:rsidR="00794493" w:rsidRPr="00794493" w:rsidTr="00240DB5">
        <w:trPr>
          <w:trHeight w:val="255"/>
        </w:trPr>
        <w:tc>
          <w:tcPr>
            <w:tcW w:w="863" w:type="dxa"/>
            <w:tcBorders>
              <w:top w:val="nil"/>
              <w:left w:val="single" w:sz="4" w:space="0" w:color="auto"/>
              <w:bottom w:val="single" w:sz="4" w:space="0" w:color="auto"/>
              <w:right w:val="single" w:sz="4" w:space="0" w:color="auto"/>
            </w:tcBorders>
            <w:shd w:val="clear" w:color="000000" w:fill="FFFF99"/>
            <w:vAlign w:val="center"/>
            <w:hideMark/>
          </w:tcPr>
          <w:p w:rsidR="00794493" w:rsidRPr="00442716" w:rsidRDefault="00654908" w:rsidP="00230A09">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w:t>
            </w:r>
            <w:r w:rsidR="00794493">
              <w:rPr>
                <w:rFonts w:ascii="Arial" w:eastAsia="Times New Roman" w:hAnsi="Arial" w:cs="Arial"/>
                <w:sz w:val="20"/>
                <w:szCs w:val="20"/>
                <w:lang w:eastAsia="pt-BR"/>
              </w:rPr>
              <w:t>.3</w:t>
            </w:r>
          </w:p>
        </w:tc>
        <w:tc>
          <w:tcPr>
            <w:tcW w:w="7647" w:type="dxa"/>
            <w:tcBorders>
              <w:top w:val="nil"/>
              <w:left w:val="nil"/>
              <w:bottom w:val="single" w:sz="4" w:space="0" w:color="auto"/>
              <w:right w:val="single" w:sz="4" w:space="0" w:color="auto"/>
            </w:tcBorders>
            <w:shd w:val="clear" w:color="000000" w:fill="FFFF99"/>
            <w:vAlign w:val="center"/>
            <w:hideMark/>
          </w:tcPr>
          <w:p w:rsidR="00794493" w:rsidRPr="00794493" w:rsidRDefault="00794493" w:rsidP="00794493">
            <w:pPr>
              <w:spacing w:after="0" w:line="240" w:lineRule="auto"/>
              <w:rPr>
                <w:rFonts w:ascii="Arial" w:eastAsia="Times New Roman" w:hAnsi="Arial" w:cs="Arial"/>
                <w:sz w:val="20"/>
                <w:szCs w:val="20"/>
                <w:lang w:eastAsia="pt-BR"/>
              </w:rPr>
            </w:pPr>
            <w:r w:rsidRPr="00794493">
              <w:rPr>
                <w:rFonts w:ascii="Arial" w:eastAsia="Times New Roman" w:hAnsi="Arial" w:cs="Arial"/>
                <w:sz w:val="20"/>
                <w:szCs w:val="20"/>
                <w:lang w:eastAsia="pt-BR"/>
              </w:rPr>
              <w:t>ELETRODUTO/DUTO PEAD FLEXIVEL PAREDE SIMPLES, CORRUGACAO HELICOIDAL, COR PRETA, SEM ROSCA, DE 2",  PARA CABEAMENTO SUBTERRANEO (NBR 15715)</w:t>
            </w:r>
          </w:p>
        </w:tc>
      </w:tr>
      <w:tr w:rsidR="00794493" w:rsidRPr="00794493" w:rsidTr="00240DB5">
        <w:trPr>
          <w:trHeight w:val="255"/>
        </w:trPr>
        <w:tc>
          <w:tcPr>
            <w:tcW w:w="863" w:type="dxa"/>
            <w:tcBorders>
              <w:top w:val="nil"/>
              <w:left w:val="single" w:sz="4" w:space="0" w:color="auto"/>
              <w:bottom w:val="single" w:sz="4" w:space="0" w:color="auto"/>
              <w:right w:val="single" w:sz="4" w:space="0" w:color="auto"/>
            </w:tcBorders>
            <w:shd w:val="clear" w:color="000000" w:fill="FFFF99"/>
            <w:vAlign w:val="center"/>
            <w:hideMark/>
          </w:tcPr>
          <w:p w:rsidR="00794493" w:rsidRPr="00442716" w:rsidRDefault="00654908" w:rsidP="00230A09">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w:t>
            </w:r>
            <w:r w:rsidR="00794493">
              <w:rPr>
                <w:rFonts w:ascii="Arial" w:eastAsia="Times New Roman" w:hAnsi="Arial" w:cs="Arial"/>
                <w:sz w:val="20"/>
                <w:szCs w:val="20"/>
                <w:lang w:eastAsia="pt-BR"/>
              </w:rPr>
              <w:t>.4</w:t>
            </w:r>
          </w:p>
        </w:tc>
        <w:tc>
          <w:tcPr>
            <w:tcW w:w="7647" w:type="dxa"/>
            <w:tcBorders>
              <w:top w:val="nil"/>
              <w:left w:val="nil"/>
              <w:bottom w:val="single" w:sz="4" w:space="0" w:color="auto"/>
              <w:right w:val="single" w:sz="4" w:space="0" w:color="auto"/>
            </w:tcBorders>
            <w:shd w:val="clear" w:color="000000" w:fill="FFFF99"/>
            <w:vAlign w:val="center"/>
            <w:hideMark/>
          </w:tcPr>
          <w:p w:rsidR="00794493" w:rsidRPr="00794493" w:rsidRDefault="00794493" w:rsidP="00794493">
            <w:pPr>
              <w:spacing w:after="0" w:line="240" w:lineRule="auto"/>
              <w:rPr>
                <w:rFonts w:ascii="Arial" w:eastAsia="Times New Roman" w:hAnsi="Arial" w:cs="Arial"/>
                <w:sz w:val="20"/>
                <w:szCs w:val="20"/>
                <w:lang w:eastAsia="pt-BR"/>
              </w:rPr>
            </w:pPr>
            <w:r w:rsidRPr="00794493">
              <w:rPr>
                <w:rFonts w:ascii="Arial" w:eastAsia="Times New Roman" w:hAnsi="Arial" w:cs="Arial"/>
                <w:sz w:val="20"/>
                <w:szCs w:val="20"/>
                <w:lang w:eastAsia="pt-BR"/>
              </w:rPr>
              <w:t>LAMPADA MISTA DE 160W - FORNECIMENTO E INSTALACAO</w:t>
            </w:r>
          </w:p>
        </w:tc>
      </w:tr>
      <w:tr w:rsidR="00794493" w:rsidRPr="00794493" w:rsidTr="00240DB5">
        <w:trPr>
          <w:trHeight w:val="255"/>
        </w:trPr>
        <w:tc>
          <w:tcPr>
            <w:tcW w:w="863" w:type="dxa"/>
            <w:tcBorders>
              <w:top w:val="nil"/>
              <w:left w:val="single" w:sz="4" w:space="0" w:color="auto"/>
              <w:bottom w:val="single" w:sz="4" w:space="0" w:color="auto"/>
              <w:right w:val="single" w:sz="4" w:space="0" w:color="auto"/>
            </w:tcBorders>
            <w:shd w:val="clear" w:color="000000" w:fill="FFFF99"/>
            <w:vAlign w:val="center"/>
            <w:hideMark/>
          </w:tcPr>
          <w:p w:rsidR="00794493" w:rsidRPr="00442716" w:rsidRDefault="00654908" w:rsidP="00230A09">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w:t>
            </w:r>
            <w:r w:rsidR="00794493">
              <w:rPr>
                <w:rFonts w:ascii="Arial" w:eastAsia="Times New Roman" w:hAnsi="Arial" w:cs="Arial"/>
                <w:sz w:val="20"/>
                <w:szCs w:val="20"/>
                <w:lang w:eastAsia="pt-BR"/>
              </w:rPr>
              <w:t>.5</w:t>
            </w:r>
          </w:p>
        </w:tc>
        <w:tc>
          <w:tcPr>
            <w:tcW w:w="7647" w:type="dxa"/>
            <w:tcBorders>
              <w:top w:val="nil"/>
              <w:left w:val="nil"/>
              <w:bottom w:val="single" w:sz="4" w:space="0" w:color="auto"/>
              <w:right w:val="single" w:sz="4" w:space="0" w:color="auto"/>
            </w:tcBorders>
            <w:shd w:val="clear" w:color="000000" w:fill="FFFF99"/>
            <w:vAlign w:val="center"/>
            <w:hideMark/>
          </w:tcPr>
          <w:p w:rsidR="00794493" w:rsidRPr="00794493" w:rsidRDefault="00794493" w:rsidP="00794493">
            <w:pPr>
              <w:spacing w:after="0" w:line="240" w:lineRule="auto"/>
              <w:rPr>
                <w:rFonts w:ascii="Arial" w:eastAsia="Times New Roman" w:hAnsi="Arial" w:cs="Arial"/>
                <w:sz w:val="20"/>
                <w:szCs w:val="20"/>
                <w:lang w:eastAsia="pt-BR"/>
              </w:rPr>
            </w:pPr>
            <w:r w:rsidRPr="00794493">
              <w:rPr>
                <w:rFonts w:ascii="Arial" w:eastAsia="Times New Roman" w:hAnsi="Arial" w:cs="Arial"/>
                <w:sz w:val="20"/>
                <w:szCs w:val="20"/>
                <w:lang w:eastAsia="pt-BR"/>
              </w:rPr>
              <w:t>CABO DE COBRE, FLEXIVEL, CLASSE 4 OU 5, ISOLACAO EM PVC/A, ANTICHAMA BWF-B, 1 CONDUTOR, 450/750 V, SECAO NOMINAL 1,5 MM2</w:t>
            </w:r>
          </w:p>
        </w:tc>
      </w:tr>
      <w:tr w:rsidR="00794493" w:rsidRPr="00794493" w:rsidTr="00240DB5">
        <w:trPr>
          <w:trHeight w:val="255"/>
        </w:trPr>
        <w:tc>
          <w:tcPr>
            <w:tcW w:w="863" w:type="dxa"/>
            <w:tcBorders>
              <w:top w:val="nil"/>
              <w:left w:val="single" w:sz="4" w:space="0" w:color="auto"/>
              <w:bottom w:val="single" w:sz="4" w:space="0" w:color="auto"/>
              <w:right w:val="single" w:sz="4" w:space="0" w:color="auto"/>
            </w:tcBorders>
            <w:shd w:val="clear" w:color="000000" w:fill="FFFF99"/>
            <w:vAlign w:val="center"/>
            <w:hideMark/>
          </w:tcPr>
          <w:p w:rsidR="00794493" w:rsidRPr="00442716" w:rsidRDefault="00654908" w:rsidP="00230A09">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w:t>
            </w:r>
            <w:r w:rsidR="00794493">
              <w:rPr>
                <w:rFonts w:ascii="Arial" w:eastAsia="Times New Roman" w:hAnsi="Arial" w:cs="Arial"/>
                <w:sz w:val="20"/>
                <w:szCs w:val="20"/>
                <w:lang w:eastAsia="pt-BR"/>
              </w:rPr>
              <w:t>.6</w:t>
            </w:r>
          </w:p>
        </w:tc>
        <w:tc>
          <w:tcPr>
            <w:tcW w:w="7647" w:type="dxa"/>
            <w:tcBorders>
              <w:top w:val="nil"/>
              <w:left w:val="nil"/>
              <w:bottom w:val="single" w:sz="4" w:space="0" w:color="auto"/>
              <w:right w:val="single" w:sz="4" w:space="0" w:color="auto"/>
            </w:tcBorders>
            <w:shd w:val="clear" w:color="000000" w:fill="FFFF99"/>
            <w:vAlign w:val="center"/>
            <w:hideMark/>
          </w:tcPr>
          <w:p w:rsidR="00794493" w:rsidRPr="00794493" w:rsidRDefault="00794493" w:rsidP="00794493">
            <w:pPr>
              <w:spacing w:after="0" w:line="240" w:lineRule="auto"/>
              <w:rPr>
                <w:rFonts w:ascii="Arial" w:eastAsia="Times New Roman" w:hAnsi="Arial" w:cs="Arial"/>
                <w:sz w:val="20"/>
                <w:szCs w:val="20"/>
                <w:lang w:eastAsia="pt-BR"/>
              </w:rPr>
            </w:pPr>
            <w:r w:rsidRPr="00794493">
              <w:rPr>
                <w:rFonts w:ascii="Arial" w:eastAsia="Times New Roman" w:hAnsi="Arial" w:cs="Arial"/>
                <w:sz w:val="20"/>
                <w:szCs w:val="20"/>
                <w:lang w:eastAsia="pt-BR"/>
              </w:rPr>
              <w:t>CABO DE COBRE, FLEXIVEL, CLASSE 4 OU 5, ISOLACAO EM PVC/A, ANTICHAMA BWF-B, 1 CONDUTOR, 450/750 V, SECAO NOMINAL 2,5 MM2</w:t>
            </w:r>
          </w:p>
        </w:tc>
      </w:tr>
    </w:tbl>
    <w:p w:rsidR="00794493" w:rsidRDefault="00794493" w:rsidP="00CC3264">
      <w:pPr>
        <w:ind w:firstLine="708"/>
        <w:jc w:val="both"/>
        <w:rPr>
          <w:rFonts w:ascii="Arial" w:hAnsi="Arial" w:cs="Arial"/>
          <w:sz w:val="24"/>
          <w:szCs w:val="24"/>
        </w:rPr>
      </w:pPr>
    </w:p>
    <w:p w:rsidR="008017EE" w:rsidRPr="00CC3264" w:rsidRDefault="008017EE" w:rsidP="000455DA">
      <w:pPr>
        <w:ind w:firstLine="708"/>
        <w:jc w:val="both"/>
        <w:rPr>
          <w:rFonts w:ascii="Arial" w:hAnsi="Arial" w:cs="Arial"/>
          <w:sz w:val="24"/>
          <w:szCs w:val="24"/>
        </w:rPr>
      </w:pPr>
      <w:r w:rsidRPr="00CC3264">
        <w:rPr>
          <w:rFonts w:ascii="Arial" w:hAnsi="Arial" w:cs="Arial"/>
          <w:sz w:val="24"/>
          <w:szCs w:val="24"/>
        </w:rPr>
        <w:t xml:space="preserve">Os cabos da energia serão conectados à instalação de energia existente no local. Os fios deverão ser encapados, com cores distintas, dimensionados para as </w:t>
      </w:r>
      <w:r w:rsidR="00794493">
        <w:rPr>
          <w:rFonts w:ascii="Arial" w:hAnsi="Arial" w:cs="Arial"/>
          <w:sz w:val="24"/>
          <w:szCs w:val="24"/>
        </w:rPr>
        <w:t xml:space="preserve">cargas a que deverão suportar. </w:t>
      </w:r>
      <w:r w:rsidRPr="00CC3264">
        <w:rPr>
          <w:rFonts w:ascii="Arial" w:hAnsi="Arial" w:cs="Arial"/>
          <w:sz w:val="24"/>
          <w:szCs w:val="24"/>
        </w:rPr>
        <w:t>Deverá ser executado conforme projeto elétrico. As tomadas e interruptores serão de braquelite cinza ou branca, colocados sobre caixas metálicas nas paredes de alvenaria.</w:t>
      </w:r>
    </w:p>
    <w:p w:rsidR="00E953D9" w:rsidRPr="00CC3264" w:rsidRDefault="00A44D7E" w:rsidP="00CC3264">
      <w:pPr>
        <w:jc w:val="both"/>
        <w:rPr>
          <w:rFonts w:ascii="Arial" w:hAnsi="Arial" w:cs="Arial"/>
          <w:sz w:val="24"/>
          <w:szCs w:val="24"/>
        </w:rPr>
      </w:pPr>
      <w:r w:rsidRPr="00CC3264">
        <w:rPr>
          <w:rFonts w:ascii="Arial" w:hAnsi="Arial" w:cs="Arial"/>
          <w:sz w:val="24"/>
          <w:szCs w:val="24"/>
        </w:rPr>
        <w:t xml:space="preserve">2. </w:t>
      </w:r>
      <w:r w:rsidR="00E953D9" w:rsidRPr="00CC3264">
        <w:rPr>
          <w:rFonts w:ascii="Arial" w:hAnsi="Arial" w:cs="Arial"/>
          <w:sz w:val="24"/>
          <w:szCs w:val="24"/>
        </w:rPr>
        <w:t xml:space="preserve">CONSIDERAÇÕES FINAIS: </w:t>
      </w:r>
    </w:p>
    <w:p w:rsidR="00E953D9" w:rsidRPr="00CC3264" w:rsidRDefault="00E953D9" w:rsidP="00A42EED">
      <w:pPr>
        <w:ind w:firstLine="708"/>
        <w:jc w:val="both"/>
        <w:rPr>
          <w:rFonts w:ascii="Arial" w:hAnsi="Arial" w:cs="Arial"/>
          <w:sz w:val="24"/>
          <w:szCs w:val="24"/>
        </w:rPr>
      </w:pPr>
      <w:r w:rsidRPr="00CC3264">
        <w:rPr>
          <w:rFonts w:ascii="Arial" w:hAnsi="Arial" w:cs="Arial"/>
          <w:sz w:val="24"/>
          <w:szCs w:val="24"/>
        </w:rPr>
        <w:t>Todos os funcionários da empresa contratada deverão usar os EPI’s respectivos em todas as atividades a serem desenvolvidos na obra.</w:t>
      </w:r>
    </w:p>
    <w:p w:rsidR="00E953D9" w:rsidRPr="00CC3264" w:rsidRDefault="00E953D9" w:rsidP="00A42EED">
      <w:pPr>
        <w:ind w:firstLine="708"/>
        <w:jc w:val="both"/>
        <w:rPr>
          <w:rFonts w:ascii="Arial" w:hAnsi="Arial" w:cs="Arial"/>
          <w:sz w:val="24"/>
          <w:szCs w:val="24"/>
        </w:rPr>
      </w:pPr>
      <w:r w:rsidRPr="00CC3264">
        <w:rPr>
          <w:rFonts w:ascii="Arial" w:hAnsi="Arial" w:cs="Arial"/>
          <w:sz w:val="24"/>
          <w:szCs w:val="24"/>
        </w:rPr>
        <w:t>Todos os materiais a serem empregados nesta obra deverão submeter-se à aprovação da fiscalização de obras do município.</w:t>
      </w:r>
    </w:p>
    <w:p w:rsidR="00E953D9" w:rsidRPr="00CC3264" w:rsidRDefault="00E953D9" w:rsidP="00A42EED">
      <w:pPr>
        <w:ind w:firstLine="708"/>
        <w:jc w:val="both"/>
        <w:rPr>
          <w:rFonts w:ascii="Arial" w:hAnsi="Arial" w:cs="Arial"/>
          <w:sz w:val="24"/>
          <w:szCs w:val="24"/>
        </w:rPr>
      </w:pPr>
      <w:r w:rsidRPr="00CC3264">
        <w:rPr>
          <w:rFonts w:ascii="Arial" w:hAnsi="Arial" w:cs="Arial"/>
          <w:sz w:val="24"/>
          <w:szCs w:val="24"/>
        </w:rPr>
        <w:t>Todos os detalhes omissos neste memorial deverão ser tratados com a fiscalização de obras do município.</w:t>
      </w:r>
    </w:p>
    <w:p w:rsidR="00E953D9" w:rsidRPr="00CC3264" w:rsidRDefault="00E953D9" w:rsidP="00A42EED">
      <w:pPr>
        <w:ind w:firstLine="708"/>
        <w:jc w:val="both"/>
        <w:rPr>
          <w:rFonts w:ascii="Arial" w:hAnsi="Arial" w:cs="Arial"/>
          <w:sz w:val="24"/>
          <w:szCs w:val="24"/>
        </w:rPr>
      </w:pPr>
      <w:r w:rsidRPr="00CC3264">
        <w:rPr>
          <w:rFonts w:ascii="Arial" w:hAnsi="Arial" w:cs="Arial"/>
          <w:sz w:val="24"/>
          <w:szCs w:val="24"/>
        </w:rPr>
        <w:t>A norma de Acessibilidade NBR9050 deve ser seguida com rigor. Maçanetas, comando de abertura das janelas, interruptores, vasos sanitários, barras de apoio, lavatórios e acionamento das torneiras, entre outros devem estar na altura e distâncias corretas.</w:t>
      </w:r>
    </w:p>
    <w:p w:rsidR="00E953D9" w:rsidRPr="00CC3264" w:rsidRDefault="00A44D7E" w:rsidP="00CC3264">
      <w:pPr>
        <w:jc w:val="both"/>
        <w:rPr>
          <w:rFonts w:ascii="Arial" w:hAnsi="Arial" w:cs="Arial"/>
          <w:sz w:val="24"/>
          <w:szCs w:val="24"/>
        </w:rPr>
      </w:pPr>
      <w:r w:rsidRPr="00CC3264">
        <w:rPr>
          <w:rFonts w:ascii="Arial" w:hAnsi="Arial" w:cs="Arial"/>
          <w:sz w:val="24"/>
          <w:szCs w:val="24"/>
        </w:rPr>
        <w:t>3</w:t>
      </w:r>
      <w:r w:rsidR="00E953D9" w:rsidRPr="00CC3264">
        <w:rPr>
          <w:rFonts w:ascii="Arial" w:hAnsi="Arial" w:cs="Arial"/>
          <w:sz w:val="24"/>
          <w:szCs w:val="24"/>
        </w:rPr>
        <w:t>. ENTREGA DA OBRA.</w:t>
      </w:r>
    </w:p>
    <w:p w:rsidR="00E953D9" w:rsidRPr="00CC3264" w:rsidRDefault="00A44D7E" w:rsidP="00CC3264">
      <w:pPr>
        <w:jc w:val="both"/>
        <w:rPr>
          <w:rFonts w:ascii="Arial" w:hAnsi="Arial" w:cs="Arial"/>
          <w:sz w:val="24"/>
          <w:szCs w:val="24"/>
        </w:rPr>
      </w:pPr>
      <w:r w:rsidRPr="00CC3264">
        <w:rPr>
          <w:rFonts w:ascii="Arial" w:hAnsi="Arial" w:cs="Arial"/>
          <w:sz w:val="24"/>
          <w:szCs w:val="24"/>
        </w:rPr>
        <w:t>3.1</w:t>
      </w:r>
      <w:r w:rsidR="00E953D9" w:rsidRPr="00CC3264">
        <w:rPr>
          <w:rFonts w:ascii="Arial" w:hAnsi="Arial" w:cs="Arial"/>
          <w:sz w:val="24"/>
          <w:szCs w:val="24"/>
        </w:rPr>
        <w:t xml:space="preserve"> TESTES GERAIS NAS INSTALAÇÕES:</w:t>
      </w:r>
    </w:p>
    <w:p w:rsidR="00E953D9" w:rsidRPr="00CC3264" w:rsidRDefault="00E953D9" w:rsidP="00A42EED">
      <w:pPr>
        <w:ind w:firstLine="708"/>
        <w:jc w:val="both"/>
        <w:rPr>
          <w:rFonts w:ascii="Arial" w:hAnsi="Arial" w:cs="Arial"/>
          <w:sz w:val="24"/>
          <w:szCs w:val="24"/>
        </w:rPr>
      </w:pPr>
      <w:r w:rsidRPr="00CC3264">
        <w:rPr>
          <w:rFonts w:ascii="Arial" w:hAnsi="Arial" w:cs="Arial"/>
          <w:sz w:val="24"/>
          <w:szCs w:val="24"/>
        </w:rPr>
        <w:t>Serão procedidos testes para verificação de todos os aparelhos sanitários e equipamentos de iluminação.</w:t>
      </w:r>
    </w:p>
    <w:p w:rsidR="00E953D9" w:rsidRPr="00CC3264" w:rsidRDefault="00A44D7E" w:rsidP="00CC3264">
      <w:pPr>
        <w:jc w:val="both"/>
        <w:rPr>
          <w:rFonts w:ascii="Arial" w:hAnsi="Arial" w:cs="Arial"/>
          <w:sz w:val="24"/>
          <w:szCs w:val="24"/>
        </w:rPr>
      </w:pPr>
      <w:r w:rsidRPr="00CC3264">
        <w:rPr>
          <w:rFonts w:ascii="Arial" w:hAnsi="Arial" w:cs="Arial"/>
          <w:sz w:val="24"/>
          <w:szCs w:val="24"/>
        </w:rPr>
        <w:t>3</w:t>
      </w:r>
      <w:r w:rsidR="00E953D9" w:rsidRPr="00CC3264">
        <w:rPr>
          <w:rFonts w:ascii="Arial" w:hAnsi="Arial" w:cs="Arial"/>
          <w:sz w:val="24"/>
          <w:szCs w:val="24"/>
        </w:rPr>
        <w:t>.2. VISTORIA:</w:t>
      </w:r>
    </w:p>
    <w:p w:rsidR="00E953D9" w:rsidRPr="00CC3264" w:rsidRDefault="00E953D9" w:rsidP="00A42EED">
      <w:pPr>
        <w:ind w:firstLine="708"/>
        <w:jc w:val="both"/>
        <w:rPr>
          <w:rFonts w:ascii="Arial" w:hAnsi="Arial" w:cs="Arial"/>
          <w:sz w:val="24"/>
          <w:szCs w:val="24"/>
        </w:rPr>
      </w:pPr>
      <w:r w:rsidRPr="00CC3264">
        <w:rPr>
          <w:rFonts w:ascii="Arial" w:hAnsi="Arial" w:cs="Arial"/>
          <w:sz w:val="24"/>
          <w:szCs w:val="24"/>
        </w:rPr>
        <w:t>Com a presençado fiscal de obra será feita vistoria geralpara  assinalar todos os retoques e arremates necessários, que deverão ser providenciados imediatamente.</w:t>
      </w:r>
    </w:p>
    <w:p w:rsidR="00E953D9" w:rsidRPr="00CC3264" w:rsidRDefault="00A44D7E" w:rsidP="00CC3264">
      <w:pPr>
        <w:jc w:val="both"/>
        <w:rPr>
          <w:rFonts w:ascii="Arial" w:hAnsi="Arial" w:cs="Arial"/>
          <w:sz w:val="24"/>
          <w:szCs w:val="24"/>
        </w:rPr>
      </w:pPr>
      <w:r w:rsidRPr="00CC3264">
        <w:rPr>
          <w:rFonts w:ascii="Arial" w:hAnsi="Arial" w:cs="Arial"/>
          <w:sz w:val="24"/>
          <w:szCs w:val="24"/>
        </w:rPr>
        <w:lastRenderedPageBreak/>
        <w:t>3</w:t>
      </w:r>
      <w:r w:rsidR="00E953D9" w:rsidRPr="00CC3264">
        <w:rPr>
          <w:rFonts w:ascii="Arial" w:hAnsi="Arial" w:cs="Arial"/>
          <w:sz w:val="24"/>
          <w:szCs w:val="24"/>
        </w:rPr>
        <w:t>.3. LIMPEZA DA OBRA:</w:t>
      </w:r>
    </w:p>
    <w:p w:rsidR="00E953D9" w:rsidRPr="00CC3264" w:rsidRDefault="00E953D9" w:rsidP="00A42EED">
      <w:pPr>
        <w:ind w:firstLine="708"/>
        <w:jc w:val="both"/>
        <w:rPr>
          <w:rFonts w:ascii="Arial" w:hAnsi="Arial" w:cs="Arial"/>
          <w:sz w:val="24"/>
          <w:szCs w:val="24"/>
        </w:rPr>
      </w:pPr>
      <w:r w:rsidRPr="00CC3264">
        <w:rPr>
          <w:rFonts w:ascii="Arial" w:hAnsi="Arial" w:cs="Arial"/>
          <w:sz w:val="24"/>
          <w:szCs w:val="24"/>
        </w:rPr>
        <w:t>Será providenciada a retirada de entulhos e restos de materiais, deixando tudo limpo e em ordem. A Empreiteira não poderá permitir o uso provisório das novas dependências antes da entrega final aoresponsável designado pela PREFEITURA.</w:t>
      </w:r>
    </w:p>
    <w:p w:rsidR="00E953D9" w:rsidRPr="00CC3264" w:rsidRDefault="00A44D7E" w:rsidP="00CC3264">
      <w:pPr>
        <w:jc w:val="both"/>
        <w:rPr>
          <w:rFonts w:ascii="Arial" w:hAnsi="Arial" w:cs="Arial"/>
          <w:sz w:val="24"/>
          <w:szCs w:val="24"/>
        </w:rPr>
      </w:pPr>
      <w:r w:rsidRPr="00CC3264">
        <w:rPr>
          <w:rFonts w:ascii="Arial" w:hAnsi="Arial" w:cs="Arial"/>
          <w:sz w:val="24"/>
          <w:szCs w:val="24"/>
        </w:rPr>
        <w:t>3</w:t>
      </w:r>
      <w:r w:rsidR="00E953D9" w:rsidRPr="00CC3264">
        <w:rPr>
          <w:rFonts w:ascii="Arial" w:hAnsi="Arial" w:cs="Arial"/>
          <w:sz w:val="24"/>
          <w:szCs w:val="24"/>
        </w:rPr>
        <w:t>.4. LIBERAÇÃO FINAL:</w:t>
      </w:r>
    </w:p>
    <w:p w:rsidR="00E953D9" w:rsidRDefault="00E953D9" w:rsidP="00A42EED">
      <w:pPr>
        <w:ind w:firstLine="708"/>
        <w:jc w:val="both"/>
        <w:rPr>
          <w:rFonts w:ascii="Arial" w:hAnsi="Arial" w:cs="Arial"/>
          <w:sz w:val="24"/>
          <w:szCs w:val="24"/>
        </w:rPr>
      </w:pPr>
      <w:r w:rsidRPr="00CC3264">
        <w:rPr>
          <w:rFonts w:ascii="Arial" w:hAnsi="Arial" w:cs="Arial"/>
          <w:sz w:val="24"/>
          <w:szCs w:val="24"/>
        </w:rPr>
        <w:t>Deverá ser apresentado no final da obra a CND da mesma.</w:t>
      </w:r>
    </w:p>
    <w:p w:rsidR="00F25340" w:rsidRDefault="00F25340" w:rsidP="00A42EED">
      <w:pPr>
        <w:ind w:firstLine="708"/>
        <w:jc w:val="both"/>
        <w:rPr>
          <w:rFonts w:ascii="Arial" w:hAnsi="Arial" w:cs="Arial"/>
          <w:sz w:val="24"/>
          <w:szCs w:val="24"/>
        </w:rPr>
      </w:pPr>
    </w:p>
    <w:p w:rsidR="00F25340" w:rsidRDefault="00290F16" w:rsidP="00A42EED">
      <w:pPr>
        <w:ind w:firstLine="708"/>
        <w:jc w:val="both"/>
        <w:rPr>
          <w:rFonts w:ascii="Arial" w:hAnsi="Arial" w:cs="Arial"/>
          <w:sz w:val="24"/>
          <w:szCs w:val="24"/>
        </w:rPr>
      </w:pPr>
      <w:r>
        <w:rPr>
          <w:rFonts w:ascii="Arial" w:hAnsi="Arial" w:cs="Arial"/>
          <w:sz w:val="24"/>
          <w:szCs w:val="24"/>
        </w:rPr>
        <w:t>Macieira – SC, 19</w:t>
      </w:r>
      <w:r w:rsidR="00F25340">
        <w:rPr>
          <w:rFonts w:ascii="Arial" w:hAnsi="Arial" w:cs="Arial"/>
          <w:sz w:val="24"/>
          <w:szCs w:val="24"/>
        </w:rPr>
        <w:t xml:space="preserve"> de junho de 2019.</w:t>
      </w:r>
    </w:p>
    <w:p w:rsidR="00F25340" w:rsidRDefault="00F25340" w:rsidP="00F25340">
      <w:pPr>
        <w:ind w:firstLine="708"/>
        <w:jc w:val="right"/>
        <w:rPr>
          <w:rFonts w:ascii="Arial" w:hAnsi="Arial" w:cs="Arial"/>
          <w:sz w:val="24"/>
          <w:szCs w:val="24"/>
        </w:rPr>
      </w:pPr>
      <w:r>
        <w:rPr>
          <w:rFonts w:ascii="Arial" w:hAnsi="Arial" w:cs="Arial"/>
          <w:sz w:val="24"/>
          <w:szCs w:val="24"/>
        </w:rPr>
        <w:t>________________________</w:t>
      </w:r>
    </w:p>
    <w:p w:rsidR="00F25340" w:rsidRDefault="00F25340" w:rsidP="00F25340">
      <w:pPr>
        <w:ind w:firstLine="708"/>
        <w:jc w:val="right"/>
        <w:rPr>
          <w:rFonts w:ascii="Arial" w:hAnsi="Arial" w:cs="Arial"/>
          <w:sz w:val="24"/>
          <w:szCs w:val="24"/>
        </w:rPr>
      </w:pPr>
      <w:r>
        <w:rPr>
          <w:rFonts w:ascii="Arial" w:hAnsi="Arial" w:cs="Arial"/>
          <w:sz w:val="24"/>
          <w:szCs w:val="24"/>
        </w:rPr>
        <w:t>Guilherme Clamer Teles</w:t>
      </w:r>
    </w:p>
    <w:p w:rsidR="00F25340" w:rsidRPr="00CC3264" w:rsidRDefault="00F25340" w:rsidP="00F25340">
      <w:pPr>
        <w:ind w:firstLine="708"/>
        <w:jc w:val="right"/>
        <w:rPr>
          <w:rFonts w:ascii="Arial" w:hAnsi="Arial" w:cs="Arial"/>
          <w:sz w:val="24"/>
          <w:szCs w:val="24"/>
        </w:rPr>
      </w:pPr>
      <w:r>
        <w:rPr>
          <w:rFonts w:ascii="Arial" w:hAnsi="Arial" w:cs="Arial"/>
          <w:sz w:val="24"/>
          <w:szCs w:val="24"/>
        </w:rPr>
        <w:t>Engenheiro Civil</w:t>
      </w:r>
    </w:p>
    <w:sectPr w:rsidR="00F25340" w:rsidRPr="00CC3264" w:rsidSect="00AF49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6716A"/>
    <w:multiLevelType w:val="multilevel"/>
    <w:tmpl w:val="0520080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631C3"/>
    <w:rsid w:val="000107E9"/>
    <w:rsid w:val="00023DDC"/>
    <w:rsid w:val="000455DA"/>
    <w:rsid w:val="00093311"/>
    <w:rsid w:val="000E3C34"/>
    <w:rsid w:val="00120D4D"/>
    <w:rsid w:val="0013665F"/>
    <w:rsid w:val="001850FA"/>
    <w:rsid w:val="00240DB5"/>
    <w:rsid w:val="00243891"/>
    <w:rsid w:val="00254042"/>
    <w:rsid w:val="00290F16"/>
    <w:rsid w:val="002F5FEF"/>
    <w:rsid w:val="003909B8"/>
    <w:rsid w:val="0042059F"/>
    <w:rsid w:val="00425227"/>
    <w:rsid w:val="00442716"/>
    <w:rsid w:val="0046248B"/>
    <w:rsid w:val="00476A0A"/>
    <w:rsid w:val="0054261D"/>
    <w:rsid w:val="005631C3"/>
    <w:rsid w:val="006302C3"/>
    <w:rsid w:val="00654908"/>
    <w:rsid w:val="0069117F"/>
    <w:rsid w:val="00695C74"/>
    <w:rsid w:val="00743A7B"/>
    <w:rsid w:val="00794493"/>
    <w:rsid w:val="007C0955"/>
    <w:rsid w:val="00800AC5"/>
    <w:rsid w:val="008017EE"/>
    <w:rsid w:val="00824FD1"/>
    <w:rsid w:val="00953D97"/>
    <w:rsid w:val="009B145B"/>
    <w:rsid w:val="00A42EED"/>
    <w:rsid w:val="00A44D7E"/>
    <w:rsid w:val="00A7017D"/>
    <w:rsid w:val="00AA717E"/>
    <w:rsid w:val="00AB4B1A"/>
    <w:rsid w:val="00AF4984"/>
    <w:rsid w:val="00B902A8"/>
    <w:rsid w:val="00C464CD"/>
    <w:rsid w:val="00C600EB"/>
    <w:rsid w:val="00C96565"/>
    <w:rsid w:val="00CC3264"/>
    <w:rsid w:val="00D433E4"/>
    <w:rsid w:val="00D913C1"/>
    <w:rsid w:val="00E273D3"/>
    <w:rsid w:val="00E43918"/>
    <w:rsid w:val="00E532FA"/>
    <w:rsid w:val="00E953D9"/>
    <w:rsid w:val="00EB5CAB"/>
    <w:rsid w:val="00F027DB"/>
    <w:rsid w:val="00F25340"/>
    <w:rsid w:val="00F55F9C"/>
    <w:rsid w:val="00F72F7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8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913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13C1"/>
    <w:rPr>
      <w:rFonts w:ascii="Tahoma" w:hAnsi="Tahoma" w:cs="Tahoma"/>
      <w:sz w:val="16"/>
      <w:szCs w:val="16"/>
    </w:rPr>
  </w:style>
  <w:style w:type="paragraph" w:styleId="PargrafodaLista">
    <w:name w:val="List Paragraph"/>
    <w:basedOn w:val="Normal"/>
    <w:uiPriority w:val="34"/>
    <w:qFormat/>
    <w:rsid w:val="00D913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913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13C1"/>
    <w:rPr>
      <w:rFonts w:ascii="Tahoma" w:hAnsi="Tahoma" w:cs="Tahoma"/>
      <w:sz w:val="16"/>
      <w:szCs w:val="16"/>
    </w:rPr>
  </w:style>
  <w:style w:type="paragraph" w:styleId="PargrafodaLista">
    <w:name w:val="List Paragraph"/>
    <w:basedOn w:val="Normal"/>
    <w:uiPriority w:val="34"/>
    <w:qFormat/>
    <w:rsid w:val="00D913C1"/>
    <w:pPr>
      <w:ind w:left="720"/>
      <w:contextualSpacing/>
    </w:pPr>
  </w:style>
</w:styles>
</file>

<file path=word/webSettings.xml><?xml version="1.0" encoding="utf-8"?>
<w:webSettings xmlns:r="http://schemas.openxmlformats.org/officeDocument/2006/relationships" xmlns:w="http://schemas.openxmlformats.org/wordprocessingml/2006/main">
  <w:divs>
    <w:div w:id="142163985">
      <w:bodyDiv w:val="1"/>
      <w:marLeft w:val="0"/>
      <w:marRight w:val="0"/>
      <w:marTop w:val="0"/>
      <w:marBottom w:val="0"/>
      <w:divBdr>
        <w:top w:val="none" w:sz="0" w:space="0" w:color="auto"/>
        <w:left w:val="none" w:sz="0" w:space="0" w:color="auto"/>
        <w:bottom w:val="none" w:sz="0" w:space="0" w:color="auto"/>
        <w:right w:val="none" w:sz="0" w:space="0" w:color="auto"/>
      </w:divBdr>
    </w:div>
    <w:div w:id="178931511">
      <w:bodyDiv w:val="1"/>
      <w:marLeft w:val="0"/>
      <w:marRight w:val="0"/>
      <w:marTop w:val="0"/>
      <w:marBottom w:val="0"/>
      <w:divBdr>
        <w:top w:val="none" w:sz="0" w:space="0" w:color="auto"/>
        <w:left w:val="none" w:sz="0" w:space="0" w:color="auto"/>
        <w:bottom w:val="none" w:sz="0" w:space="0" w:color="auto"/>
        <w:right w:val="none" w:sz="0" w:space="0" w:color="auto"/>
      </w:divBdr>
    </w:div>
    <w:div w:id="210728755">
      <w:bodyDiv w:val="1"/>
      <w:marLeft w:val="0"/>
      <w:marRight w:val="0"/>
      <w:marTop w:val="0"/>
      <w:marBottom w:val="0"/>
      <w:divBdr>
        <w:top w:val="none" w:sz="0" w:space="0" w:color="auto"/>
        <w:left w:val="none" w:sz="0" w:space="0" w:color="auto"/>
        <w:bottom w:val="none" w:sz="0" w:space="0" w:color="auto"/>
        <w:right w:val="none" w:sz="0" w:space="0" w:color="auto"/>
      </w:divBdr>
    </w:div>
    <w:div w:id="259409451">
      <w:bodyDiv w:val="1"/>
      <w:marLeft w:val="0"/>
      <w:marRight w:val="0"/>
      <w:marTop w:val="0"/>
      <w:marBottom w:val="0"/>
      <w:divBdr>
        <w:top w:val="none" w:sz="0" w:space="0" w:color="auto"/>
        <w:left w:val="none" w:sz="0" w:space="0" w:color="auto"/>
        <w:bottom w:val="none" w:sz="0" w:space="0" w:color="auto"/>
        <w:right w:val="none" w:sz="0" w:space="0" w:color="auto"/>
      </w:divBdr>
    </w:div>
    <w:div w:id="357656850">
      <w:bodyDiv w:val="1"/>
      <w:marLeft w:val="0"/>
      <w:marRight w:val="0"/>
      <w:marTop w:val="0"/>
      <w:marBottom w:val="0"/>
      <w:divBdr>
        <w:top w:val="none" w:sz="0" w:space="0" w:color="auto"/>
        <w:left w:val="none" w:sz="0" w:space="0" w:color="auto"/>
        <w:bottom w:val="none" w:sz="0" w:space="0" w:color="auto"/>
        <w:right w:val="none" w:sz="0" w:space="0" w:color="auto"/>
      </w:divBdr>
    </w:div>
    <w:div w:id="396977735">
      <w:bodyDiv w:val="1"/>
      <w:marLeft w:val="0"/>
      <w:marRight w:val="0"/>
      <w:marTop w:val="0"/>
      <w:marBottom w:val="0"/>
      <w:divBdr>
        <w:top w:val="none" w:sz="0" w:space="0" w:color="auto"/>
        <w:left w:val="none" w:sz="0" w:space="0" w:color="auto"/>
        <w:bottom w:val="none" w:sz="0" w:space="0" w:color="auto"/>
        <w:right w:val="none" w:sz="0" w:space="0" w:color="auto"/>
      </w:divBdr>
    </w:div>
    <w:div w:id="407387229">
      <w:bodyDiv w:val="1"/>
      <w:marLeft w:val="0"/>
      <w:marRight w:val="0"/>
      <w:marTop w:val="0"/>
      <w:marBottom w:val="0"/>
      <w:divBdr>
        <w:top w:val="none" w:sz="0" w:space="0" w:color="auto"/>
        <w:left w:val="none" w:sz="0" w:space="0" w:color="auto"/>
        <w:bottom w:val="none" w:sz="0" w:space="0" w:color="auto"/>
        <w:right w:val="none" w:sz="0" w:space="0" w:color="auto"/>
      </w:divBdr>
    </w:div>
    <w:div w:id="547492710">
      <w:bodyDiv w:val="1"/>
      <w:marLeft w:val="0"/>
      <w:marRight w:val="0"/>
      <w:marTop w:val="0"/>
      <w:marBottom w:val="0"/>
      <w:divBdr>
        <w:top w:val="none" w:sz="0" w:space="0" w:color="auto"/>
        <w:left w:val="none" w:sz="0" w:space="0" w:color="auto"/>
        <w:bottom w:val="none" w:sz="0" w:space="0" w:color="auto"/>
        <w:right w:val="none" w:sz="0" w:space="0" w:color="auto"/>
      </w:divBdr>
    </w:div>
    <w:div w:id="758062011">
      <w:bodyDiv w:val="1"/>
      <w:marLeft w:val="0"/>
      <w:marRight w:val="0"/>
      <w:marTop w:val="0"/>
      <w:marBottom w:val="0"/>
      <w:divBdr>
        <w:top w:val="none" w:sz="0" w:space="0" w:color="auto"/>
        <w:left w:val="none" w:sz="0" w:space="0" w:color="auto"/>
        <w:bottom w:val="none" w:sz="0" w:space="0" w:color="auto"/>
        <w:right w:val="none" w:sz="0" w:space="0" w:color="auto"/>
      </w:divBdr>
    </w:div>
    <w:div w:id="981691653">
      <w:bodyDiv w:val="1"/>
      <w:marLeft w:val="0"/>
      <w:marRight w:val="0"/>
      <w:marTop w:val="0"/>
      <w:marBottom w:val="0"/>
      <w:divBdr>
        <w:top w:val="none" w:sz="0" w:space="0" w:color="auto"/>
        <w:left w:val="none" w:sz="0" w:space="0" w:color="auto"/>
        <w:bottom w:val="none" w:sz="0" w:space="0" w:color="auto"/>
        <w:right w:val="none" w:sz="0" w:space="0" w:color="auto"/>
      </w:divBdr>
    </w:div>
    <w:div w:id="992441842">
      <w:bodyDiv w:val="1"/>
      <w:marLeft w:val="0"/>
      <w:marRight w:val="0"/>
      <w:marTop w:val="0"/>
      <w:marBottom w:val="0"/>
      <w:divBdr>
        <w:top w:val="none" w:sz="0" w:space="0" w:color="auto"/>
        <w:left w:val="none" w:sz="0" w:space="0" w:color="auto"/>
        <w:bottom w:val="none" w:sz="0" w:space="0" w:color="auto"/>
        <w:right w:val="none" w:sz="0" w:space="0" w:color="auto"/>
      </w:divBdr>
    </w:div>
    <w:div w:id="998994038">
      <w:bodyDiv w:val="1"/>
      <w:marLeft w:val="0"/>
      <w:marRight w:val="0"/>
      <w:marTop w:val="0"/>
      <w:marBottom w:val="0"/>
      <w:divBdr>
        <w:top w:val="none" w:sz="0" w:space="0" w:color="auto"/>
        <w:left w:val="none" w:sz="0" w:space="0" w:color="auto"/>
        <w:bottom w:val="none" w:sz="0" w:space="0" w:color="auto"/>
        <w:right w:val="none" w:sz="0" w:space="0" w:color="auto"/>
      </w:divBdr>
    </w:div>
    <w:div w:id="1173255066">
      <w:bodyDiv w:val="1"/>
      <w:marLeft w:val="0"/>
      <w:marRight w:val="0"/>
      <w:marTop w:val="0"/>
      <w:marBottom w:val="0"/>
      <w:divBdr>
        <w:top w:val="none" w:sz="0" w:space="0" w:color="auto"/>
        <w:left w:val="none" w:sz="0" w:space="0" w:color="auto"/>
        <w:bottom w:val="none" w:sz="0" w:space="0" w:color="auto"/>
        <w:right w:val="none" w:sz="0" w:space="0" w:color="auto"/>
      </w:divBdr>
    </w:div>
    <w:div w:id="1252081467">
      <w:bodyDiv w:val="1"/>
      <w:marLeft w:val="0"/>
      <w:marRight w:val="0"/>
      <w:marTop w:val="0"/>
      <w:marBottom w:val="0"/>
      <w:divBdr>
        <w:top w:val="none" w:sz="0" w:space="0" w:color="auto"/>
        <w:left w:val="none" w:sz="0" w:space="0" w:color="auto"/>
        <w:bottom w:val="none" w:sz="0" w:space="0" w:color="auto"/>
        <w:right w:val="none" w:sz="0" w:space="0" w:color="auto"/>
      </w:divBdr>
    </w:div>
    <w:div w:id="1320308081">
      <w:bodyDiv w:val="1"/>
      <w:marLeft w:val="0"/>
      <w:marRight w:val="0"/>
      <w:marTop w:val="0"/>
      <w:marBottom w:val="0"/>
      <w:divBdr>
        <w:top w:val="none" w:sz="0" w:space="0" w:color="auto"/>
        <w:left w:val="none" w:sz="0" w:space="0" w:color="auto"/>
        <w:bottom w:val="none" w:sz="0" w:space="0" w:color="auto"/>
        <w:right w:val="none" w:sz="0" w:space="0" w:color="auto"/>
      </w:divBdr>
    </w:div>
    <w:div w:id="1321695681">
      <w:bodyDiv w:val="1"/>
      <w:marLeft w:val="0"/>
      <w:marRight w:val="0"/>
      <w:marTop w:val="0"/>
      <w:marBottom w:val="0"/>
      <w:divBdr>
        <w:top w:val="none" w:sz="0" w:space="0" w:color="auto"/>
        <w:left w:val="none" w:sz="0" w:space="0" w:color="auto"/>
        <w:bottom w:val="none" w:sz="0" w:space="0" w:color="auto"/>
        <w:right w:val="none" w:sz="0" w:space="0" w:color="auto"/>
      </w:divBdr>
    </w:div>
    <w:div w:id="1359968344">
      <w:bodyDiv w:val="1"/>
      <w:marLeft w:val="0"/>
      <w:marRight w:val="0"/>
      <w:marTop w:val="0"/>
      <w:marBottom w:val="0"/>
      <w:divBdr>
        <w:top w:val="none" w:sz="0" w:space="0" w:color="auto"/>
        <w:left w:val="none" w:sz="0" w:space="0" w:color="auto"/>
        <w:bottom w:val="none" w:sz="0" w:space="0" w:color="auto"/>
        <w:right w:val="none" w:sz="0" w:space="0" w:color="auto"/>
      </w:divBdr>
    </w:div>
    <w:div w:id="1408576219">
      <w:bodyDiv w:val="1"/>
      <w:marLeft w:val="0"/>
      <w:marRight w:val="0"/>
      <w:marTop w:val="0"/>
      <w:marBottom w:val="0"/>
      <w:divBdr>
        <w:top w:val="none" w:sz="0" w:space="0" w:color="auto"/>
        <w:left w:val="none" w:sz="0" w:space="0" w:color="auto"/>
        <w:bottom w:val="none" w:sz="0" w:space="0" w:color="auto"/>
        <w:right w:val="none" w:sz="0" w:space="0" w:color="auto"/>
      </w:divBdr>
    </w:div>
    <w:div w:id="1419059472">
      <w:bodyDiv w:val="1"/>
      <w:marLeft w:val="0"/>
      <w:marRight w:val="0"/>
      <w:marTop w:val="0"/>
      <w:marBottom w:val="0"/>
      <w:divBdr>
        <w:top w:val="none" w:sz="0" w:space="0" w:color="auto"/>
        <w:left w:val="none" w:sz="0" w:space="0" w:color="auto"/>
        <w:bottom w:val="none" w:sz="0" w:space="0" w:color="auto"/>
        <w:right w:val="none" w:sz="0" w:space="0" w:color="auto"/>
      </w:divBdr>
    </w:div>
    <w:div w:id="1459378891">
      <w:bodyDiv w:val="1"/>
      <w:marLeft w:val="0"/>
      <w:marRight w:val="0"/>
      <w:marTop w:val="0"/>
      <w:marBottom w:val="0"/>
      <w:divBdr>
        <w:top w:val="none" w:sz="0" w:space="0" w:color="auto"/>
        <w:left w:val="none" w:sz="0" w:space="0" w:color="auto"/>
        <w:bottom w:val="none" w:sz="0" w:space="0" w:color="auto"/>
        <w:right w:val="none" w:sz="0" w:space="0" w:color="auto"/>
      </w:divBdr>
    </w:div>
    <w:div w:id="1492603762">
      <w:bodyDiv w:val="1"/>
      <w:marLeft w:val="0"/>
      <w:marRight w:val="0"/>
      <w:marTop w:val="0"/>
      <w:marBottom w:val="0"/>
      <w:divBdr>
        <w:top w:val="none" w:sz="0" w:space="0" w:color="auto"/>
        <w:left w:val="none" w:sz="0" w:space="0" w:color="auto"/>
        <w:bottom w:val="none" w:sz="0" w:space="0" w:color="auto"/>
        <w:right w:val="none" w:sz="0" w:space="0" w:color="auto"/>
      </w:divBdr>
    </w:div>
    <w:div w:id="1526670501">
      <w:bodyDiv w:val="1"/>
      <w:marLeft w:val="0"/>
      <w:marRight w:val="0"/>
      <w:marTop w:val="0"/>
      <w:marBottom w:val="0"/>
      <w:divBdr>
        <w:top w:val="none" w:sz="0" w:space="0" w:color="auto"/>
        <w:left w:val="none" w:sz="0" w:space="0" w:color="auto"/>
        <w:bottom w:val="none" w:sz="0" w:space="0" w:color="auto"/>
        <w:right w:val="none" w:sz="0" w:space="0" w:color="auto"/>
      </w:divBdr>
    </w:div>
    <w:div w:id="1602450975">
      <w:bodyDiv w:val="1"/>
      <w:marLeft w:val="0"/>
      <w:marRight w:val="0"/>
      <w:marTop w:val="0"/>
      <w:marBottom w:val="0"/>
      <w:divBdr>
        <w:top w:val="none" w:sz="0" w:space="0" w:color="auto"/>
        <w:left w:val="none" w:sz="0" w:space="0" w:color="auto"/>
        <w:bottom w:val="none" w:sz="0" w:space="0" w:color="auto"/>
        <w:right w:val="none" w:sz="0" w:space="0" w:color="auto"/>
      </w:divBdr>
    </w:div>
    <w:div w:id="1609852744">
      <w:bodyDiv w:val="1"/>
      <w:marLeft w:val="0"/>
      <w:marRight w:val="0"/>
      <w:marTop w:val="0"/>
      <w:marBottom w:val="0"/>
      <w:divBdr>
        <w:top w:val="none" w:sz="0" w:space="0" w:color="auto"/>
        <w:left w:val="none" w:sz="0" w:space="0" w:color="auto"/>
        <w:bottom w:val="none" w:sz="0" w:space="0" w:color="auto"/>
        <w:right w:val="none" w:sz="0" w:space="0" w:color="auto"/>
      </w:divBdr>
    </w:div>
    <w:div w:id="1649507202">
      <w:bodyDiv w:val="1"/>
      <w:marLeft w:val="0"/>
      <w:marRight w:val="0"/>
      <w:marTop w:val="0"/>
      <w:marBottom w:val="0"/>
      <w:divBdr>
        <w:top w:val="none" w:sz="0" w:space="0" w:color="auto"/>
        <w:left w:val="none" w:sz="0" w:space="0" w:color="auto"/>
        <w:bottom w:val="none" w:sz="0" w:space="0" w:color="auto"/>
        <w:right w:val="none" w:sz="0" w:space="0" w:color="auto"/>
      </w:divBdr>
    </w:div>
    <w:div w:id="1679692345">
      <w:bodyDiv w:val="1"/>
      <w:marLeft w:val="0"/>
      <w:marRight w:val="0"/>
      <w:marTop w:val="0"/>
      <w:marBottom w:val="0"/>
      <w:divBdr>
        <w:top w:val="none" w:sz="0" w:space="0" w:color="auto"/>
        <w:left w:val="none" w:sz="0" w:space="0" w:color="auto"/>
        <w:bottom w:val="none" w:sz="0" w:space="0" w:color="auto"/>
        <w:right w:val="none" w:sz="0" w:space="0" w:color="auto"/>
      </w:divBdr>
    </w:div>
    <w:div w:id="1756316994">
      <w:bodyDiv w:val="1"/>
      <w:marLeft w:val="0"/>
      <w:marRight w:val="0"/>
      <w:marTop w:val="0"/>
      <w:marBottom w:val="0"/>
      <w:divBdr>
        <w:top w:val="none" w:sz="0" w:space="0" w:color="auto"/>
        <w:left w:val="none" w:sz="0" w:space="0" w:color="auto"/>
        <w:bottom w:val="none" w:sz="0" w:space="0" w:color="auto"/>
        <w:right w:val="none" w:sz="0" w:space="0" w:color="auto"/>
      </w:divBdr>
    </w:div>
    <w:div w:id="1821386082">
      <w:bodyDiv w:val="1"/>
      <w:marLeft w:val="0"/>
      <w:marRight w:val="0"/>
      <w:marTop w:val="0"/>
      <w:marBottom w:val="0"/>
      <w:divBdr>
        <w:top w:val="none" w:sz="0" w:space="0" w:color="auto"/>
        <w:left w:val="none" w:sz="0" w:space="0" w:color="auto"/>
        <w:bottom w:val="none" w:sz="0" w:space="0" w:color="auto"/>
        <w:right w:val="none" w:sz="0" w:space="0" w:color="auto"/>
      </w:divBdr>
    </w:div>
    <w:div w:id="1849055406">
      <w:bodyDiv w:val="1"/>
      <w:marLeft w:val="0"/>
      <w:marRight w:val="0"/>
      <w:marTop w:val="0"/>
      <w:marBottom w:val="0"/>
      <w:divBdr>
        <w:top w:val="none" w:sz="0" w:space="0" w:color="auto"/>
        <w:left w:val="none" w:sz="0" w:space="0" w:color="auto"/>
        <w:bottom w:val="none" w:sz="0" w:space="0" w:color="auto"/>
        <w:right w:val="none" w:sz="0" w:space="0" w:color="auto"/>
      </w:divBdr>
    </w:div>
    <w:div w:id="214218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1838</Words>
  <Characters>9927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dc:creator>
  <cp:lastModifiedBy>Regi</cp:lastModifiedBy>
  <cp:revision>2</cp:revision>
  <dcterms:created xsi:type="dcterms:W3CDTF">2019-09-05T19:19:00Z</dcterms:created>
  <dcterms:modified xsi:type="dcterms:W3CDTF">2019-09-05T19:19:00Z</dcterms:modified>
</cp:coreProperties>
</file>